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5.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6.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7.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8.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9.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0.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1.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2.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3.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4.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5.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6.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7.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28.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29.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30.xml" ContentType="application/vnd.openxmlformats-officedocument.themeOverrid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31.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32.xml" ContentType="application/vnd.openxmlformats-officedocument.themeOverrid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33.xml" ContentType="application/vnd.openxmlformats-officedocument.themeOverrid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34.xml" ContentType="application/vnd.openxmlformats-officedocument.themeOverrid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35.xml" ContentType="application/vnd.openxmlformats-officedocument.themeOverrid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theme/themeOverride36.xml" ContentType="application/vnd.openxmlformats-officedocument.themeOverrid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theme/themeOverride37.xml" ContentType="application/vnd.openxmlformats-officedocument.themeOverrid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theme/themeOverride38.xml" ContentType="application/vnd.openxmlformats-officedocument.themeOverrid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theme/themeOverride39.xml" ContentType="application/vnd.openxmlformats-officedocument.themeOverrid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theme/themeOverride40.xml" ContentType="application/vnd.openxmlformats-officedocument.themeOverrid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theme/themeOverride41.xml" ContentType="application/vnd.openxmlformats-officedocument.themeOverrid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theme/themeOverride42.xml" ContentType="application/vnd.openxmlformats-officedocument.themeOverrid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theme/themeOverride43.xml" ContentType="application/vnd.openxmlformats-officedocument.themeOverrid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theme/themeOverride44.xml" ContentType="application/vnd.openxmlformats-officedocument.themeOverrid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theme/themeOverride45.xml" ContentType="application/vnd.openxmlformats-officedocument.themeOverrid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theme/themeOverride46.xml" ContentType="application/vnd.openxmlformats-officedocument.themeOverrid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theme/themeOverride47.xml" ContentType="application/vnd.openxmlformats-officedocument.themeOverrid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theme/themeOverride48.xml" ContentType="application/vnd.openxmlformats-officedocument.themeOverrid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theme/themeOverride49.xml" ContentType="application/vnd.openxmlformats-officedocument.themeOverrid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theme/themeOverride50.xml" ContentType="application/vnd.openxmlformats-officedocument.themeOverrid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theme/themeOverride5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5CC77" w14:textId="428FB441" w:rsidR="006472C8" w:rsidRPr="006472C8" w:rsidRDefault="00F4525F" w:rsidP="006472C8">
      <w:pPr>
        <w:sectPr w:rsidR="006472C8" w:rsidRPr="006472C8">
          <w:headerReference w:type="default" r:id="rId8"/>
          <w:footerReference w:type="default" r:id="rId9"/>
          <w:pgSz w:w="11906" w:h="16838"/>
          <w:pgMar w:top="1440" w:right="1800" w:bottom="1440" w:left="1800" w:header="851" w:footer="992" w:gutter="0"/>
          <w:pgNumType w:start="1"/>
          <w:cols w:space="425"/>
          <w:docGrid w:type="lines" w:linePitch="312"/>
        </w:sectPr>
      </w:pPr>
      <w:bookmarkStart w:id="0" w:name="_Toc498523548"/>
      <w:bookmarkStart w:id="1" w:name="_Toc494203681"/>
      <w:r>
        <w:rPr>
          <w:noProof/>
        </w:rPr>
        <w:drawing>
          <wp:anchor distT="0" distB="0" distL="114300" distR="114300" simplePos="0" relativeHeight="251658240" behindDoc="0" locked="0" layoutInCell="1" allowOverlap="1" wp14:anchorId="3052D967" wp14:editId="5465D1DF">
            <wp:simplePos x="0" y="0"/>
            <wp:positionH relativeFrom="page">
              <wp:posOffset>10273</wp:posOffset>
            </wp:positionH>
            <wp:positionV relativeFrom="paragraph">
              <wp:posOffset>-976045</wp:posOffset>
            </wp:positionV>
            <wp:extent cx="7520683" cy="10740127"/>
            <wp:effectExtent l="0" t="0" r="4445"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陕能封面.jpg"/>
                    <pic:cNvPicPr/>
                  </pic:nvPicPr>
                  <pic:blipFill>
                    <a:blip r:embed="rId10">
                      <a:extLst>
                        <a:ext uri="{28A0092B-C50C-407E-A947-70E740481C1C}">
                          <a14:useLocalDpi xmlns:a14="http://schemas.microsoft.com/office/drawing/2010/main" val="0"/>
                        </a:ext>
                      </a:extLst>
                    </a:blip>
                    <a:stretch>
                      <a:fillRect/>
                    </a:stretch>
                  </pic:blipFill>
                  <pic:spPr>
                    <a:xfrm>
                      <a:off x="0" y="0"/>
                      <a:ext cx="7533790" cy="10758844"/>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cstheme="minorBidi"/>
          <w:color w:val="auto"/>
          <w:kern w:val="2"/>
          <w:sz w:val="21"/>
          <w:szCs w:val="22"/>
          <w:lang w:val="zh-CN"/>
        </w:rPr>
        <w:id w:val="482977260"/>
        <w:docPartObj>
          <w:docPartGallery w:val="Table of Contents"/>
          <w:docPartUnique/>
        </w:docPartObj>
      </w:sdtPr>
      <w:sdtEndPr>
        <w:rPr>
          <w:b/>
          <w:bCs/>
        </w:rPr>
      </w:sdtEndPr>
      <w:sdtContent>
        <w:p w14:paraId="737C34B5" w14:textId="141B075C" w:rsidR="00252520" w:rsidRPr="00252520" w:rsidRDefault="00252520" w:rsidP="00790D67">
          <w:pPr>
            <w:pStyle w:val="af5"/>
            <w:spacing w:before="156" w:after="156"/>
            <w:ind w:firstLineChars="0" w:firstLine="0"/>
            <w:jc w:val="center"/>
            <w:rPr>
              <w:sz w:val="32"/>
              <w:szCs w:val="32"/>
            </w:rPr>
          </w:pPr>
          <w:r w:rsidRPr="00252520">
            <w:rPr>
              <w:sz w:val="32"/>
              <w:szCs w:val="32"/>
              <w:lang w:val="zh-CN"/>
            </w:rPr>
            <w:t>目录</w:t>
          </w:r>
        </w:p>
        <w:p w14:paraId="3225E3EE" w14:textId="77777777" w:rsidR="007C0327" w:rsidRPr="007C0327" w:rsidRDefault="00252520">
          <w:pPr>
            <w:pStyle w:val="10"/>
            <w:rPr>
              <w:rFonts w:asciiTheme="minorEastAsia" w:hAnsiTheme="minorEastAsia"/>
              <w:b w:val="0"/>
              <w:bCs w:val="0"/>
              <w:caps w:val="0"/>
              <w:noProof/>
              <w:sz w:val="21"/>
              <w:szCs w:val="22"/>
            </w:rPr>
          </w:pPr>
          <w:r w:rsidRPr="007C0327">
            <w:rPr>
              <w:rFonts w:asciiTheme="minorEastAsia" w:hAnsiTheme="minorEastAsia"/>
            </w:rPr>
            <w:fldChar w:fldCharType="begin"/>
          </w:r>
          <w:r w:rsidRPr="007C0327">
            <w:rPr>
              <w:rFonts w:asciiTheme="minorEastAsia" w:hAnsiTheme="minorEastAsia"/>
            </w:rPr>
            <w:instrText xml:space="preserve"> TOC \o "1-3" \h \z \u </w:instrText>
          </w:r>
          <w:r w:rsidRPr="007C0327">
            <w:rPr>
              <w:rFonts w:asciiTheme="minorEastAsia" w:hAnsiTheme="minorEastAsia"/>
            </w:rPr>
            <w:fldChar w:fldCharType="separate"/>
          </w:r>
          <w:hyperlink w:anchor="_Toc501531348" w:history="1">
            <w:r w:rsidR="007C0327" w:rsidRPr="007C0327">
              <w:rPr>
                <w:rStyle w:val="ac"/>
                <w:rFonts w:asciiTheme="minorEastAsia" w:hAnsiTheme="minorEastAsia" w:hint="eastAsia"/>
                <w:noProof/>
              </w:rPr>
              <w:t>前言</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_Toc501531348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w:t>
            </w:r>
            <w:r w:rsidR="007C0327" w:rsidRPr="007C0327">
              <w:rPr>
                <w:rFonts w:asciiTheme="minorEastAsia" w:hAnsiTheme="minorEastAsia"/>
                <w:noProof/>
                <w:webHidden/>
              </w:rPr>
              <w:fldChar w:fldCharType="end"/>
            </w:r>
          </w:hyperlink>
        </w:p>
        <w:p w14:paraId="72A5E139" w14:textId="77777777" w:rsidR="007C0327" w:rsidRPr="007C0327" w:rsidRDefault="007142B3">
          <w:pPr>
            <w:pStyle w:val="10"/>
            <w:rPr>
              <w:rFonts w:asciiTheme="minorEastAsia" w:hAnsiTheme="minorEastAsia"/>
              <w:b w:val="0"/>
              <w:bCs w:val="0"/>
              <w:caps w:val="0"/>
              <w:noProof/>
              <w:sz w:val="21"/>
              <w:szCs w:val="22"/>
            </w:rPr>
          </w:pPr>
          <w:hyperlink w:anchor="_Toc501531349" w:history="1">
            <w:r w:rsidR="007C0327" w:rsidRPr="007C0327">
              <w:rPr>
                <w:rStyle w:val="ac"/>
                <w:rFonts w:asciiTheme="minorEastAsia" w:hAnsiTheme="minorEastAsia" w:hint="eastAsia"/>
                <w:noProof/>
              </w:rPr>
              <w:t>学校概况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_Toc501531349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w:t>
            </w:r>
            <w:r w:rsidR="007C0327" w:rsidRPr="007C0327">
              <w:rPr>
                <w:rFonts w:asciiTheme="minorEastAsia" w:hAnsiTheme="minorEastAsia"/>
                <w:noProof/>
                <w:webHidden/>
              </w:rPr>
              <w:fldChar w:fldCharType="end"/>
            </w:r>
          </w:hyperlink>
        </w:p>
        <w:p w14:paraId="60BE37A6" w14:textId="77777777" w:rsidR="007C0327" w:rsidRPr="007C0327" w:rsidRDefault="007142B3">
          <w:pPr>
            <w:pStyle w:val="10"/>
            <w:rPr>
              <w:rFonts w:asciiTheme="minorEastAsia" w:hAnsiTheme="minorEastAsia"/>
              <w:b w:val="0"/>
              <w:bCs w:val="0"/>
              <w:caps w:val="0"/>
              <w:noProof/>
              <w:sz w:val="21"/>
              <w:szCs w:val="22"/>
            </w:rPr>
          </w:pPr>
          <w:hyperlink w:anchor="_Toc501531350" w:history="1">
            <w:r w:rsidR="007C0327" w:rsidRPr="007C0327">
              <w:rPr>
                <w:rStyle w:val="ac"/>
                <w:rFonts w:asciiTheme="minorEastAsia" w:hAnsiTheme="minorEastAsia" w:hint="eastAsia"/>
                <w:noProof/>
              </w:rPr>
              <w:t>第一章</w:t>
            </w:r>
            <w:r w:rsidR="007C0327" w:rsidRPr="007C0327">
              <w:rPr>
                <w:rStyle w:val="ac"/>
                <w:rFonts w:asciiTheme="minorEastAsia" w:hAnsiTheme="minorEastAsia"/>
                <w:noProof/>
              </w:rPr>
              <w:t xml:space="preserve"> 2017</w:t>
            </w:r>
            <w:r w:rsidR="007C0327" w:rsidRPr="007C0327">
              <w:rPr>
                <w:rStyle w:val="ac"/>
                <w:rFonts w:asciiTheme="minorEastAsia" w:hAnsiTheme="minorEastAsia" w:hint="eastAsia"/>
                <w:noProof/>
              </w:rPr>
              <w:t>届毕业生基本情况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w:t>
            </w:r>
            <w:r w:rsidR="007C0327" w:rsidRPr="007C0327">
              <w:rPr>
                <w:rFonts w:asciiTheme="minorEastAsia" w:hAnsiTheme="minorEastAsia"/>
                <w:noProof/>
                <w:webHidden/>
              </w:rPr>
              <w:fldChar w:fldCharType="end"/>
            </w:r>
          </w:hyperlink>
        </w:p>
        <w:p w14:paraId="7C69C387"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51" w:history="1">
            <w:r w:rsidR="007C0327" w:rsidRPr="007C0327">
              <w:rPr>
                <w:rStyle w:val="ac"/>
                <w:rFonts w:asciiTheme="minorEastAsia" w:hAnsiTheme="minorEastAsia" w:hint="eastAsia"/>
                <w:noProof/>
              </w:rPr>
              <w:t>一、毕业生规模</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w:t>
            </w:r>
            <w:r w:rsidR="007C0327" w:rsidRPr="007C0327">
              <w:rPr>
                <w:rFonts w:asciiTheme="minorEastAsia" w:hAnsiTheme="minorEastAsia"/>
                <w:noProof/>
                <w:webHidden/>
              </w:rPr>
              <w:fldChar w:fldCharType="end"/>
            </w:r>
          </w:hyperlink>
        </w:p>
        <w:p w14:paraId="007F0549"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52" w:history="1">
            <w:r w:rsidR="007C0327" w:rsidRPr="007C0327">
              <w:rPr>
                <w:rStyle w:val="ac"/>
                <w:rFonts w:asciiTheme="minorEastAsia" w:hAnsiTheme="minorEastAsia" w:hint="eastAsia"/>
                <w:noProof/>
              </w:rPr>
              <w:t>二、毕业生结构</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w:t>
            </w:r>
            <w:r w:rsidR="007C0327" w:rsidRPr="007C0327">
              <w:rPr>
                <w:rFonts w:asciiTheme="minorEastAsia" w:hAnsiTheme="minorEastAsia"/>
                <w:noProof/>
                <w:webHidden/>
              </w:rPr>
              <w:fldChar w:fldCharType="end"/>
            </w:r>
          </w:hyperlink>
        </w:p>
        <w:p w14:paraId="23FA8315" w14:textId="77777777" w:rsidR="007C0327" w:rsidRPr="007C0327" w:rsidRDefault="007142B3">
          <w:pPr>
            <w:pStyle w:val="30"/>
            <w:tabs>
              <w:tab w:val="right" w:leader="dot" w:pos="8296"/>
            </w:tabs>
            <w:rPr>
              <w:rFonts w:asciiTheme="minorEastAsia" w:hAnsiTheme="minorEastAsia"/>
              <w:noProof/>
              <w:sz w:val="21"/>
              <w:szCs w:val="22"/>
            </w:rPr>
          </w:pPr>
          <w:hyperlink w:anchor="_Toc501531353" w:history="1">
            <w:r w:rsidR="007C0327" w:rsidRPr="007C0327">
              <w:rPr>
                <w:rStyle w:val="ac"/>
                <w:rFonts w:asciiTheme="minorEastAsia" w:hAnsiTheme="minorEastAsia" w:hint="eastAsia"/>
                <w:noProof/>
              </w:rPr>
              <w:t>（一）性别结构</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w:t>
            </w:r>
            <w:r w:rsidR="007C0327" w:rsidRPr="007C0327">
              <w:rPr>
                <w:rFonts w:asciiTheme="minorEastAsia" w:hAnsiTheme="minorEastAsia"/>
                <w:noProof/>
                <w:webHidden/>
              </w:rPr>
              <w:fldChar w:fldCharType="end"/>
            </w:r>
          </w:hyperlink>
        </w:p>
        <w:p w14:paraId="5C8393FF" w14:textId="77777777" w:rsidR="007C0327" w:rsidRPr="007C0327" w:rsidRDefault="007142B3">
          <w:pPr>
            <w:pStyle w:val="30"/>
            <w:tabs>
              <w:tab w:val="right" w:leader="dot" w:pos="8296"/>
            </w:tabs>
            <w:rPr>
              <w:rFonts w:asciiTheme="minorEastAsia" w:hAnsiTheme="minorEastAsia"/>
              <w:noProof/>
              <w:sz w:val="21"/>
              <w:szCs w:val="22"/>
            </w:rPr>
          </w:pPr>
          <w:hyperlink w:anchor="_Toc501531354" w:history="1">
            <w:r w:rsidR="007C0327" w:rsidRPr="007C0327">
              <w:rPr>
                <w:rStyle w:val="ac"/>
                <w:rFonts w:asciiTheme="minorEastAsia" w:hAnsiTheme="minorEastAsia" w:hint="eastAsia"/>
                <w:noProof/>
              </w:rPr>
              <w:t>（二）系（部）和专业结构</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w:t>
            </w:r>
            <w:r w:rsidR="007C0327" w:rsidRPr="007C0327">
              <w:rPr>
                <w:rFonts w:asciiTheme="minorEastAsia" w:hAnsiTheme="minorEastAsia"/>
                <w:noProof/>
                <w:webHidden/>
              </w:rPr>
              <w:fldChar w:fldCharType="end"/>
            </w:r>
          </w:hyperlink>
        </w:p>
        <w:p w14:paraId="3ED17B09" w14:textId="77777777" w:rsidR="007C0327" w:rsidRPr="007C0327" w:rsidRDefault="007142B3">
          <w:pPr>
            <w:pStyle w:val="30"/>
            <w:tabs>
              <w:tab w:val="right" w:leader="dot" w:pos="8296"/>
            </w:tabs>
            <w:rPr>
              <w:rFonts w:asciiTheme="minorEastAsia" w:hAnsiTheme="minorEastAsia"/>
              <w:noProof/>
              <w:sz w:val="21"/>
              <w:szCs w:val="22"/>
            </w:rPr>
          </w:pPr>
          <w:hyperlink w:anchor="_Toc501531355" w:history="1">
            <w:r w:rsidR="007C0327" w:rsidRPr="007C0327">
              <w:rPr>
                <w:rStyle w:val="ac"/>
                <w:rFonts w:asciiTheme="minorEastAsia" w:hAnsiTheme="minorEastAsia" w:hint="eastAsia"/>
                <w:noProof/>
              </w:rPr>
              <w:t>（三）生源地结构</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7</w:t>
            </w:r>
            <w:r w:rsidR="007C0327" w:rsidRPr="007C0327">
              <w:rPr>
                <w:rFonts w:asciiTheme="minorEastAsia" w:hAnsiTheme="minorEastAsia"/>
                <w:noProof/>
                <w:webHidden/>
              </w:rPr>
              <w:fldChar w:fldCharType="end"/>
            </w:r>
          </w:hyperlink>
        </w:p>
        <w:p w14:paraId="0569DEE4" w14:textId="77777777" w:rsidR="007C0327" w:rsidRPr="007C0327" w:rsidRDefault="007142B3">
          <w:pPr>
            <w:pStyle w:val="30"/>
            <w:tabs>
              <w:tab w:val="right" w:leader="dot" w:pos="8296"/>
            </w:tabs>
            <w:rPr>
              <w:rFonts w:asciiTheme="minorEastAsia" w:hAnsiTheme="minorEastAsia"/>
              <w:noProof/>
              <w:sz w:val="21"/>
              <w:szCs w:val="22"/>
            </w:rPr>
          </w:pPr>
          <w:hyperlink w:anchor="_Toc501531356" w:history="1">
            <w:r w:rsidR="007C0327" w:rsidRPr="007C0327">
              <w:rPr>
                <w:rStyle w:val="ac"/>
                <w:rFonts w:asciiTheme="minorEastAsia" w:hAnsiTheme="minorEastAsia" w:hint="eastAsia"/>
                <w:noProof/>
              </w:rPr>
              <w:t>（四）民族结构</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8</w:t>
            </w:r>
            <w:r w:rsidR="007C0327" w:rsidRPr="007C0327">
              <w:rPr>
                <w:rFonts w:asciiTheme="minorEastAsia" w:hAnsiTheme="minorEastAsia"/>
                <w:noProof/>
                <w:webHidden/>
              </w:rPr>
              <w:fldChar w:fldCharType="end"/>
            </w:r>
          </w:hyperlink>
        </w:p>
        <w:p w14:paraId="49988368" w14:textId="77777777" w:rsidR="007C0327" w:rsidRPr="007C0327" w:rsidRDefault="007142B3">
          <w:pPr>
            <w:pStyle w:val="30"/>
            <w:tabs>
              <w:tab w:val="right" w:leader="dot" w:pos="8296"/>
            </w:tabs>
            <w:rPr>
              <w:rFonts w:asciiTheme="minorEastAsia" w:hAnsiTheme="minorEastAsia"/>
              <w:noProof/>
              <w:sz w:val="21"/>
              <w:szCs w:val="22"/>
            </w:rPr>
          </w:pPr>
          <w:hyperlink w:anchor="_Toc501531357" w:history="1">
            <w:r w:rsidR="007C0327" w:rsidRPr="007C0327">
              <w:rPr>
                <w:rStyle w:val="ac"/>
                <w:rFonts w:asciiTheme="minorEastAsia" w:hAnsiTheme="minorEastAsia" w:hint="eastAsia"/>
                <w:noProof/>
              </w:rPr>
              <w:t>（五）毕业生的贫困类别</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8</w:t>
            </w:r>
            <w:r w:rsidR="007C0327" w:rsidRPr="007C0327">
              <w:rPr>
                <w:rFonts w:asciiTheme="minorEastAsia" w:hAnsiTheme="minorEastAsia"/>
                <w:noProof/>
                <w:webHidden/>
              </w:rPr>
              <w:fldChar w:fldCharType="end"/>
            </w:r>
          </w:hyperlink>
        </w:p>
        <w:p w14:paraId="7AF5F78E"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58" w:history="1">
            <w:r w:rsidR="007C0327" w:rsidRPr="007C0327">
              <w:rPr>
                <w:rStyle w:val="ac"/>
                <w:rFonts w:asciiTheme="minorEastAsia" w:hAnsiTheme="minorEastAsia" w:cs="Times New Roman" w:hint="eastAsia"/>
                <w:noProof/>
              </w:rPr>
              <w:t>三、毕业生就业率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9</w:t>
            </w:r>
            <w:r w:rsidR="007C0327" w:rsidRPr="007C0327">
              <w:rPr>
                <w:rFonts w:asciiTheme="minorEastAsia" w:hAnsiTheme="minorEastAsia"/>
                <w:noProof/>
                <w:webHidden/>
              </w:rPr>
              <w:fldChar w:fldCharType="end"/>
            </w:r>
          </w:hyperlink>
        </w:p>
        <w:p w14:paraId="49270D6E" w14:textId="77777777" w:rsidR="007C0327" w:rsidRPr="007C0327" w:rsidRDefault="007142B3">
          <w:pPr>
            <w:pStyle w:val="30"/>
            <w:tabs>
              <w:tab w:val="right" w:leader="dot" w:pos="8296"/>
            </w:tabs>
            <w:rPr>
              <w:rFonts w:asciiTheme="minorEastAsia" w:hAnsiTheme="minorEastAsia"/>
              <w:noProof/>
              <w:sz w:val="21"/>
              <w:szCs w:val="22"/>
            </w:rPr>
          </w:pPr>
          <w:hyperlink w:anchor="_Toc501531359" w:history="1">
            <w:r w:rsidR="007C0327" w:rsidRPr="007C0327">
              <w:rPr>
                <w:rStyle w:val="ac"/>
                <w:rFonts w:asciiTheme="minorEastAsia" w:hAnsiTheme="minorEastAsia" w:cs="Times New Roman" w:hint="eastAsia"/>
                <w:bCs/>
                <w:noProof/>
              </w:rPr>
              <w:t>（一）毕业生总体就业率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_Toc501531359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9</w:t>
            </w:r>
            <w:r w:rsidR="007C0327" w:rsidRPr="007C0327">
              <w:rPr>
                <w:rFonts w:asciiTheme="minorEastAsia" w:hAnsiTheme="minorEastAsia"/>
                <w:noProof/>
                <w:webHidden/>
              </w:rPr>
              <w:fldChar w:fldCharType="end"/>
            </w:r>
          </w:hyperlink>
        </w:p>
        <w:p w14:paraId="7A3AFEC3" w14:textId="77777777" w:rsidR="007C0327" w:rsidRPr="007C0327" w:rsidRDefault="007142B3">
          <w:pPr>
            <w:pStyle w:val="30"/>
            <w:tabs>
              <w:tab w:val="right" w:leader="dot" w:pos="8296"/>
            </w:tabs>
            <w:rPr>
              <w:rFonts w:asciiTheme="minorEastAsia" w:hAnsiTheme="minorEastAsia"/>
              <w:noProof/>
              <w:sz w:val="21"/>
              <w:szCs w:val="22"/>
            </w:rPr>
          </w:pPr>
          <w:hyperlink w:anchor="_Toc501531360" w:history="1">
            <w:r w:rsidR="007C0327" w:rsidRPr="007C0327">
              <w:rPr>
                <w:rStyle w:val="ac"/>
                <w:rFonts w:asciiTheme="minorEastAsia" w:hAnsiTheme="minorEastAsia" w:cs="Times New Roman" w:hint="eastAsia"/>
                <w:bCs/>
                <w:noProof/>
              </w:rPr>
              <w:t>（二）分性别毕业生就业率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9</w:t>
            </w:r>
            <w:r w:rsidR="007C0327" w:rsidRPr="007C0327">
              <w:rPr>
                <w:rFonts w:asciiTheme="minorEastAsia" w:hAnsiTheme="minorEastAsia"/>
                <w:noProof/>
                <w:webHidden/>
              </w:rPr>
              <w:fldChar w:fldCharType="end"/>
            </w:r>
          </w:hyperlink>
        </w:p>
        <w:p w14:paraId="444C7BD2" w14:textId="77777777" w:rsidR="007C0327" w:rsidRPr="007C0327" w:rsidRDefault="007142B3">
          <w:pPr>
            <w:pStyle w:val="30"/>
            <w:tabs>
              <w:tab w:val="right" w:leader="dot" w:pos="8296"/>
            </w:tabs>
            <w:rPr>
              <w:rFonts w:asciiTheme="minorEastAsia" w:hAnsiTheme="minorEastAsia"/>
              <w:noProof/>
              <w:sz w:val="21"/>
              <w:szCs w:val="22"/>
            </w:rPr>
          </w:pPr>
          <w:hyperlink w:anchor="_Toc501531361" w:history="1">
            <w:r w:rsidR="007C0327" w:rsidRPr="007C0327">
              <w:rPr>
                <w:rStyle w:val="ac"/>
                <w:rFonts w:asciiTheme="minorEastAsia" w:hAnsiTheme="minorEastAsia" w:cs="Times New Roman" w:hint="eastAsia"/>
                <w:bCs/>
                <w:noProof/>
              </w:rPr>
              <w:t>（三）各系（部）毕业生就业率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10</w:t>
            </w:r>
            <w:r w:rsidR="007C0327" w:rsidRPr="007C0327">
              <w:rPr>
                <w:rFonts w:asciiTheme="minorEastAsia" w:hAnsiTheme="minorEastAsia"/>
                <w:noProof/>
                <w:webHidden/>
              </w:rPr>
              <w:fldChar w:fldCharType="end"/>
            </w:r>
          </w:hyperlink>
        </w:p>
        <w:p w14:paraId="4537003B" w14:textId="77777777" w:rsidR="007C0327" w:rsidRPr="007C0327" w:rsidRDefault="007142B3">
          <w:pPr>
            <w:pStyle w:val="30"/>
            <w:tabs>
              <w:tab w:val="right" w:leader="dot" w:pos="8296"/>
            </w:tabs>
            <w:rPr>
              <w:rFonts w:asciiTheme="minorEastAsia" w:hAnsiTheme="minorEastAsia"/>
              <w:noProof/>
              <w:sz w:val="21"/>
              <w:szCs w:val="22"/>
            </w:rPr>
          </w:pPr>
          <w:hyperlink w:anchor="_Toc501531362" w:history="1">
            <w:r w:rsidR="007C0327" w:rsidRPr="007C0327">
              <w:rPr>
                <w:rStyle w:val="ac"/>
                <w:rFonts w:asciiTheme="minorEastAsia" w:hAnsiTheme="minorEastAsia" w:cs="Times New Roman" w:hint="eastAsia"/>
                <w:bCs/>
                <w:noProof/>
              </w:rPr>
              <w:t>（四）各专业毕业生就业率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10</w:t>
            </w:r>
            <w:r w:rsidR="007C0327" w:rsidRPr="007C0327">
              <w:rPr>
                <w:rFonts w:asciiTheme="minorEastAsia" w:hAnsiTheme="minorEastAsia"/>
                <w:noProof/>
                <w:webHidden/>
              </w:rPr>
              <w:fldChar w:fldCharType="end"/>
            </w:r>
          </w:hyperlink>
        </w:p>
        <w:p w14:paraId="6A10A236" w14:textId="77777777" w:rsidR="007C0327" w:rsidRPr="007C0327" w:rsidRDefault="007142B3">
          <w:pPr>
            <w:pStyle w:val="30"/>
            <w:tabs>
              <w:tab w:val="right" w:leader="dot" w:pos="8296"/>
            </w:tabs>
            <w:rPr>
              <w:rFonts w:asciiTheme="minorEastAsia" w:hAnsiTheme="minorEastAsia"/>
              <w:noProof/>
              <w:sz w:val="21"/>
              <w:szCs w:val="22"/>
            </w:rPr>
          </w:pPr>
          <w:hyperlink w:anchor="_Toc501531363" w:history="1">
            <w:r w:rsidR="007C0327" w:rsidRPr="007C0327">
              <w:rPr>
                <w:rStyle w:val="ac"/>
                <w:rFonts w:asciiTheme="minorEastAsia" w:hAnsiTheme="minorEastAsia" w:cs="Times New Roman" w:hint="eastAsia"/>
                <w:bCs/>
                <w:noProof/>
              </w:rPr>
              <w:t>（五）各民族毕业生就业率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12</w:t>
            </w:r>
            <w:r w:rsidR="007C0327" w:rsidRPr="007C0327">
              <w:rPr>
                <w:rFonts w:asciiTheme="minorEastAsia" w:hAnsiTheme="minorEastAsia"/>
                <w:noProof/>
                <w:webHidden/>
              </w:rPr>
              <w:fldChar w:fldCharType="end"/>
            </w:r>
          </w:hyperlink>
        </w:p>
        <w:p w14:paraId="1B2BD619"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64" w:history="1">
            <w:r w:rsidR="007C0327" w:rsidRPr="007C0327">
              <w:rPr>
                <w:rStyle w:val="ac"/>
                <w:rFonts w:asciiTheme="minorEastAsia" w:hAnsiTheme="minorEastAsia" w:cs="Times New Roman" w:hint="eastAsia"/>
                <w:noProof/>
              </w:rPr>
              <w:t>四、毕业生就业流向</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12</w:t>
            </w:r>
            <w:r w:rsidR="007C0327" w:rsidRPr="007C0327">
              <w:rPr>
                <w:rFonts w:asciiTheme="minorEastAsia" w:hAnsiTheme="minorEastAsia"/>
                <w:noProof/>
                <w:webHidden/>
              </w:rPr>
              <w:fldChar w:fldCharType="end"/>
            </w:r>
          </w:hyperlink>
        </w:p>
        <w:p w14:paraId="7BC146CF" w14:textId="77777777" w:rsidR="007C0327" w:rsidRPr="007C0327" w:rsidRDefault="007142B3">
          <w:pPr>
            <w:pStyle w:val="30"/>
            <w:tabs>
              <w:tab w:val="right" w:leader="dot" w:pos="8296"/>
            </w:tabs>
            <w:rPr>
              <w:rFonts w:asciiTheme="minorEastAsia" w:hAnsiTheme="minorEastAsia"/>
              <w:noProof/>
              <w:sz w:val="21"/>
              <w:szCs w:val="22"/>
            </w:rPr>
          </w:pPr>
          <w:hyperlink w:anchor="_Toc501531365" w:history="1">
            <w:r w:rsidR="007C0327" w:rsidRPr="007C0327">
              <w:rPr>
                <w:rStyle w:val="ac"/>
                <w:rFonts w:asciiTheme="minorEastAsia" w:hAnsiTheme="minorEastAsia" w:cs="Times New Roman" w:hint="eastAsia"/>
                <w:bCs/>
                <w:noProof/>
              </w:rPr>
              <w:t>（一）就业地域分布</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12</w:t>
            </w:r>
            <w:r w:rsidR="007C0327" w:rsidRPr="007C0327">
              <w:rPr>
                <w:rFonts w:asciiTheme="minorEastAsia" w:hAnsiTheme="minorEastAsia"/>
                <w:noProof/>
                <w:webHidden/>
              </w:rPr>
              <w:fldChar w:fldCharType="end"/>
            </w:r>
          </w:hyperlink>
        </w:p>
        <w:p w14:paraId="40C66936" w14:textId="77777777" w:rsidR="007C0327" w:rsidRPr="007C0327" w:rsidRDefault="007142B3">
          <w:pPr>
            <w:pStyle w:val="30"/>
            <w:tabs>
              <w:tab w:val="right" w:leader="dot" w:pos="8296"/>
            </w:tabs>
            <w:rPr>
              <w:rFonts w:asciiTheme="minorEastAsia" w:hAnsiTheme="minorEastAsia"/>
              <w:noProof/>
              <w:sz w:val="21"/>
              <w:szCs w:val="22"/>
            </w:rPr>
          </w:pPr>
          <w:hyperlink w:anchor="_Toc501531366" w:history="1">
            <w:r w:rsidR="007C0327" w:rsidRPr="007C0327">
              <w:rPr>
                <w:rStyle w:val="ac"/>
                <w:rFonts w:asciiTheme="minorEastAsia" w:hAnsiTheme="minorEastAsia" w:cs="Times New Roman" w:hint="eastAsia"/>
                <w:bCs/>
                <w:noProof/>
              </w:rPr>
              <w:t>（二）就业单位性质分布</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13</w:t>
            </w:r>
            <w:r w:rsidR="007C0327" w:rsidRPr="007C0327">
              <w:rPr>
                <w:rFonts w:asciiTheme="minorEastAsia" w:hAnsiTheme="minorEastAsia"/>
                <w:noProof/>
                <w:webHidden/>
              </w:rPr>
              <w:fldChar w:fldCharType="end"/>
            </w:r>
          </w:hyperlink>
        </w:p>
        <w:p w14:paraId="16BF19C2" w14:textId="77777777" w:rsidR="007C0327" w:rsidRPr="007C0327" w:rsidRDefault="007142B3">
          <w:pPr>
            <w:pStyle w:val="30"/>
            <w:tabs>
              <w:tab w:val="right" w:leader="dot" w:pos="8296"/>
            </w:tabs>
            <w:rPr>
              <w:rFonts w:asciiTheme="minorEastAsia" w:hAnsiTheme="minorEastAsia"/>
              <w:noProof/>
              <w:sz w:val="21"/>
              <w:szCs w:val="22"/>
            </w:rPr>
          </w:pPr>
          <w:hyperlink w:anchor="_Toc501531367" w:history="1">
            <w:r w:rsidR="007C0327" w:rsidRPr="007C0327">
              <w:rPr>
                <w:rStyle w:val="ac"/>
                <w:rFonts w:asciiTheme="minorEastAsia" w:hAnsiTheme="minorEastAsia" w:cs="Times New Roman" w:hint="eastAsia"/>
                <w:bCs/>
                <w:noProof/>
              </w:rPr>
              <w:t>（三）就业行业分布</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14</w:t>
            </w:r>
            <w:r w:rsidR="007C0327" w:rsidRPr="007C0327">
              <w:rPr>
                <w:rFonts w:asciiTheme="minorEastAsia" w:hAnsiTheme="minorEastAsia"/>
                <w:noProof/>
                <w:webHidden/>
              </w:rPr>
              <w:fldChar w:fldCharType="end"/>
            </w:r>
          </w:hyperlink>
        </w:p>
        <w:p w14:paraId="3C4BD27C" w14:textId="77777777" w:rsidR="007C0327" w:rsidRPr="007C0327" w:rsidRDefault="007142B3">
          <w:pPr>
            <w:pStyle w:val="30"/>
            <w:tabs>
              <w:tab w:val="right" w:leader="dot" w:pos="8296"/>
            </w:tabs>
            <w:rPr>
              <w:rFonts w:asciiTheme="minorEastAsia" w:hAnsiTheme="minorEastAsia"/>
              <w:noProof/>
              <w:sz w:val="21"/>
              <w:szCs w:val="22"/>
            </w:rPr>
          </w:pPr>
          <w:hyperlink w:anchor="_Toc501531368" w:history="1">
            <w:r w:rsidR="007C0327" w:rsidRPr="007C0327">
              <w:rPr>
                <w:rStyle w:val="ac"/>
                <w:rFonts w:asciiTheme="minorEastAsia" w:hAnsiTheme="minorEastAsia" w:cs="Times New Roman" w:hint="eastAsia"/>
                <w:bCs/>
                <w:noProof/>
              </w:rPr>
              <w:t>（四）就业职位类别分布</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14</w:t>
            </w:r>
            <w:r w:rsidR="007C0327" w:rsidRPr="007C0327">
              <w:rPr>
                <w:rFonts w:asciiTheme="minorEastAsia" w:hAnsiTheme="minorEastAsia"/>
                <w:noProof/>
                <w:webHidden/>
              </w:rPr>
              <w:fldChar w:fldCharType="end"/>
            </w:r>
          </w:hyperlink>
        </w:p>
        <w:p w14:paraId="43D6C2ED"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69" w:history="1">
            <w:r w:rsidR="007C0327" w:rsidRPr="007C0327">
              <w:rPr>
                <w:rStyle w:val="ac"/>
                <w:rFonts w:asciiTheme="minorEastAsia" w:hAnsiTheme="minorEastAsia" w:cs="Times New Roman" w:hint="eastAsia"/>
                <w:noProof/>
              </w:rPr>
              <w:t>五、毕业生未就业分析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_Toc501531369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15</w:t>
            </w:r>
            <w:r w:rsidR="007C0327" w:rsidRPr="007C0327">
              <w:rPr>
                <w:rFonts w:asciiTheme="minorEastAsia" w:hAnsiTheme="minorEastAsia"/>
                <w:noProof/>
                <w:webHidden/>
              </w:rPr>
              <w:fldChar w:fldCharType="end"/>
            </w:r>
          </w:hyperlink>
        </w:p>
        <w:p w14:paraId="2100DCCF" w14:textId="77777777" w:rsidR="007C0327" w:rsidRPr="007C0327" w:rsidRDefault="007142B3">
          <w:pPr>
            <w:pStyle w:val="30"/>
            <w:tabs>
              <w:tab w:val="right" w:leader="dot" w:pos="8296"/>
            </w:tabs>
            <w:rPr>
              <w:rFonts w:asciiTheme="minorEastAsia" w:hAnsiTheme="minorEastAsia"/>
              <w:noProof/>
              <w:sz w:val="21"/>
              <w:szCs w:val="22"/>
            </w:rPr>
          </w:pPr>
          <w:hyperlink w:anchor="_Toc501531370" w:history="1">
            <w:r w:rsidR="007C0327" w:rsidRPr="007C0327">
              <w:rPr>
                <w:rStyle w:val="ac"/>
                <w:rFonts w:asciiTheme="minorEastAsia" w:hAnsiTheme="minorEastAsia" w:cs="Times New Roman" w:hint="eastAsia"/>
                <w:bCs/>
                <w:noProof/>
              </w:rPr>
              <w:t>（一）分性别未就业情况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15</w:t>
            </w:r>
            <w:r w:rsidR="007C0327" w:rsidRPr="007C0327">
              <w:rPr>
                <w:rFonts w:asciiTheme="minorEastAsia" w:hAnsiTheme="minorEastAsia"/>
                <w:noProof/>
                <w:webHidden/>
              </w:rPr>
              <w:fldChar w:fldCharType="end"/>
            </w:r>
          </w:hyperlink>
        </w:p>
        <w:p w14:paraId="3923BB74" w14:textId="77777777" w:rsidR="007C0327" w:rsidRPr="007C0327" w:rsidRDefault="007142B3">
          <w:pPr>
            <w:pStyle w:val="30"/>
            <w:tabs>
              <w:tab w:val="right" w:leader="dot" w:pos="8296"/>
            </w:tabs>
            <w:rPr>
              <w:rFonts w:asciiTheme="minorEastAsia" w:hAnsiTheme="minorEastAsia"/>
              <w:noProof/>
              <w:sz w:val="21"/>
              <w:szCs w:val="22"/>
            </w:rPr>
          </w:pPr>
          <w:hyperlink w:anchor="_Toc501531371" w:history="1">
            <w:r w:rsidR="007C0327" w:rsidRPr="007C0327">
              <w:rPr>
                <w:rStyle w:val="ac"/>
                <w:rFonts w:asciiTheme="minorEastAsia" w:hAnsiTheme="minorEastAsia" w:cs="Times New Roman" w:hint="eastAsia"/>
                <w:bCs/>
                <w:noProof/>
              </w:rPr>
              <w:t>（二）各系（部）、专业未就业情况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16</w:t>
            </w:r>
            <w:r w:rsidR="007C0327" w:rsidRPr="007C0327">
              <w:rPr>
                <w:rFonts w:asciiTheme="minorEastAsia" w:hAnsiTheme="minorEastAsia"/>
                <w:noProof/>
                <w:webHidden/>
              </w:rPr>
              <w:fldChar w:fldCharType="end"/>
            </w:r>
          </w:hyperlink>
        </w:p>
        <w:p w14:paraId="2ADB2B35" w14:textId="77777777" w:rsidR="007C0327" w:rsidRPr="007C0327" w:rsidRDefault="007142B3">
          <w:pPr>
            <w:pStyle w:val="10"/>
            <w:rPr>
              <w:rFonts w:asciiTheme="minorEastAsia" w:hAnsiTheme="minorEastAsia"/>
              <w:b w:val="0"/>
              <w:bCs w:val="0"/>
              <w:caps w:val="0"/>
              <w:noProof/>
              <w:sz w:val="21"/>
              <w:szCs w:val="22"/>
            </w:rPr>
          </w:pPr>
          <w:hyperlink w:anchor="_Toc501531372" w:history="1">
            <w:r w:rsidR="007C0327" w:rsidRPr="007C0327">
              <w:rPr>
                <w:rStyle w:val="ac"/>
                <w:rFonts w:asciiTheme="minorEastAsia" w:hAnsiTheme="minorEastAsia" w:hint="eastAsia"/>
                <w:noProof/>
              </w:rPr>
              <w:t>第二章</w:t>
            </w:r>
            <w:r w:rsidR="007C0327" w:rsidRPr="007C0327">
              <w:rPr>
                <w:rStyle w:val="ac"/>
                <w:rFonts w:asciiTheme="minorEastAsia" w:hAnsiTheme="minorEastAsia"/>
                <w:noProof/>
              </w:rPr>
              <w:t xml:space="preserve"> 2017</w:t>
            </w:r>
            <w:r w:rsidR="007C0327" w:rsidRPr="007C0327">
              <w:rPr>
                <w:rStyle w:val="ac"/>
                <w:rFonts w:asciiTheme="minorEastAsia" w:hAnsiTheme="minorEastAsia" w:hint="eastAsia"/>
                <w:noProof/>
              </w:rPr>
              <w:t>届毕业生就业质量调查与分析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17</w:t>
            </w:r>
            <w:r w:rsidR="007C0327" w:rsidRPr="007C0327">
              <w:rPr>
                <w:rFonts w:asciiTheme="minorEastAsia" w:hAnsiTheme="minorEastAsia"/>
                <w:noProof/>
                <w:webHidden/>
              </w:rPr>
              <w:fldChar w:fldCharType="end"/>
            </w:r>
          </w:hyperlink>
        </w:p>
        <w:p w14:paraId="35155078"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73" w:history="1">
            <w:r w:rsidR="007C0327" w:rsidRPr="007C0327">
              <w:rPr>
                <w:rStyle w:val="ac"/>
                <w:rFonts w:asciiTheme="minorEastAsia" w:hAnsiTheme="minorEastAsia" w:hint="eastAsia"/>
                <w:noProof/>
              </w:rPr>
              <w:t>一、毕业生求职分析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17</w:t>
            </w:r>
            <w:r w:rsidR="007C0327" w:rsidRPr="007C0327">
              <w:rPr>
                <w:rFonts w:asciiTheme="minorEastAsia" w:hAnsiTheme="minorEastAsia"/>
                <w:noProof/>
                <w:webHidden/>
              </w:rPr>
              <w:fldChar w:fldCharType="end"/>
            </w:r>
          </w:hyperlink>
        </w:p>
        <w:p w14:paraId="0DBCD8A0" w14:textId="77777777" w:rsidR="007C0327" w:rsidRPr="007C0327" w:rsidRDefault="007142B3">
          <w:pPr>
            <w:pStyle w:val="30"/>
            <w:tabs>
              <w:tab w:val="right" w:leader="dot" w:pos="8296"/>
            </w:tabs>
            <w:rPr>
              <w:rFonts w:asciiTheme="minorEastAsia" w:hAnsiTheme="minorEastAsia"/>
              <w:noProof/>
              <w:sz w:val="21"/>
              <w:szCs w:val="22"/>
            </w:rPr>
          </w:pPr>
          <w:hyperlink w:anchor="_Toc501531374" w:history="1">
            <w:r w:rsidR="007C0327" w:rsidRPr="007C0327">
              <w:rPr>
                <w:rStyle w:val="ac"/>
                <w:rFonts w:asciiTheme="minorEastAsia" w:hAnsiTheme="minorEastAsia" w:hint="eastAsia"/>
                <w:noProof/>
              </w:rPr>
              <w:t>（一）求职渠道</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17</w:t>
            </w:r>
            <w:r w:rsidR="007C0327" w:rsidRPr="007C0327">
              <w:rPr>
                <w:rFonts w:asciiTheme="minorEastAsia" w:hAnsiTheme="minorEastAsia"/>
                <w:noProof/>
                <w:webHidden/>
              </w:rPr>
              <w:fldChar w:fldCharType="end"/>
            </w:r>
          </w:hyperlink>
        </w:p>
        <w:p w14:paraId="20CF1B1D" w14:textId="77777777" w:rsidR="007C0327" w:rsidRPr="007C0327" w:rsidRDefault="007142B3">
          <w:pPr>
            <w:pStyle w:val="30"/>
            <w:tabs>
              <w:tab w:val="right" w:leader="dot" w:pos="8296"/>
            </w:tabs>
            <w:rPr>
              <w:rFonts w:asciiTheme="minorEastAsia" w:hAnsiTheme="minorEastAsia"/>
              <w:noProof/>
              <w:sz w:val="21"/>
              <w:szCs w:val="22"/>
            </w:rPr>
          </w:pPr>
          <w:hyperlink w:anchor="_Toc501531375" w:history="1">
            <w:r w:rsidR="007C0327" w:rsidRPr="007C0327">
              <w:rPr>
                <w:rStyle w:val="ac"/>
                <w:rFonts w:asciiTheme="minorEastAsia" w:hAnsiTheme="minorEastAsia" w:hint="eastAsia"/>
                <w:noProof/>
              </w:rPr>
              <w:t>（二）影响求职的因素</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17</w:t>
            </w:r>
            <w:r w:rsidR="007C0327" w:rsidRPr="007C0327">
              <w:rPr>
                <w:rFonts w:asciiTheme="minorEastAsia" w:hAnsiTheme="minorEastAsia"/>
                <w:noProof/>
                <w:webHidden/>
              </w:rPr>
              <w:fldChar w:fldCharType="end"/>
            </w:r>
          </w:hyperlink>
        </w:p>
        <w:p w14:paraId="444FE8B9"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76" w:history="1">
            <w:r w:rsidR="007C0327" w:rsidRPr="007C0327">
              <w:rPr>
                <w:rStyle w:val="ac"/>
                <w:rFonts w:asciiTheme="minorEastAsia" w:hAnsiTheme="minorEastAsia" w:hint="eastAsia"/>
                <w:noProof/>
              </w:rPr>
              <w:t>二、毕业生就业质量分析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18</w:t>
            </w:r>
            <w:r w:rsidR="007C0327" w:rsidRPr="007C0327">
              <w:rPr>
                <w:rFonts w:asciiTheme="minorEastAsia" w:hAnsiTheme="minorEastAsia"/>
                <w:noProof/>
                <w:webHidden/>
              </w:rPr>
              <w:fldChar w:fldCharType="end"/>
            </w:r>
          </w:hyperlink>
        </w:p>
        <w:p w14:paraId="489FDC18" w14:textId="77777777" w:rsidR="007C0327" w:rsidRPr="007C0327" w:rsidRDefault="007142B3">
          <w:pPr>
            <w:pStyle w:val="30"/>
            <w:tabs>
              <w:tab w:val="right" w:leader="dot" w:pos="8296"/>
            </w:tabs>
            <w:rPr>
              <w:rFonts w:asciiTheme="minorEastAsia" w:hAnsiTheme="minorEastAsia"/>
              <w:noProof/>
              <w:sz w:val="21"/>
              <w:szCs w:val="22"/>
            </w:rPr>
          </w:pPr>
          <w:hyperlink w:anchor="_Toc501531377" w:history="1">
            <w:r w:rsidR="007C0327" w:rsidRPr="007C0327">
              <w:rPr>
                <w:rStyle w:val="ac"/>
                <w:rFonts w:asciiTheme="minorEastAsia" w:hAnsiTheme="minorEastAsia" w:hint="eastAsia"/>
                <w:noProof/>
              </w:rPr>
              <w:t>（一）就业质量整体满意度分析（包括已落实就业单位、继续深造与出国）</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18</w:t>
            </w:r>
            <w:r w:rsidR="007C0327" w:rsidRPr="007C0327">
              <w:rPr>
                <w:rFonts w:asciiTheme="minorEastAsia" w:hAnsiTheme="minorEastAsia"/>
                <w:noProof/>
                <w:webHidden/>
              </w:rPr>
              <w:fldChar w:fldCharType="end"/>
            </w:r>
          </w:hyperlink>
        </w:p>
        <w:p w14:paraId="37CB6B39" w14:textId="77777777" w:rsidR="007C0327" w:rsidRPr="007C0327" w:rsidRDefault="007142B3">
          <w:pPr>
            <w:pStyle w:val="30"/>
            <w:tabs>
              <w:tab w:val="right" w:leader="dot" w:pos="8296"/>
            </w:tabs>
            <w:rPr>
              <w:rFonts w:asciiTheme="minorEastAsia" w:hAnsiTheme="minorEastAsia"/>
              <w:noProof/>
              <w:sz w:val="21"/>
              <w:szCs w:val="22"/>
            </w:rPr>
          </w:pPr>
          <w:hyperlink w:anchor="_Toc501531378" w:history="1">
            <w:r w:rsidR="007C0327" w:rsidRPr="007C0327">
              <w:rPr>
                <w:rStyle w:val="ac"/>
                <w:rFonts w:asciiTheme="minorEastAsia" w:hAnsiTheme="minorEastAsia" w:hint="eastAsia"/>
                <w:noProof/>
              </w:rPr>
              <w:t>（二）薪资水平</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19</w:t>
            </w:r>
            <w:r w:rsidR="007C0327" w:rsidRPr="007C0327">
              <w:rPr>
                <w:rFonts w:asciiTheme="minorEastAsia" w:hAnsiTheme="minorEastAsia"/>
                <w:noProof/>
                <w:webHidden/>
              </w:rPr>
              <w:fldChar w:fldCharType="end"/>
            </w:r>
          </w:hyperlink>
        </w:p>
        <w:p w14:paraId="11DD2FC5" w14:textId="77777777" w:rsidR="007C0327" w:rsidRPr="007C0327" w:rsidRDefault="007142B3">
          <w:pPr>
            <w:pStyle w:val="30"/>
            <w:tabs>
              <w:tab w:val="right" w:leader="dot" w:pos="8296"/>
            </w:tabs>
            <w:rPr>
              <w:rFonts w:asciiTheme="minorEastAsia" w:hAnsiTheme="minorEastAsia"/>
              <w:noProof/>
              <w:sz w:val="21"/>
              <w:szCs w:val="22"/>
            </w:rPr>
          </w:pPr>
          <w:hyperlink w:anchor="_Toc501531379" w:history="1">
            <w:r w:rsidR="007C0327" w:rsidRPr="007C0327">
              <w:rPr>
                <w:rStyle w:val="ac"/>
                <w:rFonts w:asciiTheme="minorEastAsia" w:hAnsiTheme="minorEastAsia" w:hint="eastAsia"/>
                <w:noProof/>
              </w:rPr>
              <w:t>（三）福利保障</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_Toc501531379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20</w:t>
            </w:r>
            <w:r w:rsidR="007C0327" w:rsidRPr="007C0327">
              <w:rPr>
                <w:rFonts w:asciiTheme="minorEastAsia" w:hAnsiTheme="minorEastAsia"/>
                <w:noProof/>
                <w:webHidden/>
              </w:rPr>
              <w:fldChar w:fldCharType="end"/>
            </w:r>
          </w:hyperlink>
        </w:p>
        <w:p w14:paraId="6D7E45AC" w14:textId="77777777" w:rsidR="007C0327" w:rsidRPr="007C0327" w:rsidRDefault="007142B3">
          <w:pPr>
            <w:pStyle w:val="30"/>
            <w:tabs>
              <w:tab w:val="right" w:leader="dot" w:pos="8296"/>
            </w:tabs>
            <w:rPr>
              <w:rFonts w:asciiTheme="minorEastAsia" w:hAnsiTheme="minorEastAsia"/>
              <w:noProof/>
              <w:sz w:val="21"/>
              <w:szCs w:val="22"/>
            </w:rPr>
          </w:pPr>
          <w:hyperlink w:anchor="_Toc501531380" w:history="1">
            <w:r w:rsidR="007C0327" w:rsidRPr="007C0327">
              <w:rPr>
                <w:rStyle w:val="ac"/>
                <w:rFonts w:asciiTheme="minorEastAsia" w:hAnsiTheme="minorEastAsia" w:hint="eastAsia"/>
                <w:noProof/>
              </w:rPr>
              <w:t>（四）专业与工作相关性</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20</w:t>
            </w:r>
            <w:r w:rsidR="007C0327" w:rsidRPr="007C0327">
              <w:rPr>
                <w:rFonts w:asciiTheme="minorEastAsia" w:hAnsiTheme="minorEastAsia"/>
                <w:noProof/>
                <w:webHidden/>
              </w:rPr>
              <w:fldChar w:fldCharType="end"/>
            </w:r>
          </w:hyperlink>
        </w:p>
        <w:p w14:paraId="2043BEAA" w14:textId="77777777" w:rsidR="007C0327" w:rsidRPr="007C0327" w:rsidRDefault="007142B3">
          <w:pPr>
            <w:pStyle w:val="30"/>
            <w:tabs>
              <w:tab w:val="right" w:leader="dot" w:pos="8296"/>
            </w:tabs>
            <w:rPr>
              <w:rFonts w:asciiTheme="minorEastAsia" w:hAnsiTheme="minorEastAsia"/>
              <w:noProof/>
              <w:sz w:val="21"/>
              <w:szCs w:val="22"/>
            </w:rPr>
          </w:pPr>
          <w:hyperlink w:anchor="_Toc501531381" w:history="1">
            <w:r w:rsidR="007C0327" w:rsidRPr="007C0327">
              <w:rPr>
                <w:rStyle w:val="ac"/>
                <w:rFonts w:asciiTheme="minorEastAsia" w:hAnsiTheme="minorEastAsia" w:hint="eastAsia"/>
                <w:noProof/>
              </w:rPr>
              <w:t>（五）工作与理想职业一致性</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22</w:t>
            </w:r>
            <w:r w:rsidR="007C0327" w:rsidRPr="007C0327">
              <w:rPr>
                <w:rFonts w:asciiTheme="minorEastAsia" w:hAnsiTheme="minorEastAsia"/>
                <w:noProof/>
                <w:webHidden/>
              </w:rPr>
              <w:fldChar w:fldCharType="end"/>
            </w:r>
          </w:hyperlink>
        </w:p>
        <w:p w14:paraId="61F637E1" w14:textId="77777777" w:rsidR="007C0327" w:rsidRPr="007C0327" w:rsidRDefault="007142B3">
          <w:pPr>
            <w:pStyle w:val="30"/>
            <w:tabs>
              <w:tab w:val="right" w:leader="dot" w:pos="8296"/>
            </w:tabs>
            <w:rPr>
              <w:rFonts w:asciiTheme="minorEastAsia" w:hAnsiTheme="minorEastAsia"/>
              <w:noProof/>
              <w:sz w:val="21"/>
              <w:szCs w:val="22"/>
            </w:rPr>
          </w:pPr>
          <w:hyperlink w:anchor="_Toc501531382" w:history="1">
            <w:r w:rsidR="007C0327" w:rsidRPr="007C0327">
              <w:rPr>
                <w:rStyle w:val="ac"/>
                <w:rFonts w:asciiTheme="minorEastAsia" w:hAnsiTheme="minorEastAsia" w:hint="eastAsia"/>
                <w:noProof/>
              </w:rPr>
              <w:t>（六）工作变更情况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23</w:t>
            </w:r>
            <w:r w:rsidR="007C0327" w:rsidRPr="007C0327">
              <w:rPr>
                <w:rFonts w:asciiTheme="minorEastAsia" w:hAnsiTheme="minorEastAsia"/>
                <w:noProof/>
                <w:webHidden/>
              </w:rPr>
              <w:fldChar w:fldCharType="end"/>
            </w:r>
          </w:hyperlink>
        </w:p>
        <w:p w14:paraId="3DCA8E73" w14:textId="77777777" w:rsidR="007C0327" w:rsidRPr="007C0327" w:rsidRDefault="007142B3">
          <w:pPr>
            <w:pStyle w:val="30"/>
            <w:tabs>
              <w:tab w:val="right" w:leader="dot" w:pos="8296"/>
            </w:tabs>
            <w:rPr>
              <w:rFonts w:asciiTheme="minorEastAsia" w:hAnsiTheme="minorEastAsia"/>
              <w:noProof/>
              <w:sz w:val="21"/>
              <w:szCs w:val="22"/>
            </w:rPr>
          </w:pPr>
          <w:hyperlink w:anchor="_Toc501531383" w:history="1">
            <w:r w:rsidR="007C0327" w:rsidRPr="007C0327">
              <w:rPr>
                <w:rStyle w:val="ac"/>
                <w:rFonts w:asciiTheme="minorEastAsia" w:hAnsiTheme="minorEastAsia" w:hint="eastAsia"/>
                <w:noProof/>
              </w:rPr>
              <w:t>（七）就业满意度分布</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24</w:t>
            </w:r>
            <w:r w:rsidR="007C0327" w:rsidRPr="007C0327">
              <w:rPr>
                <w:rFonts w:asciiTheme="minorEastAsia" w:hAnsiTheme="minorEastAsia"/>
                <w:noProof/>
                <w:webHidden/>
              </w:rPr>
              <w:fldChar w:fldCharType="end"/>
            </w:r>
          </w:hyperlink>
        </w:p>
        <w:p w14:paraId="1EC7B835" w14:textId="77777777" w:rsidR="007C0327" w:rsidRPr="007C0327" w:rsidRDefault="007142B3">
          <w:pPr>
            <w:pStyle w:val="30"/>
            <w:tabs>
              <w:tab w:val="right" w:leader="dot" w:pos="8296"/>
            </w:tabs>
            <w:rPr>
              <w:rFonts w:asciiTheme="minorEastAsia" w:hAnsiTheme="minorEastAsia"/>
              <w:noProof/>
              <w:sz w:val="21"/>
              <w:szCs w:val="22"/>
            </w:rPr>
          </w:pPr>
          <w:hyperlink w:anchor="_Toc501531384" w:history="1">
            <w:r w:rsidR="007C0327" w:rsidRPr="007C0327">
              <w:rPr>
                <w:rStyle w:val="ac"/>
                <w:rFonts w:asciiTheme="minorEastAsia" w:hAnsiTheme="minorEastAsia" w:hint="eastAsia"/>
                <w:noProof/>
              </w:rPr>
              <w:t>（八）就业质量模型分析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25</w:t>
            </w:r>
            <w:r w:rsidR="007C0327" w:rsidRPr="007C0327">
              <w:rPr>
                <w:rFonts w:asciiTheme="minorEastAsia" w:hAnsiTheme="minorEastAsia"/>
                <w:noProof/>
                <w:webHidden/>
              </w:rPr>
              <w:fldChar w:fldCharType="end"/>
            </w:r>
          </w:hyperlink>
        </w:p>
        <w:p w14:paraId="6EF28857"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85" w:history="1">
            <w:r w:rsidR="007C0327" w:rsidRPr="007C0327">
              <w:rPr>
                <w:rStyle w:val="ac"/>
                <w:rFonts w:asciiTheme="minorEastAsia" w:hAnsiTheme="minorEastAsia" w:hint="eastAsia"/>
                <w:noProof/>
              </w:rPr>
              <w:t>三、毕业生未就业情况分析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28</w:t>
            </w:r>
            <w:r w:rsidR="007C0327" w:rsidRPr="007C0327">
              <w:rPr>
                <w:rFonts w:asciiTheme="minorEastAsia" w:hAnsiTheme="minorEastAsia"/>
                <w:noProof/>
                <w:webHidden/>
              </w:rPr>
              <w:fldChar w:fldCharType="end"/>
            </w:r>
          </w:hyperlink>
        </w:p>
        <w:p w14:paraId="69656F8F" w14:textId="77777777" w:rsidR="007C0327" w:rsidRPr="007C0327" w:rsidRDefault="007142B3">
          <w:pPr>
            <w:pStyle w:val="30"/>
            <w:tabs>
              <w:tab w:val="right" w:leader="dot" w:pos="8296"/>
            </w:tabs>
            <w:rPr>
              <w:rFonts w:asciiTheme="minorEastAsia" w:hAnsiTheme="minorEastAsia"/>
              <w:noProof/>
              <w:sz w:val="21"/>
              <w:szCs w:val="22"/>
            </w:rPr>
          </w:pPr>
          <w:hyperlink w:anchor="_Toc501531386" w:history="1">
            <w:r w:rsidR="007C0327" w:rsidRPr="007C0327">
              <w:rPr>
                <w:rStyle w:val="ac"/>
                <w:rFonts w:asciiTheme="minorEastAsia" w:hAnsiTheme="minorEastAsia" w:hint="eastAsia"/>
                <w:noProof/>
              </w:rPr>
              <w:t>（一）未就业原因</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28</w:t>
            </w:r>
            <w:r w:rsidR="007C0327" w:rsidRPr="007C0327">
              <w:rPr>
                <w:rFonts w:asciiTheme="minorEastAsia" w:hAnsiTheme="minorEastAsia"/>
                <w:noProof/>
                <w:webHidden/>
              </w:rPr>
              <w:fldChar w:fldCharType="end"/>
            </w:r>
          </w:hyperlink>
        </w:p>
        <w:p w14:paraId="7375A7D3" w14:textId="77777777" w:rsidR="007C0327" w:rsidRPr="007C0327" w:rsidRDefault="007142B3">
          <w:pPr>
            <w:pStyle w:val="30"/>
            <w:tabs>
              <w:tab w:val="right" w:leader="dot" w:pos="8296"/>
            </w:tabs>
            <w:rPr>
              <w:rFonts w:asciiTheme="minorEastAsia" w:hAnsiTheme="minorEastAsia"/>
              <w:noProof/>
              <w:sz w:val="21"/>
              <w:szCs w:val="22"/>
            </w:rPr>
          </w:pPr>
          <w:hyperlink w:anchor="_Toc501531387" w:history="1">
            <w:r w:rsidR="007C0327" w:rsidRPr="007C0327">
              <w:rPr>
                <w:rStyle w:val="ac"/>
                <w:rFonts w:asciiTheme="minorEastAsia" w:hAnsiTheme="minorEastAsia" w:hint="eastAsia"/>
                <w:noProof/>
              </w:rPr>
              <w:t>（二）求职关注因素</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29</w:t>
            </w:r>
            <w:r w:rsidR="007C0327" w:rsidRPr="007C0327">
              <w:rPr>
                <w:rFonts w:asciiTheme="minorEastAsia" w:hAnsiTheme="minorEastAsia"/>
                <w:noProof/>
                <w:webHidden/>
              </w:rPr>
              <w:fldChar w:fldCharType="end"/>
            </w:r>
          </w:hyperlink>
        </w:p>
        <w:p w14:paraId="03B4328E" w14:textId="77777777" w:rsidR="007C0327" w:rsidRPr="007C0327" w:rsidRDefault="007142B3">
          <w:pPr>
            <w:pStyle w:val="30"/>
            <w:tabs>
              <w:tab w:val="right" w:leader="dot" w:pos="8296"/>
            </w:tabs>
            <w:rPr>
              <w:rFonts w:asciiTheme="minorEastAsia" w:hAnsiTheme="minorEastAsia"/>
              <w:noProof/>
              <w:sz w:val="21"/>
              <w:szCs w:val="22"/>
            </w:rPr>
          </w:pPr>
          <w:hyperlink w:anchor="_Toc501531388" w:history="1">
            <w:r w:rsidR="007C0327" w:rsidRPr="007C0327">
              <w:rPr>
                <w:rStyle w:val="ac"/>
                <w:rFonts w:asciiTheme="minorEastAsia" w:hAnsiTheme="minorEastAsia" w:hint="eastAsia"/>
                <w:noProof/>
              </w:rPr>
              <w:t>（三）求职中遇到的问题</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30</w:t>
            </w:r>
            <w:r w:rsidR="007C0327" w:rsidRPr="007C0327">
              <w:rPr>
                <w:rFonts w:asciiTheme="minorEastAsia" w:hAnsiTheme="minorEastAsia"/>
                <w:noProof/>
                <w:webHidden/>
              </w:rPr>
              <w:fldChar w:fldCharType="end"/>
            </w:r>
          </w:hyperlink>
        </w:p>
        <w:p w14:paraId="33043074" w14:textId="77777777" w:rsidR="007C0327" w:rsidRPr="007C0327" w:rsidRDefault="007142B3">
          <w:pPr>
            <w:pStyle w:val="30"/>
            <w:tabs>
              <w:tab w:val="right" w:leader="dot" w:pos="8296"/>
            </w:tabs>
            <w:rPr>
              <w:rFonts w:asciiTheme="minorEastAsia" w:hAnsiTheme="minorEastAsia"/>
              <w:noProof/>
              <w:sz w:val="21"/>
              <w:szCs w:val="22"/>
            </w:rPr>
          </w:pPr>
          <w:hyperlink w:anchor="_Toc501531389" w:history="1">
            <w:r w:rsidR="007C0327" w:rsidRPr="007C0327">
              <w:rPr>
                <w:rStyle w:val="ac"/>
                <w:rFonts w:asciiTheme="minorEastAsia" w:hAnsiTheme="minorEastAsia" w:hint="eastAsia"/>
                <w:noProof/>
              </w:rPr>
              <w:t>（四）希望学校提供的帮助与指导</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_Toc501531389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30</w:t>
            </w:r>
            <w:r w:rsidR="007C0327" w:rsidRPr="007C0327">
              <w:rPr>
                <w:rFonts w:asciiTheme="minorEastAsia" w:hAnsiTheme="minorEastAsia"/>
                <w:noProof/>
                <w:webHidden/>
              </w:rPr>
              <w:fldChar w:fldCharType="end"/>
            </w:r>
          </w:hyperlink>
        </w:p>
        <w:p w14:paraId="42C394D4" w14:textId="77777777" w:rsidR="007C0327" w:rsidRPr="007C0327" w:rsidRDefault="007142B3">
          <w:pPr>
            <w:pStyle w:val="10"/>
            <w:rPr>
              <w:rFonts w:asciiTheme="minorEastAsia" w:hAnsiTheme="minorEastAsia"/>
              <w:b w:val="0"/>
              <w:bCs w:val="0"/>
              <w:caps w:val="0"/>
              <w:noProof/>
              <w:sz w:val="21"/>
              <w:szCs w:val="22"/>
            </w:rPr>
          </w:pPr>
          <w:hyperlink w:anchor="_Toc501531390" w:history="1">
            <w:r w:rsidR="007C0327" w:rsidRPr="007C0327">
              <w:rPr>
                <w:rStyle w:val="ac"/>
                <w:rFonts w:asciiTheme="minorEastAsia" w:hAnsiTheme="minorEastAsia" w:cs="Times New Roman" w:hint="eastAsia"/>
                <w:noProof/>
              </w:rPr>
              <w:t>第三章</w:t>
            </w:r>
            <w:r w:rsidR="007C0327" w:rsidRPr="007C0327">
              <w:rPr>
                <w:rStyle w:val="ac"/>
                <w:rFonts w:asciiTheme="minorEastAsia" w:hAnsiTheme="minorEastAsia" w:cs="Times New Roman"/>
                <w:noProof/>
              </w:rPr>
              <w:t xml:space="preserve"> 2017</w:t>
            </w:r>
            <w:r w:rsidR="007C0327" w:rsidRPr="007C0327">
              <w:rPr>
                <w:rStyle w:val="ac"/>
                <w:rFonts w:asciiTheme="minorEastAsia" w:hAnsiTheme="minorEastAsia" w:cs="Times New Roman" w:hint="eastAsia"/>
                <w:noProof/>
              </w:rPr>
              <w:t>年毕业生就业工作举措</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31</w:t>
            </w:r>
            <w:r w:rsidR="007C0327" w:rsidRPr="007C0327">
              <w:rPr>
                <w:rFonts w:asciiTheme="minorEastAsia" w:hAnsiTheme="minorEastAsia"/>
                <w:noProof/>
                <w:webHidden/>
              </w:rPr>
              <w:fldChar w:fldCharType="end"/>
            </w:r>
          </w:hyperlink>
        </w:p>
        <w:p w14:paraId="643155D1"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91" w:history="1">
            <w:r w:rsidR="007C0327" w:rsidRPr="007C0327">
              <w:rPr>
                <w:rStyle w:val="ac"/>
                <w:rFonts w:asciiTheme="minorEastAsia" w:hAnsiTheme="minorEastAsia" w:cs="Times New Roman" w:hint="eastAsia"/>
                <w:noProof/>
              </w:rPr>
              <w:t>一、成立就业创业工作领导小组</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31</w:t>
            </w:r>
            <w:r w:rsidR="007C0327" w:rsidRPr="007C0327">
              <w:rPr>
                <w:rFonts w:asciiTheme="minorEastAsia" w:hAnsiTheme="minorEastAsia"/>
                <w:noProof/>
                <w:webHidden/>
              </w:rPr>
              <w:fldChar w:fldCharType="end"/>
            </w:r>
          </w:hyperlink>
        </w:p>
        <w:p w14:paraId="53B613BB"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92" w:history="1">
            <w:r w:rsidR="007C0327" w:rsidRPr="007C0327">
              <w:rPr>
                <w:rStyle w:val="ac"/>
                <w:rFonts w:asciiTheme="minorEastAsia" w:hAnsiTheme="minorEastAsia" w:cs="Times New Roman" w:hint="eastAsia"/>
                <w:noProof/>
              </w:rPr>
              <w:t>二、</w:t>
            </w:r>
            <w:r w:rsidR="007C0327" w:rsidRPr="007C0327">
              <w:rPr>
                <w:rStyle w:val="ac"/>
                <w:rFonts w:asciiTheme="minorEastAsia" w:hAnsiTheme="minorEastAsia" w:cs="Times New Roman"/>
                <w:noProof/>
              </w:rPr>
              <w:t>2017</w:t>
            </w:r>
            <w:r w:rsidR="007C0327" w:rsidRPr="007C0327">
              <w:rPr>
                <w:rStyle w:val="ac"/>
                <w:rFonts w:asciiTheme="minorEastAsia" w:hAnsiTheme="minorEastAsia" w:cs="Times New Roman" w:hint="eastAsia"/>
                <w:noProof/>
              </w:rPr>
              <w:t>年毕业生就业创业工作开展情况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31</w:t>
            </w:r>
            <w:r w:rsidR="007C0327" w:rsidRPr="007C0327">
              <w:rPr>
                <w:rFonts w:asciiTheme="minorEastAsia" w:hAnsiTheme="minorEastAsia"/>
                <w:noProof/>
                <w:webHidden/>
              </w:rPr>
              <w:fldChar w:fldCharType="end"/>
            </w:r>
          </w:hyperlink>
        </w:p>
        <w:p w14:paraId="0B1FE0DA" w14:textId="77777777" w:rsidR="007C0327" w:rsidRPr="007C0327" w:rsidRDefault="007142B3">
          <w:pPr>
            <w:pStyle w:val="30"/>
            <w:tabs>
              <w:tab w:val="right" w:leader="dot" w:pos="8296"/>
            </w:tabs>
            <w:rPr>
              <w:rFonts w:asciiTheme="minorEastAsia" w:hAnsiTheme="minorEastAsia"/>
              <w:noProof/>
              <w:sz w:val="21"/>
              <w:szCs w:val="22"/>
            </w:rPr>
          </w:pPr>
          <w:hyperlink w:anchor="_Toc501531393" w:history="1">
            <w:r w:rsidR="007C0327" w:rsidRPr="007C0327">
              <w:rPr>
                <w:rStyle w:val="ac"/>
                <w:rFonts w:asciiTheme="minorEastAsia" w:hAnsiTheme="minorEastAsia" w:cs="Times New Roman" w:hint="eastAsia"/>
                <w:bCs/>
                <w:noProof/>
              </w:rPr>
              <w:t>（一）开展了校园“就业创业文化节”系列活动</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31</w:t>
            </w:r>
            <w:r w:rsidR="007C0327" w:rsidRPr="007C0327">
              <w:rPr>
                <w:rFonts w:asciiTheme="minorEastAsia" w:hAnsiTheme="minorEastAsia"/>
                <w:noProof/>
                <w:webHidden/>
              </w:rPr>
              <w:fldChar w:fldCharType="end"/>
            </w:r>
          </w:hyperlink>
        </w:p>
        <w:p w14:paraId="6101BE98" w14:textId="77777777" w:rsidR="007C0327" w:rsidRPr="007C0327" w:rsidRDefault="007142B3">
          <w:pPr>
            <w:pStyle w:val="30"/>
            <w:tabs>
              <w:tab w:val="right" w:leader="dot" w:pos="8296"/>
            </w:tabs>
            <w:rPr>
              <w:rFonts w:asciiTheme="minorEastAsia" w:hAnsiTheme="minorEastAsia"/>
              <w:noProof/>
              <w:sz w:val="21"/>
              <w:szCs w:val="22"/>
            </w:rPr>
          </w:pPr>
          <w:hyperlink w:anchor="_Toc501531394" w:history="1">
            <w:r w:rsidR="007C0327" w:rsidRPr="007C0327">
              <w:rPr>
                <w:rStyle w:val="ac"/>
                <w:rFonts w:asciiTheme="minorEastAsia" w:hAnsiTheme="minorEastAsia" w:cs="Times New Roman" w:hint="eastAsia"/>
                <w:bCs/>
                <w:noProof/>
              </w:rPr>
              <w:t>（二）有效开展就业、创业教育及指导</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31</w:t>
            </w:r>
            <w:r w:rsidR="007C0327" w:rsidRPr="007C0327">
              <w:rPr>
                <w:rFonts w:asciiTheme="minorEastAsia" w:hAnsiTheme="minorEastAsia"/>
                <w:noProof/>
                <w:webHidden/>
              </w:rPr>
              <w:fldChar w:fldCharType="end"/>
            </w:r>
          </w:hyperlink>
        </w:p>
        <w:p w14:paraId="1AF9BE4A" w14:textId="77777777" w:rsidR="007C0327" w:rsidRPr="007C0327" w:rsidRDefault="007142B3">
          <w:pPr>
            <w:pStyle w:val="30"/>
            <w:tabs>
              <w:tab w:val="right" w:leader="dot" w:pos="8296"/>
            </w:tabs>
            <w:rPr>
              <w:rFonts w:asciiTheme="minorEastAsia" w:hAnsiTheme="minorEastAsia"/>
              <w:noProof/>
              <w:sz w:val="21"/>
              <w:szCs w:val="22"/>
            </w:rPr>
          </w:pPr>
          <w:hyperlink w:anchor="_Toc501531395" w:history="1">
            <w:r w:rsidR="007C0327" w:rsidRPr="007C0327">
              <w:rPr>
                <w:rStyle w:val="ac"/>
                <w:rFonts w:asciiTheme="minorEastAsia" w:hAnsiTheme="minorEastAsia" w:cs="Times New Roman" w:hint="eastAsia"/>
                <w:bCs/>
                <w:noProof/>
              </w:rPr>
              <w:t>（三）充分发挥校园招聘渠道的作用</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32</w:t>
            </w:r>
            <w:r w:rsidR="007C0327" w:rsidRPr="007C0327">
              <w:rPr>
                <w:rFonts w:asciiTheme="minorEastAsia" w:hAnsiTheme="minorEastAsia"/>
                <w:noProof/>
                <w:webHidden/>
              </w:rPr>
              <w:fldChar w:fldCharType="end"/>
            </w:r>
          </w:hyperlink>
        </w:p>
        <w:p w14:paraId="7A05D407" w14:textId="77777777" w:rsidR="007C0327" w:rsidRPr="007C0327" w:rsidRDefault="007142B3">
          <w:pPr>
            <w:pStyle w:val="30"/>
            <w:tabs>
              <w:tab w:val="right" w:leader="dot" w:pos="8296"/>
            </w:tabs>
            <w:rPr>
              <w:rFonts w:asciiTheme="minorEastAsia" w:hAnsiTheme="minorEastAsia"/>
              <w:noProof/>
              <w:sz w:val="21"/>
              <w:szCs w:val="22"/>
            </w:rPr>
          </w:pPr>
          <w:hyperlink w:anchor="_Toc501531396" w:history="1">
            <w:r w:rsidR="007C0327" w:rsidRPr="007C0327">
              <w:rPr>
                <w:rStyle w:val="ac"/>
                <w:rFonts w:asciiTheme="minorEastAsia" w:hAnsiTheme="minorEastAsia" w:cs="Times New Roman" w:hint="eastAsia"/>
                <w:bCs/>
                <w:noProof/>
              </w:rPr>
              <w:t>（四）积极宣传鼓励多渠道就业</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33</w:t>
            </w:r>
            <w:r w:rsidR="007C0327" w:rsidRPr="007C0327">
              <w:rPr>
                <w:rFonts w:asciiTheme="minorEastAsia" w:hAnsiTheme="minorEastAsia"/>
                <w:noProof/>
                <w:webHidden/>
              </w:rPr>
              <w:fldChar w:fldCharType="end"/>
            </w:r>
          </w:hyperlink>
        </w:p>
        <w:p w14:paraId="4CA404C2" w14:textId="77777777" w:rsidR="007C0327" w:rsidRPr="007C0327" w:rsidRDefault="007142B3">
          <w:pPr>
            <w:pStyle w:val="30"/>
            <w:tabs>
              <w:tab w:val="right" w:leader="dot" w:pos="8296"/>
            </w:tabs>
            <w:rPr>
              <w:rFonts w:asciiTheme="minorEastAsia" w:hAnsiTheme="minorEastAsia"/>
              <w:noProof/>
              <w:sz w:val="21"/>
              <w:szCs w:val="22"/>
            </w:rPr>
          </w:pPr>
          <w:hyperlink w:anchor="_Toc501531397" w:history="1">
            <w:r w:rsidR="007C0327" w:rsidRPr="007C0327">
              <w:rPr>
                <w:rStyle w:val="ac"/>
                <w:rFonts w:asciiTheme="minorEastAsia" w:hAnsiTheme="minorEastAsia" w:cs="Times New Roman" w:hint="eastAsia"/>
                <w:bCs/>
                <w:noProof/>
              </w:rPr>
              <w:t>（五）做好</w:t>
            </w:r>
            <w:r w:rsidR="007C0327" w:rsidRPr="007C0327">
              <w:rPr>
                <w:rStyle w:val="ac"/>
                <w:rFonts w:asciiTheme="minorEastAsia" w:hAnsiTheme="minorEastAsia" w:cs="Times New Roman"/>
                <w:bCs/>
                <w:noProof/>
              </w:rPr>
              <w:t>2017</w:t>
            </w:r>
            <w:r w:rsidR="007C0327" w:rsidRPr="007C0327">
              <w:rPr>
                <w:rStyle w:val="ac"/>
                <w:rFonts w:asciiTheme="minorEastAsia" w:hAnsiTheme="minorEastAsia" w:cs="Times New Roman" w:hint="eastAsia"/>
                <w:bCs/>
                <w:noProof/>
              </w:rPr>
              <w:t>届毕业生求职补贴发放工作</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33</w:t>
            </w:r>
            <w:r w:rsidR="007C0327" w:rsidRPr="007C0327">
              <w:rPr>
                <w:rFonts w:asciiTheme="minorEastAsia" w:hAnsiTheme="minorEastAsia"/>
                <w:noProof/>
                <w:webHidden/>
              </w:rPr>
              <w:fldChar w:fldCharType="end"/>
            </w:r>
          </w:hyperlink>
        </w:p>
        <w:p w14:paraId="4B5755D3" w14:textId="77777777" w:rsidR="007C0327" w:rsidRPr="007C0327" w:rsidRDefault="007142B3">
          <w:pPr>
            <w:pStyle w:val="30"/>
            <w:tabs>
              <w:tab w:val="right" w:leader="dot" w:pos="8296"/>
            </w:tabs>
            <w:rPr>
              <w:rFonts w:asciiTheme="minorEastAsia" w:hAnsiTheme="minorEastAsia"/>
              <w:noProof/>
              <w:sz w:val="21"/>
              <w:szCs w:val="22"/>
            </w:rPr>
          </w:pPr>
          <w:hyperlink w:anchor="_Toc501531398" w:history="1">
            <w:r w:rsidR="007C0327" w:rsidRPr="007C0327">
              <w:rPr>
                <w:rStyle w:val="ac"/>
                <w:rFonts w:asciiTheme="minorEastAsia" w:hAnsiTheme="minorEastAsia" w:cs="Times New Roman" w:hint="eastAsia"/>
                <w:bCs/>
                <w:noProof/>
              </w:rPr>
              <w:t>（六）积极开拓就业市场，创建就业实训基地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33</w:t>
            </w:r>
            <w:r w:rsidR="007C0327" w:rsidRPr="007C0327">
              <w:rPr>
                <w:rFonts w:asciiTheme="minorEastAsia" w:hAnsiTheme="minorEastAsia"/>
                <w:noProof/>
                <w:webHidden/>
              </w:rPr>
              <w:fldChar w:fldCharType="end"/>
            </w:r>
          </w:hyperlink>
        </w:p>
        <w:p w14:paraId="70846733"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399" w:history="1">
            <w:r w:rsidR="007C0327" w:rsidRPr="007C0327">
              <w:rPr>
                <w:rStyle w:val="ac"/>
                <w:rFonts w:asciiTheme="minorEastAsia" w:hAnsiTheme="minorEastAsia" w:cs="Times New Roman" w:hint="eastAsia"/>
                <w:noProof/>
              </w:rPr>
              <w:t>三、</w:t>
            </w:r>
            <w:r w:rsidR="007C0327" w:rsidRPr="007C0327">
              <w:rPr>
                <w:rStyle w:val="ac"/>
                <w:rFonts w:asciiTheme="minorEastAsia" w:hAnsiTheme="minorEastAsia" w:cs="Times New Roman"/>
                <w:noProof/>
              </w:rPr>
              <w:t>2017</w:t>
            </w:r>
            <w:r w:rsidR="007C0327" w:rsidRPr="007C0327">
              <w:rPr>
                <w:rStyle w:val="ac"/>
                <w:rFonts w:asciiTheme="minorEastAsia" w:hAnsiTheme="minorEastAsia" w:cs="Times New Roman" w:hint="eastAsia"/>
                <w:noProof/>
              </w:rPr>
              <w:t>届毕业生困难群体帮扶工作开展情况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_Toc501531399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34</w:t>
            </w:r>
            <w:r w:rsidR="007C0327" w:rsidRPr="007C0327">
              <w:rPr>
                <w:rFonts w:asciiTheme="minorEastAsia" w:hAnsiTheme="minorEastAsia"/>
                <w:noProof/>
                <w:webHidden/>
              </w:rPr>
              <w:fldChar w:fldCharType="end"/>
            </w:r>
          </w:hyperlink>
        </w:p>
        <w:p w14:paraId="227810C8" w14:textId="77777777" w:rsidR="007C0327" w:rsidRPr="007C0327" w:rsidRDefault="007142B3">
          <w:pPr>
            <w:pStyle w:val="30"/>
            <w:tabs>
              <w:tab w:val="right" w:leader="dot" w:pos="8296"/>
            </w:tabs>
            <w:rPr>
              <w:rFonts w:asciiTheme="minorEastAsia" w:hAnsiTheme="minorEastAsia"/>
              <w:noProof/>
              <w:sz w:val="21"/>
              <w:szCs w:val="22"/>
            </w:rPr>
          </w:pPr>
          <w:hyperlink w:anchor="_Toc501531400" w:history="1">
            <w:r w:rsidR="007C0327" w:rsidRPr="007C0327">
              <w:rPr>
                <w:rStyle w:val="ac"/>
                <w:rFonts w:asciiTheme="minorEastAsia" w:hAnsiTheme="minorEastAsia" w:cs="Times New Roman" w:hint="eastAsia"/>
                <w:bCs/>
                <w:noProof/>
              </w:rPr>
              <w:t>（一）高度重视，精准帮扶</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34</w:t>
            </w:r>
            <w:r w:rsidR="007C0327" w:rsidRPr="007C0327">
              <w:rPr>
                <w:rFonts w:asciiTheme="minorEastAsia" w:hAnsiTheme="minorEastAsia"/>
                <w:noProof/>
                <w:webHidden/>
              </w:rPr>
              <w:fldChar w:fldCharType="end"/>
            </w:r>
          </w:hyperlink>
        </w:p>
        <w:p w14:paraId="732888DE" w14:textId="77777777" w:rsidR="007C0327" w:rsidRPr="007C0327" w:rsidRDefault="007142B3">
          <w:pPr>
            <w:pStyle w:val="30"/>
            <w:tabs>
              <w:tab w:val="right" w:leader="dot" w:pos="8296"/>
            </w:tabs>
            <w:rPr>
              <w:rFonts w:asciiTheme="minorEastAsia" w:hAnsiTheme="minorEastAsia"/>
              <w:noProof/>
              <w:sz w:val="21"/>
              <w:szCs w:val="22"/>
            </w:rPr>
          </w:pPr>
          <w:hyperlink w:anchor="_Toc501531401" w:history="1">
            <w:r w:rsidR="007C0327" w:rsidRPr="007C0327">
              <w:rPr>
                <w:rStyle w:val="ac"/>
                <w:rFonts w:asciiTheme="minorEastAsia" w:hAnsiTheme="minorEastAsia" w:cs="Times New Roman" w:hint="eastAsia"/>
                <w:bCs/>
                <w:noProof/>
              </w:rPr>
              <w:t>（二）精心实施，落实责任</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35</w:t>
            </w:r>
            <w:r w:rsidR="007C0327" w:rsidRPr="007C0327">
              <w:rPr>
                <w:rFonts w:asciiTheme="minorEastAsia" w:hAnsiTheme="minorEastAsia"/>
                <w:noProof/>
                <w:webHidden/>
              </w:rPr>
              <w:fldChar w:fldCharType="end"/>
            </w:r>
          </w:hyperlink>
        </w:p>
        <w:p w14:paraId="7517A009" w14:textId="77777777" w:rsidR="007C0327" w:rsidRPr="007C0327" w:rsidRDefault="007142B3">
          <w:pPr>
            <w:pStyle w:val="10"/>
            <w:rPr>
              <w:rFonts w:asciiTheme="minorEastAsia" w:hAnsiTheme="minorEastAsia"/>
              <w:b w:val="0"/>
              <w:bCs w:val="0"/>
              <w:caps w:val="0"/>
              <w:noProof/>
              <w:sz w:val="21"/>
              <w:szCs w:val="22"/>
            </w:rPr>
          </w:pPr>
          <w:hyperlink w:anchor="_Toc501531402" w:history="1">
            <w:r w:rsidR="007C0327" w:rsidRPr="007C0327">
              <w:rPr>
                <w:rStyle w:val="ac"/>
                <w:rFonts w:asciiTheme="minorEastAsia" w:hAnsiTheme="minorEastAsia" w:hint="eastAsia"/>
                <w:noProof/>
              </w:rPr>
              <w:t>第四章</w:t>
            </w:r>
            <w:r w:rsidR="007C0327" w:rsidRPr="007C0327">
              <w:rPr>
                <w:rStyle w:val="ac"/>
                <w:rFonts w:asciiTheme="minorEastAsia" w:hAnsiTheme="minorEastAsia"/>
                <w:noProof/>
              </w:rPr>
              <w:t xml:space="preserve"> 2017</w:t>
            </w:r>
            <w:r w:rsidR="007C0327" w:rsidRPr="007C0327">
              <w:rPr>
                <w:rStyle w:val="ac"/>
                <w:rFonts w:asciiTheme="minorEastAsia" w:hAnsiTheme="minorEastAsia" w:hint="eastAsia"/>
                <w:noProof/>
              </w:rPr>
              <w:t>届毕业生对母校的评价</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37</w:t>
            </w:r>
            <w:r w:rsidR="007C0327" w:rsidRPr="007C0327">
              <w:rPr>
                <w:rFonts w:asciiTheme="minorEastAsia" w:hAnsiTheme="minorEastAsia"/>
                <w:noProof/>
                <w:webHidden/>
              </w:rPr>
              <w:fldChar w:fldCharType="end"/>
            </w:r>
          </w:hyperlink>
        </w:p>
        <w:p w14:paraId="26636EFC"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03" w:history="1">
            <w:r w:rsidR="007C0327" w:rsidRPr="007C0327">
              <w:rPr>
                <w:rStyle w:val="ac"/>
                <w:rFonts w:asciiTheme="minorEastAsia" w:hAnsiTheme="minorEastAsia" w:hint="eastAsia"/>
                <w:noProof/>
              </w:rPr>
              <w:t>一、毕业生对创业的态度</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37</w:t>
            </w:r>
            <w:r w:rsidR="007C0327" w:rsidRPr="007C0327">
              <w:rPr>
                <w:rFonts w:asciiTheme="minorEastAsia" w:hAnsiTheme="minorEastAsia"/>
                <w:noProof/>
                <w:webHidden/>
              </w:rPr>
              <w:fldChar w:fldCharType="end"/>
            </w:r>
          </w:hyperlink>
        </w:p>
        <w:p w14:paraId="4FA57ACF" w14:textId="77777777" w:rsidR="007C0327" w:rsidRPr="007C0327" w:rsidRDefault="007142B3">
          <w:pPr>
            <w:pStyle w:val="30"/>
            <w:tabs>
              <w:tab w:val="right" w:leader="dot" w:pos="8296"/>
            </w:tabs>
            <w:rPr>
              <w:rFonts w:asciiTheme="minorEastAsia" w:hAnsiTheme="minorEastAsia"/>
              <w:noProof/>
              <w:sz w:val="21"/>
              <w:szCs w:val="22"/>
            </w:rPr>
          </w:pPr>
          <w:hyperlink w:anchor="_Toc501531404" w:history="1">
            <w:r w:rsidR="007C0327" w:rsidRPr="007C0327">
              <w:rPr>
                <w:rStyle w:val="ac"/>
                <w:rFonts w:asciiTheme="minorEastAsia" w:hAnsiTheme="minorEastAsia" w:hint="eastAsia"/>
                <w:noProof/>
              </w:rPr>
              <w:t>（一）总体态度</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37</w:t>
            </w:r>
            <w:r w:rsidR="007C0327" w:rsidRPr="007C0327">
              <w:rPr>
                <w:rFonts w:asciiTheme="minorEastAsia" w:hAnsiTheme="minorEastAsia"/>
                <w:noProof/>
                <w:webHidden/>
              </w:rPr>
              <w:fldChar w:fldCharType="end"/>
            </w:r>
          </w:hyperlink>
        </w:p>
        <w:p w14:paraId="1A65390F" w14:textId="77777777" w:rsidR="007C0327" w:rsidRPr="007C0327" w:rsidRDefault="007142B3">
          <w:pPr>
            <w:pStyle w:val="30"/>
            <w:tabs>
              <w:tab w:val="right" w:leader="dot" w:pos="8296"/>
            </w:tabs>
            <w:rPr>
              <w:rFonts w:asciiTheme="minorEastAsia" w:hAnsiTheme="minorEastAsia"/>
              <w:noProof/>
              <w:sz w:val="21"/>
              <w:szCs w:val="22"/>
            </w:rPr>
          </w:pPr>
          <w:hyperlink w:anchor="_Toc501531405" w:history="1">
            <w:r w:rsidR="007C0327" w:rsidRPr="007C0327">
              <w:rPr>
                <w:rStyle w:val="ac"/>
                <w:rFonts w:asciiTheme="minorEastAsia" w:hAnsiTheme="minorEastAsia" w:hint="eastAsia"/>
                <w:noProof/>
              </w:rPr>
              <w:t>（二）未创业原因</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37</w:t>
            </w:r>
            <w:r w:rsidR="007C0327" w:rsidRPr="007C0327">
              <w:rPr>
                <w:rFonts w:asciiTheme="minorEastAsia" w:hAnsiTheme="minorEastAsia"/>
                <w:noProof/>
                <w:webHidden/>
              </w:rPr>
              <w:fldChar w:fldCharType="end"/>
            </w:r>
          </w:hyperlink>
        </w:p>
        <w:p w14:paraId="384AB078" w14:textId="77777777" w:rsidR="007C0327" w:rsidRPr="007C0327" w:rsidRDefault="007142B3">
          <w:pPr>
            <w:pStyle w:val="30"/>
            <w:tabs>
              <w:tab w:val="right" w:leader="dot" w:pos="8296"/>
            </w:tabs>
            <w:rPr>
              <w:rFonts w:asciiTheme="minorEastAsia" w:hAnsiTheme="minorEastAsia"/>
              <w:noProof/>
              <w:sz w:val="21"/>
              <w:szCs w:val="22"/>
            </w:rPr>
          </w:pPr>
          <w:hyperlink w:anchor="_Toc501531406" w:history="1">
            <w:r w:rsidR="007C0327" w:rsidRPr="007C0327">
              <w:rPr>
                <w:rStyle w:val="ac"/>
                <w:rFonts w:asciiTheme="minorEastAsia" w:hAnsiTheme="minorEastAsia" w:hint="eastAsia"/>
                <w:noProof/>
              </w:rPr>
              <w:t>（三）对母校创业教育</w:t>
            </w:r>
            <w:r w:rsidR="007C0327" w:rsidRPr="007C0327">
              <w:rPr>
                <w:rStyle w:val="ac"/>
                <w:rFonts w:asciiTheme="minorEastAsia" w:hAnsiTheme="minorEastAsia"/>
                <w:noProof/>
              </w:rPr>
              <w:t>/</w:t>
            </w:r>
            <w:r w:rsidR="007C0327" w:rsidRPr="007C0327">
              <w:rPr>
                <w:rStyle w:val="ac"/>
                <w:rFonts w:asciiTheme="minorEastAsia" w:hAnsiTheme="minorEastAsia" w:hint="eastAsia"/>
                <w:noProof/>
              </w:rPr>
              <w:t>指导服务改进意见</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38</w:t>
            </w:r>
            <w:r w:rsidR="007C0327" w:rsidRPr="007C0327">
              <w:rPr>
                <w:rFonts w:asciiTheme="minorEastAsia" w:hAnsiTheme="minorEastAsia"/>
                <w:noProof/>
                <w:webHidden/>
              </w:rPr>
              <w:fldChar w:fldCharType="end"/>
            </w:r>
          </w:hyperlink>
        </w:p>
        <w:p w14:paraId="2460B207" w14:textId="77777777" w:rsidR="007C0327" w:rsidRPr="007C0327" w:rsidRDefault="007142B3">
          <w:pPr>
            <w:pStyle w:val="30"/>
            <w:tabs>
              <w:tab w:val="right" w:leader="dot" w:pos="8296"/>
            </w:tabs>
            <w:rPr>
              <w:rFonts w:asciiTheme="minorEastAsia" w:hAnsiTheme="minorEastAsia"/>
              <w:noProof/>
              <w:sz w:val="21"/>
              <w:szCs w:val="22"/>
            </w:rPr>
          </w:pPr>
          <w:hyperlink w:anchor="_Toc501531407" w:history="1">
            <w:r w:rsidR="007C0327" w:rsidRPr="007C0327">
              <w:rPr>
                <w:rStyle w:val="ac"/>
                <w:rFonts w:asciiTheme="minorEastAsia" w:hAnsiTheme="minorEastAsia" w:hint="eastAsia"/>
                <w:noProof/>
              </w:rPr>
              <w:t>（四）对母校创业指导课程内容的建议</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38</w:t>
            </w:r>
            <w:r w:rsidR="007C0327" w:rsidRPr="007C0327">
              <w:rPr>
                <w:rFonts w:asciiTheme="minorEastAsia" w:hAnsiTheme="minorEastAsia"/>
                <w:noProof/>
                <w:webHidden/>
              </w:rPr>
              <w:fldChar w:fldCharType="end"/>
            </w:r>
          </w:hyperlink>
        </w:p>
        <w:p w14:paraId="2C9A867E"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08" w:history="1">
            <w:r w:rsidR="007C0327" w:rsidRPr="007C0327">
              <w:rPr>
                <w:rStyle w:val="ac"/>
                <w:rFonts w:asciiTheme="minorEastAsia" w:hAnsiTheme="minorEastAsia" w:hint="eastAsia"/>
                <w:noProof/>
              </w:rPr>
              <w:t>二、毕业生对母校评估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39</w:t>
            </w:r>
            <w:r w:rsidR="007C0327" w:rsidRPr="007C0327">
              <w:rPr>
                <w:rFonts w:asciiTheme="minorEastAsia" w:hAnsiTheme="minorEastAsia"/>
                <w:noProof/>
                <w:webHidden/>
              </w:rPr>
              <w:fldChar w:fldCharType="end"/>
            </w:r>
          </w:hyperlink>
        </w:p>
        <w:p w14:paraId="3F266258" w14:textId="77777777" w:rsidR="007C0327" w:rsidRPr="007C0327" w:rsidRDefault="007142B3">
          <w:pPr>
            <w:pStyle w:val="30"/>
            <w:tabs>
              <w:tab w:val="right" w:leader="dot" w:pos="8296"/>
            </w:tabs>
            <w:rPr>
              <w:rFonts w:asciiTheme="minorEastAsia" w:hAnsiTheme="minorEastAsia"/>
              <w:noProof/>
              <w:sz w:val="21"/>
              <w:szCs w:val="22"/>
            </w:rPr>
          </w:pPr>
          <w:hyperlink w:anchor="_Toc501531409" w:history="1">
            <w:r w:rsidR="007C0327" w:rsidRPr="007C0327">
              <w:rPr>
                <w:rStyle w:val="ac"/>
                <w:rFonts w:asciiTheme="minorEastAsia" w:hAnsiTheme="minorEastAsia" w:hint="eastAsia"/>
                <w:noProof/>
              </w:rPr>
              <w:t>（一）专业评估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_Toc501531409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39</w:t>
            </w:r>
            <w:r w:rsidR="007C0327" w:rsidRPr="007C0327">
              <w:rPr>
                <w:rFonts w:asciiTheme="minorEastAsia" w:hAnsiTheme="minorEastAsia"/>
                <w:noProof/>
                <w:webHidden/>
              </w:rPr>
              <w:fldChar w:fldCharType="end"/>
            </w:r>
          </w:hyperlink>
        </w:p>
        <w:p w14:paraId="3E97AA41" w14:textId="77777777" w:rsidR="007C0327" w:rsidRPr="007C0327" w:rsidRDefault="007142B3">
          <w:pPr>
            <w:pStyle w:val="30"/>
            <w:tabs>
              <w:tab w:val="right" w:leader="dot" w:pos="8296"/>
            </w:tabs>
            <w:rPr>
              <w:rFonts w:asciiTheme="minorEastAsia" w:hAnsiTheme="minorEastAsia"/>
              <w:noProof/>
              <w:sz w:val="21"/>
              <w:szCs w:val="22"/>
            </w:rPr>
          </w:pPr>
          <w:hyperlink w:anchor="_Toc501531410" w:history="1">
            <w:r w:rsidR="007C0327" w:rsidRPr="007C0327">
              <w:rPr>
                <w:rStyle w:val="ac"/>
                <w:rFonts w:asciiTheme="minorEastAsia" w:hAnsiTheme="minorEastAsia" w:hint="eastAsia"/>
                <w:noProof/>
              </w:rPr>
              <w:t>（二）课程评估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40</w:t>
            </w:r>
            <w:r w:rsidR="007C0327" w:rsidRPr="007C0327">
              <w:rPr>
                <w:rFonts w:asciiTheme="minorEastAsia" w:hAnsiTheme="minorEastAsia"/>
                <w:noProof/>
                <w:webHidden/>
              </w:rPr>
              <w:fldChar w:fldCharType="end"/>
            </w:r>
          </w:hyperlink>
        </w:p>
        <w:p w14:paraId="5B6B42BF" w14:textId="77777777" w:rsidR="007C0327" w:rsidRPr="007C0327" w:rsidRDefault="007142B3">
          <w:pPr>
            <w:pStyle w:val="30"/>
            <w:tabs>
              <w:tab w:val="right" w:leader="dot" w:pos="8296"/>
            </w:tabs>
            <w:rPr>
              <w:rFonts w:asciiTheme="minorEastAsia" w:hAnsiTheme="minorEastAsia"/>
              <w:noProof/>
              <w:sz w:val="21"/>
              <w:szCs w:val="22"/>
            </w:rPr>
          </w:pPr>
          <w:hyperlink w:anchor="_Toc501531411" w:history="1">
            <w:r w:rsidR="007C0327" w:rsidRPr="007C0327">
              <w:rPr>
                <w:rStyle w:val="ac"/>
                <w:rFonts w:asciiTheme="minorEastAsia" w:hAnsiTheme="minorEastAsia" w:hint="eastAsia"/>
                <w:noProof/>
              </w:rPr>
              <w:t>（三）教学实践评估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40</w:t>
            </w:r>
            <w:r w:rsidR="007C0327" w:rsidRPr="007C0327">
              <w:rPr>
                <w:rFonts w:asciiTheme="minorEastAsia" w:hAnsiTheme="minorEastAsia"/>
                <w:noProof/>
                <w:webHidden/>
              </w:rPr>
              <w:fldChar w:fldCharType="end"/>
            </w:r>
          </w:hyperlink>
        </w:p>
        <w:p w14:paraId="3CEC9000" w14:textId="77777777" w:rsidR="007C0327" w:rsidRPr="007C0327" w:rsidRDefault="007142B3">
          <w:pPr>
            <w:pStyle w:val="30"/>
            <w:tabs>
              <w:tab w:val="right" w:leader="dot" w:pos="8296"/>
            </w:tabs>
            <w:rPr>
              <w:rFonts w:asciiTheme="minorEastAsia" w:hAnsiTheme="minorEastAsia"/>
              <w:noProof/>
              <w:sz w:val="21"/>
              <w:szCs w:val="22"/>
            </w:rPr>
          </w:pPr>
          <w:hyperlink w:anchor="_Toc501531412" w:history="1">
            <w:r w:rsidR="007C0327" w:rsidRPr="007C0327">
              <w:rPr>
                <w:rStyle w:val="ac"/>
                <w:rFonts w:asciiTheme="minorEastAsia" w:hAnsiTheme="minorEastAsia" w:hint="eastAsia"/>
                <w:noProof/>
              </w:rPr>
              <w:t>（四）人才培养评估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42</w:t>
            </w:r>
            <w:r w:rsidR="007C0327" w:rsidRPr="007C0327">
              <w:rPr>
                <w:rFonts w:asciiTheme="minorEastAsia" w:hAnsiTheme="minorEastAsia"/>
                <w:noProof/>
                <w:webHidden/>
              </w:rPr>
              <w:fldChar w:fldCharType="end"/>
            </w:r>
          </w:hyperlink>
        </w:p>
        <w:p w14:paraId="5A5D1814" w14:textId="77777777" w:rsidR="007C0327" w:rsidRPr="007C0327" w:rsidRDefault="007142B3">
          <w:pPr>
            <w:pStyle w:val="30"/>
            <w:tabs>
              <w:tab w:val="right" w:leader="dot" w:pos="8296"/>
            </w:tabs>
            <w:rPr>
              <w:rFonts w:asciiTheme="minorEastAsia" w:hAnsiTheme="minorEastAsia"/>
              <w:noProof/>
              <w:sz w:val="21"/>
              <w:szCs w:val="22"/>
            </w:rPr>
          </w:pPr>
          <w:hyperlink w:anchor="_Toc501531413" w:history="1">
            <w:r w:rsidR="007C0327" w:rsidRPr="007C0327">
              <w:rPr>
                <w:rStyle w:val="ac"/>
                <w:rFonts w:asciiTheme="minorEastAsia" w:hAnsiTheme="minorEastAsia" w:hint="eastAsia"/>
                <w:noProof/>
              </w:rPr>
              <w:t>（五）母校就业服务评估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43</w:t>
            </w:r>
            <w:r w:rsidR="007C0327" w:rsidRPr="007C0327">
              <w:rPr>
                <w:rFonts w:asciiTheme="minorEastAsia" w:hAnsiTheme="minorEastAsia"/>
                <w:noProof/>
                <w:webHidden/>
              </w:rPr>
              <w:fldChar w:fldCharType="end"/>
            </w:r>
          </w:hyperlink>
        </w:p>
        <w:p w14:paraId="4071AD6E" w14:textId="77777777" w:rsidR="007C0327" w:rsidRPr="007C0327" w:rsidRDefault="007142B3">
          <w:pPr>
            <w:pStyle w:val="30"/>
            <w:tabs>
              <w:tab w:val="right" w:leader="dot" w:pos="8296"/>
            </w:tabs>
            <w:rPr>
              <w:rFonts w:asciiTheme="minorEastAsia" w:hAnsiTheme="minorEastAsia"/>
              <w:noProof/>
              <w:sz w:val="21"/>
              <w:szCs w:val="22"/>
            </w:rPr>
          </w:pPr>
          <w:hyperlink w:anchor="_Toc501531414" w:history="1">
            <w:r w:rsidR="007C0327" w:rsidRPr="007C0327">
              <w:rPr>
                <w:rStyle w:val="ac"/>
                <w:rFonts w:asciiTheme="minorEastAsia" w:hAnsiTheme="minorEastAsia" w:hint="eastAsia"/>
                <w:noProof/>
              </w:rPr>
              <w:t>（六）母校综合评估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44</w:t>
            </w:r>
            <w:r w:rsidR="007C0327" w:rsidRPr="007C0327">
              <w:rPr>
                <w:rFonts w:asciiTheme="minorEastAsia" w:hAnsiTheme="minorEastAsia"/>
                <w:noProof/>
                <w:webHidden/>
              </w:rPr>
              <w:fldChar w:fldCharType="end"/>
            </w:r>
          </w:hyperlink>
        </w:p>
        <w:p w14:paraId="64171998" w14:textId="77777777" w:rsidR="007C0327" w:rsidRPr="007C0327" w:rsidRDefault="007142B3">
          <w:pPr>
            <w:pStyle w:val="10"/>
            <w:rPr>
              <w:rFonts w:asciiTheme="minorEastAsia" w:hAnsiTheme="minorEastAsia"/>
              <w:b w:val="0"/>
              <w:bCs w:val="0"/>
              <w:caps w:val="0"/>
              <w:noProof/>
              <w:sz w:val="21"/>
              <w:szCs w:val="22"/>
            </w:rPr>
          </w:pPr>
          <w:hyperlink w:anchor="_Toc501531415" w:history="1">
            <w:r w:rsidR="007C0327" w:rsidRPr="007C0327">
              <w:rPr>
                <w:rStyle w:val="ac"/>
                <w:rFonts w:asciiTheme="minorEastAsia" w:hAnsiTheme="minorEastAsia" w:hint="eastAsia"/>
                <w:noProof/>
              </w:rPr>
              <w:t>第五章</w:t>
            </w:r>
            <w:r w:rsidR="007C0327" w:rsidRPr="007C0327">
              <w:rPr>
                <w:rStyle w:val="ac"/>
                <w:rFonts w:asciiTheme="minorEastAsia" w:hAnsiTheme="minorEastAsia"/>
                <w:noProof/>
              </w:rPr>
              <w:t xml:space="preserve"> </w:t>
            </w:r>
            <w:r w:rsidR="007C0327" w:rsidRPr="007C0327">
              <w:rPr>
                <w:rStyle w:val="ac"/>
                <w:rFonts w:asciiTheme="minorEastAsia" w:hAnsiTheme="minorEastAsia" w:hint="eastAsia"/>
                <w:noProof/>
              </w:rPr>
              <w:t>用人单位调研结果分析</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46</w:t>
            </w:r>
            <w:r w:rsidR="007C0327" w:rsidRPr="007C0327">
              <w:rPr>
                <w:rFonts w:asciiTheme="minorEastAsia" w:hAnsiTheme="minorEastAsia"/>
                <w:noProof/>
                <w:webHidden/>
              </w:rPr>
              <w:fldChar w:fldCharType="end"/>
            </w:r>
          </w:hyperlink>
        </w:p>
        <w:p w14:paraId="653DC4BE"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16" w:history="1">
            <w:r w:rsidR="007C0327" w:rsidRPr="007C0327">
              <w:rPr>
                <w:rStyle w:val="ac"/>
                <w:rFonts w:asciiTheme="minorEastAsia" w:hAnsiTheme="minorEastAsia" w:hint="eastAsia"/>
                <w:noProof/>
              </w:rPr>
              <w:t>一、用人单位基本情况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46</w:t>
            </w:r>
            <w:r w:rsidR="007C0327" w:rsidRPr="007C0327">
              <w:rPr>
                <w:rFonts w:asciiTheme="minorEastAsia" w:hAnsiTheme="minorEastAsia"/>
                <w:noProof/>
                <w:webHidden/>
              </w:rPr>
              <w:fldChar w:fldCharType="end"/>
            </w:r>
          </w:hyperlink>
        </w:p>
        <w:p w14:paraId="0DB195C7" w14:textId="77777777" w:rsidR="007C0327" w:rsidRPr="007C0327" w:rsidRDefault="007142B3">
          <w:pPr>
            <w:pStyle w:val="30"/>
            <w:tabs>
              <w:tab w:val="right" w:leader="dot" w:pos="8296"/>
            </w:tabs>
            <w:rPr>
              <w:rFonts w:asciiTheme="minorEastAsia" w:hAnsiTheme="minorEastAsia"/>
              <w:noProof/>
              <w:sz w:val="21"/>
              <w:szCs w:val="22"/>
            </w:rPr>
          </w:pPr>
          <w:hyperlink w:anchor="_Toc501531417" w:history="1">
            <w:r w:rsidR="007C0327" w:rsidRPr="007C0327">
              <w:rPr>
                <w:rStyle w:val="ac"/>
                <w:rFonts w:asciiTheme="minorEastAsia" w:hAnsiTheme="minorEastAsia" w:hint="eastAsia"/>
                <w:noProof/>
              </w:rPr>
              <w:t>（一）用人单位规模</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46</w:t>
            </w:r>
            <w:r w:rsidR="007C0327" w:rsidRPr="007C0327">
              <w:rPr>
                <w:rFonts w:asciiTheme="minorEastAsia" w:hAnsiTheme="minorEastAsia"/>
                <w:noProof/>
                <w:webHidden/>
              </w:rPr>
              <w:fldChar w:fldCharType="end"/>
            </w:r>
          </w:hyperlink>
        </w:p>
        <w:p w14:paraId="70CBA438" w14:textId="77777777" w:rsidR="007C0327" w:rsidRPr="007C0327" w:rsidRDefault="007142B3">
          <w:pPr>
            <w:pStyle w:val="30"/>
            <w:tabs>
              <w:tab w:val="right" w:leader="dot" w:pos="8296"/>
            </w:tabs>
            <w:rPr>
              <w:rFonts w:asciiTheme="minorEastAsia" w:hAnsiTheme="minorEastAsia"/>
              <w:noProof/>
              <w:sz w:val="21"/>
              <w:szCs w:val="22"/>
            </w:rPr>
          </w:pPr>
          <w:hyperlink w:anchor="_Toc501531418" w:history="1">
            <w:r w:rsidR="007C0327" w:rsidRPr="007C0327">
              <w:rPr>
                <w:rStyle w:val="ac"/>
                <w:rFonts w:asciiTheme="minorEastAsia" w:hAnsiTheme="minorEastAsia" w:hint="eastAsia"/>
                <w:noProof/>
              </w:rPr>
              <w:t>（二）用人单位性质</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46</w:t>
            </w:r>
            <w:r w:rsidR="007C0327" w:rsidRPr="007C0327">
              <w:rPr>
                <w:rFonts w:asciiTheme="minorEastAsia" w:hAnsiTheme="minorEastAsia"/>
                <w:noProof/>
                <w:webHidden/>
              </w:rPr>
              <w:fldChar w:fldCharType="end"/>
            </w:r>
          </w:hyperlink>
        </w:p>
        <w:p w14:paraId="4F67E9A2" w14:textId="77777777" w:rsidR="007C0327" w:rsidRPr="007C0327" w:rsidRDefault="007142B3">
          <w:pPr>
            <w:pStyle w:val="30"/>
            <w:tabs>
              <w:tab w:val="right" w:leader="dot" w:pos="8296"/>
            </w:tabs>
            <w:rPr>
              <w:rFonts w:asciiTheme="minorEastAsia" w:hAnsiTheme="minorEastAsia"/>
              <w:noProof/>
              <w:sz w:val="21"/>
              <w:szCs w:val="22"/>
            </w:rPr>
          </w:pPr>
          <w:hyperlink w:anchor="_Toc501531419" w:history="1">
            <w:r w:rsidR="007C0327" w:rsidRPr="007C0327">
              <w:rPr>
                <w:rStyle w:val="ac"/>
                <w:rFonts w:asciiTheme="minorEastAsia" w:hAnsiTheme="minorEastAsia" w:hint="eastAsia"/>
                <w:noProof/>
              </w:rPr>
              <w:t>（三）用人单位行业</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_Toc501531419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47</w:t>
            </w:r>
            <w:r w:rsidR="007C0327" w:rsidRPr="007C0327">
              <w:rPr>
                <w:rFonts w:asciiTheme="minorEastAsia" w:hAnsiTheme="minorEastAsia"/>
                <w:noProof/>
                <w:webHidden/>
              </w:rPr>
              <w:fldChar w:fldCharType="end"/>
            </w:r>
          </w:hyperlink>
        </w:p>
        <w:p w14:paraId="607ADE44"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20" w:history="1">
            <w:r w:rsidR="007C0327" w:rsidRPr="007C0327">
              <w:rPr>
                <w:rStyle w:val="ac"/>
                <w:rFonts w:asciiTheme="minorEastAsia" w:hAnsiTheme="minorEastAsia" w:hint="eastAsia"/>
                <w:noProof/>
              </w:rPr>
              <w:t>二、用人单位招聘情况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48</w:t>
            </w:r>
            <w:r w:rsidR="007C0327" w:rsidRPr="007C0327">
              <w:rPr>
                <w:rFonts w:asciiTheme="minorEastAsia" w:hAnsiTheme="minorEastAsia"/>
                <w:noProof/>
                <w:webHidden/>
              </w:rPr>
              <w:fldChar w:fldCharType="end"/>
            </w:r>
          </w:hyperlink>
        </w:p>
        <w:p w14:paraId="64ADBE8D" w14:textId="77777777" w:rsidR="007C0327" w:rsidRPr="007C0327" w:rsidRDefault="007142B3">
          <w:pPr>
            <w:pStyle w:val="30"/>
            <w:tabs>
              <w:tab w:val="right" w:leader="dot" w:pos="8296"/>
            </w:tabs>
            <w:rPr>
              <w:rFonts w:asciiTheme="minorEastAsia" w:hAnsiTheme="minorEastAsia"/>
              <w:noProof/>
              <w:sz w:val="21"/>
              <w:szCs w:val="22"/>
            </w:rPr>
          </w:pPr>
          <w:hyperlink w:anchor="_Toc501531421" w:history="1">
            <w:r w:rsidR="007C0327" w:rsidRPr="007C0327">
              <w:rPr>
                <w:rStyle w:val="ac"/>
                <w:rFonts w:asciiTheme="minorEastAsia" w:hAnsiTheme="minorEastAsia" w:hint="eastAsia"/>
                <w:noProof/>
              </w:rPr>
              <w:t>（一）用人单位人才需求</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48</w:t>
            </w:r>
            <w:r w:rsidR="007C0327" w:rsidRPr="007C0327">
              <w:rPr>
                <w:rFonts w:asciiTheme="minorEastAsia" w:hAnsiTheme="minorEastAsia"/>
                <w:noProof/>
                <w:webHidden/>
              </w:rPr>
              <w:fldChar w:fldCharType="end"/>
            </w:r>
          </w:hyperlink>
        </w:p>
        <w:p w14:paraId="78741DFB" w14:textId="77777777" w:rsidR="007C0327" w:rsidRPr="007C0327" w:rsidRDefault="007142B3">
          <w:pPr>
            <w:pStyle w:val="30"/>
            <w:tabs>
              <w:tab w:val="right" w:leader="dot" w:pos="8296"/>
            </w:tabs>
            <w:rPr>
              <w:rFonts w:asciiTheme="minorEastAsia" w:hAnsiTheme="minorEastAsia"/>
              <w:noProof/>
              <w:sz w:val="21"/>
              <w:szCs w:val="22"/>
            </w:rPr>
          </w:pPr>
          <w:hyperlink w:anchor="_Toc501531422" w:history="1">
            <w:r w:rsidR="007C0327" w:rsidRPr="007C0327">
              <w:rPr>
                <w:rStyle w:val="ac"/>
                <w:rFonts w:asciiTheme="minorEastAsia" w:hAnsiTheme="minorEastAsia" w:hint="eastAsia"/>
                <w:noProof/>
              </w:rPr>
              <w:t>（二）用人单位招聘渠道</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49</w:t>
            </w:r>
            <w:r w:rsidR="007C0327" w:rsidRPr="007C0327">
              <w:rPr>
                <w:rFonts w:asciiTheme="minorEastAsia" w:hAnsiTheme="minorEastAsia"/>
                <w:noProof/>
                <w:webHidden/>
              </w:rPr>
              <w:fldChar w:fldCharType="end"/>
            </w:r>
          </w:hyperlink>
        </w:p>
        <w:p w14:paraId="19AF2291" w14:textId="77777777" w:rsidR="007C0327" w:rsidRPr="007C0327" w:rsidRDefault="007142B3">
          <w:pPr>
            <w:pStyle w:val="30"/>
            <w:tabs>
              <w:tab w:val="right" w:leader="dot" w:pos="8296"/>
            </w:tabs>
            <w:rPr>
              <w:rFonts w:asciiTheme="minorEastAsia" w:hAnsiTheme="minorEastAsia"/>
              <w:noProof/>
              <w:sz w:val="21"/>
              <w:szCs w:val="22"/>
            </w:rPr>
          </w:pPr>
          <w:hyperlink w:anchor="_Toc501531423" w:history="1">
            <w:r w:rsidR="007C0327" w:rsidRPr="007C0327">
              <w:rPr>
                <w:rStyle w:val="ac"/>
                <w:rFonts w:asciiTheme="minorEastAsia" w:hAnsiTheme="minorEastAsia" w:hint="eastAsia"/>
                <w:noProof/>
              </w:rPr>
              <w:t>（三）用人单位薪资待遇</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50</w:t>
            </w:r>
            <w:r w:rsidR="007C0327" w:rsidRPr="007C0327">
              <w:rPr>
                <w:rFonts w:asciiTheme="minorEastAsia" w:hAnsiTheme="minorEastAsia"/>
                <w:noProof/>
                <w:webHidden/>
              </w:rPr>
              <w:fldChar w:fldCharType="end"/>
            </w:r>
          </w:hyperlink>
        </w:p>
        <w:p w14:paraId="6ECDDC3B" w14:textId="77777777" w:rsidR="007C0327" w:rsidRPr="007C0327" w:rsidRDefault="007142B3">
          <w:pPr>
            <w:pStyle w:val="30"/>
            <w:tabs>
              <w:tab w:val="right" w:leader="dot" w:pos="8296"/>
            </w:tabs>
            <w:rPr>
              <w:rFonts w:asciiTheme="minorEastAsia" w:hAnsiTheme="minorEastAsia"/>
              <w:noProof/>
              <w:sz w:val="21"/>
              <w:szCs w:val="22"/>
            </w:rPr>
          </w:pPr>
          <w:hyperlink w:anchor="_Toc501531424" w:history="1">
            <w:r w:rsidR="007C0327" w:rsidRPr="007C0327">
              <w:rPr>
                <w:rStyle w:val="ac"/>
                <w:rFonts w:asciiTheme="minorEastAsia" w:hAnsiTheme="minorEastAsia" w:hint="eastAsia"/>
                <w:noProof/>
              </w:rPr>
              <w:t>（四）工作与专业相关性</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50</w:t>
            </w:r>
            <w:r w:rsidR="007C0327" w:rsidRPr="007C0327">
              <w:rPr>
                <w:rFonts w:asciiTheme="minorEastAsia" w:hAnsiTheme="minorEastAsia"/>
                <w:noProof/>
                <w:webHidden/>
              </w:rPr>
              <w:fldChar w:fldCharType="end"/>
            </w:r>
          </w:hyperlink>
        </w:p>
        <w:p w14:paraId="6A86AF2E" w14:textId="77777777" w:rsidR="007C0327" w:rsidRPr="007C0327" w:rsidRDefault="007142B3">
          <w:pPr>
            <w:pStyle w:val="30"/>
            <w:tabs>
              <w:tab w:val="right" w:leader="dot" w:pos="8296"/>
            </w:tabs>
            <w:rPr>
              <w:rFonts w:asciiTheme="minorEastAsia" w:hAnsiTheme="minorEastAsia"/>
              <w:noProof/>
              <w:sz w:val="21"/>
              <w:szCs w:val="22"/>
            </w:rPr>
          </w:pPr>
          <w:hyperlink w:anchor="_Toc501531425" w:history="1">
            <w:r w:rsidR="007C0327" w:rsidRPr="007C0327">
              <w:rPr>
                <w:rStyle w:val="ac"/>
                <w:rFonts w:asciiTheme="minorEastAsia" w:hAnsiTheme="minorEastAsia" w:hint="eastAsia"/>
                <w:noProof/>
              </w:rPr>
              <w:t>（五）离职情况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51</w:t>
            </w:r>
            <w:r w:rsidR="007C0327" w:rsidRPr="007C0327">
              <w:rPr>
                <w:rFonts w:asciiTheme="minorEastAsia" w:hAnsiTheme="minorEastAsia"/>
                <w:noProof/>
                <w:webHidden/>
              </w:rPr>
              <w:fldChar w:fldCharType="end"/>
            </w:r>
          </w:hyperlink>
        </w:p>
        <w:p w14:paraId="4BFB5958" w14:textId="77777777" w:rsidR="007C0327" w:rsidRPr="007C0327" w:rsidRDefault="007142B3">
          <w:pPr>
            <w:pStyle w:val="30"/>
            <w:tabs>
              <w:tab w:val="right" w:leader="dot" w:pos="8296"/>
            </w:tabs>
            <w:rPr>
              <w:rFonts w:asciiTheme="minorEastAsia" w:hAnsiTheme="minorEastAsia"/>
              <w:noProof/>
              <w:sz w:val="21"/>
              <w:szCs w:val="22"/>
            </w:rPr>
          </w:pPr>
          <w:hyperlink w:anchor="_Toc501531426" w:history="1">
            <w:r w:rsidR="007C0327" w:rsidRPr="007C0327">
              <w:rPr>
                <w:rStyle w:val="ac"/>
                <w:rFonts w:asciiTheme="minorEastAsia" w:hAnsiTheme="minorEastAsia" w:hint="eastAsia"/>
                <w:noProof/>
              </w:rPr>
              <w:t>（六）人才培养情况</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51</w:t>
            </w:r>
            <w:r w:rsidR="007C0327" w:rsidRPr="007C0327">
              <w:rPr>
                <w:rFonts w:asciiTheme="minorEastAsia" w:hAnsiTheme="minorEastAsia"/>
                <w:noProof/>
                <w:webHidden/>
              </w:rPr>
              <w:fldChar w:fldCharType="end"/>
            </w:r>
          </w:hyperlink>
        </w:p>
        <w:p w14:paraId="049F5273"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27" w:history="1">
            <w:r w:rsidR="007C0327" w:rsidRPr="007C0327">
              <w:rPr>
                <w:rStyle w:val="ac"/>
                <w:rFonts w:asciiTheme="minorEastAsia" w:hAnsiTheme="minorEastAsia" w:hint="eastAsia"/>
                <w:noProof/>
              </w:rPr>
              <w:t>三、用人单位对毕业生的评价</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52</w:t>
            </w:r>
            <w:r w:rsidR="007C0327" w:rsidRPr="007C0327">
              <w:rPr>
                <w:rFonts w:asciiTheme="minorEastAsia" w:hAnsiTheme="minorEastAsia"/>
                <w:noProof/>
                <w:webHidden/>
              </w:rPr>
              <w:fldChar w:fldCharType="end"/>
            </w:r>
          </w:hyperlink>
        </w:p>
        <w:p w14:paraId="6F2AB235" w14:textId="77777777" w:rsidR="007C0327" w:rsidRPr="007C0327" w:rsidRDefault="007142B3">
          <w:pPr>
            <w:pStyle w:val="30"/>
            <w:tabs>
              <w:tab w:val="right" w:leader="dot" w:pos="8296"/>
            </w:tabs>
            <w:rPr>
              <w:rFonts w:asciiTheme="minorEastAsia" w:hAnsiTheme="minorEastAsia"/>
              <w:noProof/>
              <w:sz w:val="21"/>
              <w:szCs w:val="22"/>
            </w:rPr>
          </w:pPr>
          <w:hyperlink w:anchor="_Toc501531428" w:history="1">
            <w:r w:rsidR="007C0327" w:rsidRPr="007C0327">
              <w:rPr>
                <w:rStyle w:val="ac"/>
                <w:rFonts w:asciiTheme="minorEastAsia" w:hAnsiTheme="minorEastAsia" w:hint="eastAsia"/>
                <w:noProof/>
              </w:rPr>
              <w:t>（一）对毕业生认可度</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52</w:t>
            </w:r>
            <w:r w:rsidR="007C0327" w:rsidRPr="007C0327">
              <w:rPr>
                <w:rFonts w:asciiTheme="minorEastAsia" w:hAnsiTheme="minorEastAsia"/>
                <w:noProof/>
                <w:webHidden/>
              </w:rPr>
              <w:fldChar w:fldCharType="end"/>
            </w:r>
          </w:hyperlink>
        </w:p>
        <w:p w14:paraId="54039071" w14:textId="77777777" w:rsidR="007C0327" w:rsidRPr="007C0327" w:rsidRDefault="007142B3">
          <w:pPr>
            <w:pStyle w:val="30"/>
            <w:tabs>
              <w:tab w:val="right" w:leader="dot" w:pos="8296"/>
            </w:tabs>
            <w:rPr>
              <w:rFonts w:asciiTheme="minorEastAsia" w:hAnsiTheme="minorEastAsia"/>
              <w:noProof/>
              <w:sz w:val="21"/>
              <w:szCs w:val="22"/>
            </w:rPr>
          </w:pPr>
          <w:hyperlink w:anchor="_Toc501531429" w:history="1">
            <w:r w:rsidR="007C0327" w:rsidRPr="007C0327">
              <w:rPr>
                <w:rStyle w:val="ac"/>
                <w:rFonts w:asciiTheme="minorEastAsia" w:hAnsiTheme="minorEastAsia" w:hint="eastAsia"/>
                <w:noProof/>
              </w:rPr>
              <w:t>（二）创新创业能力评估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_Toc501531429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53</w:t>
            </w:r>
            <w:r w:rsidR="007C0327" w:rsidRPr="007C0327">
              <w:rPr>
                <w:rFonts w:asciiTheme="minorEastAsia" w:hAnsiTheme="minorEastAsia"/>
                <w:noProof/>
                <w:webHidden/>
              </w:rPr>
              <w:fldChar w:fldCharType="end"/>
            </w:r>
          </w:hyperlink>
        </w:p>
        <w:p w14:paraId="27C91C30" w14:textId="77777777" w:rsidR="007C0327" w:rsidRPr="007C0327" w:rsidRDefault="007142B3">
          <w:pPr>
            <w:pStyle w:val="30"/>
            <w:tabs>
              <w:tab w:val="right" w:leader="dot" w:pos="8296"/>
            </w:tabs>
            <w:rPr>
              <w:rFonts w:asciiTheme="minorEastAsia" w:hAnsiTheme="minorEastAsia"/>
              <w:noProof/>
              <w:sz w:val="21"/>
              <w:szCs w:val="22"/>
            </w:rPr>
          </w:pPr>
          <w:hyperlink w:anchor="_Toc501531430" w:history="1">
            <w:r w:rsidR="007C0327" w:rsidRPr="007C0327">
              <w:rPr>
                <w:rStyle w:val="ac"/>
                <w:rFonts w:asciiTheme="minorEastAsia" w:hAnsiTheme="minorEastAsia" w:hint="eastAsia"/>
                <w:noProof/>
              </w:rPr>
              <w:t>（三）创新素质与工作能力评估</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_Toc501531430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53</w:t>
            </w:r>
            <w:r w:rsidR="007C0327" w:rsidRPr="007C0327">
              <w:rPr>
                <w:rFonts w:asciiTheme="minorEastAsia" w:hAnsiTheme="minorEastAsia"/>
                <w:noProof/>
                <w:webHidden/>
              </w:rPr>
              <w:fldChar w:fldCharType="end"/>
            </w:r>
          </w:hyperlink>
        </w:p>
        <w:p w14:paraId="694B2ECF"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31" w:history="1">
            <w:r w:rsidR="007C0327" w:rsidRPr="007C0327">
              <w:rPr>
                <w:rStyle w:val="ac"/>
                <w:rFonts w:asciiTheme="minorEastAsia" w:hAnsiTheme="minorEastAsia" w:hint="eastAsia"/>
                <w:noProof/>
              </w:rPr>
              <w:t>四、用人单位对高校的评价</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_Toc501531431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54</w:t>
            </w:r>
            <w:r w:rsidR="007C0327" w:rsidRPr="007C0327">
              <w:rPr>
                <w:rFonts w:asciiTheme="minorEastAsia" w:hAnsiTheme="minorEastAsia"/>
                <w:noProof/>
                <w:webHidden/>
              </w:rPr>
              <w:fldChar w:fldCharType="end"/>
            </w:r>
          </w:hyperlink>
        </w:p>
        <w:p w14:paraId="044F9F15" w14:textId="77777777" w:rsidR="007C0327" w:rsidRPr="007C0327" w:rsidRDefault="007142B3">
          <w:pPr>
            <w:pStyle w:val="30"/>
            <w:tabs>
              <w:tab w:val="right" w:leader="dot" w:pos="8296"/>
            </w:tabs>
            <w:rPr>
              <w:rFonts w:asciiTheme="minorEastAsia" w:hAnsiTheme="minorEastAsia"/>
              <w:noProof/>
              <w:sz w:val="21"/>
              <w:szCs w:val="22"/>
            </w:rPr>
          </w:pPr>
          <w:hyperlink w:anchor="_Toc501531432" w:history="1">
            <w:r w:rsidR="007C0327" w:rsidRPr="007C0327">
              <w:rPr>
                <w:rStyle w:val="ac"/>
                <w:rFonts w:asciiTheme="minorEastAsia" w:hAnsiTheme="minorEastAsia" w:hint="eastAsia"/>
                <w:noProof/>
              </w:rPr>
              <w:t>（一）对高校就业服务的评价</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_Toc501531432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54</w:t>
            </w:r>
            <w:r w:rsidR="007C0327" w:rsidRPr="007C0327">
              <w:rPr>
                <w:rFonts w:asciiTheme="minorEastAsia" w:hAnsiTheme="minorEastAsia"/>
                <w:noProof/>
                <w:webHidden/>
              </w:rPr>
              <w:fldChar w:fldCharType="end"/>
            </w:r>
          </w:hyperlink>
        </w:p>
        <w:p w14:paraId="7D96A0F9" w14:textId="77777777" w:rsidR="007C0327" w:rsidRPr="007C0327" w:rsidRDefault="007142B3">
          <w:pPr>
            <w:pStyle w:val="30"/>
            <w:tabs>
              <w:tab w:val="right" w:leader="dot" w:pos="8296"/>
            </w:tabs>
            <w:rPr>
              <w:rFonts w:asciiTheme="minorEastAsia" w:hAnsiTheme="minorEastAsia"/>
              <w:noProof/>
              <w:sz w:val="21"/>
              <w:szCs w:val="22"/>
            </w:rPr>
          </w:pPr>
          <w:hyperlink w:anchor="_Toc501531433" w:history="1">
            <w:r w:rsidR="007C0327" w:rsidRPr="007C0327">
              <w:rPr>
                <w:rStyle w:val="ac"/>
                <w:rFonts w:asciiTheme="minorEastAsia" w:hAnsiTheme="minorEastAsia" w:hint="eastAsia"/>
                <w:noProof/>
              </w:rPr>
              <w:t>（二）对就业服务的反馈建议</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_Toc501531433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54</w:t>
            </w:r>
            <w:r w:rsidR="007C0327" w:rsidRPr="007C0327">
              <w:rPr>
                <w:rFonts w:asciiTheme="minorEastAsia" w:hAnsiTheme="minorEastAsia"/>
                <w:noProof/>
                <w:webHidden/>
              </w:rPr>
              <w:fldChar w:fldCharType="end"/>
            </w:r>
          </w:hyperlink>
        </w:p>
        <w:p w14:paraId="16AA6114" w14:textId="77777777" w:rsidR="007C0327" w:rsidRPr="007C0327" w:rsidRDefault="007142B3">
          <w:pPr>
            <w:pStyle w:val="30"/>
            <w:tabs>
              <w:tab w:val="right" w:leader="dot" w:pos="8296"/>
            </w:tabs>
            <w:rPr>
              <w:rFonts w:asciiTheme="minorEastAsia" w:hAnsiTheme="minorEastAsia"/>
              <w:noProof/>
              <w:sz w:val="21"/>
              <w:szCs w:val="22"/>
            </w:rPr>
          </w:pPr>
          <w:hyperlink w:anchor="_Toc501531434" w:history="1">
            <w:r w:rsidR="007C0327" w:rsidRPr="007C0327">
              <w:rPr>
                <w:rStyle w:val="ac"/>
                <w:rFonts w:asciiTheme="minorEastAsia" w:hAnsiTheme="minorEastAsia" w:hint="eastAsia"/>
                <w:noProof/>
              </w:rPr>
              <w:t>（三）对学校人才培养的反馈建议</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_Toc501531434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55</w:t>
            </w:r>
            <w:r w:rsidR="007C0327" w:rsidRPr="007C0327">
              <w:rPr>
                <w:rFonts w:asciiTheme="minorEastAsia" w:hAnsiTheme="minorEastAsia"/>
                <w:noProof/>
                <w:webHidden/>
              </w:rPr>
              <w:fldChar w:fldCharType="end"/>
            </w:r>
          </w:hyperlink>
        </w:p>
        <w:p w14:paraId="215AF00B" w14:textId="77777777" w:rsidR="007C0327" w:rsidRPr="007C0327" w:rsidRDefault="007142B3">
          <w:pPr>
            <w:pStyle w:val="10"/>
            <w:rPr>
              <w:rFonts w:asciiTheme="minorEastAsia" w:hAnsiTheme="minorEastAsia"/>
              <w:b w:val="0"/>
              <w:bCs w:val="0"/>
              <w:caps w:val="0"/>
              <w:noProof/>
              <w:sz w:val="21"/>
              <w:szCs w:val="22"/>
            </w:rPr>
          </w:pPr>
          <w:hyperlink w:anchor="_Toc501531435" w:history="1">
            <w:r w:rsidR="007C0327" w:rsidRPr="007C0327">
              <w:rPr>
                <w:rStyle w:val="ac"/>
                <w:rFonts w:asciiTheme="minorEastAsia" w:hAnsiTheme="minorEastAsia" w:hint="eastAsia"/>
                <w:noProof/>
              </w:rPr>
              <w:t>第六章</w:t>
            </w:r>
            <w:r w:rsidR="007C0327" w:rsidRPr="007C0327">
              <w:rPr>
                <w:rStyle w:val="ac"/>
                <w:rFonts w:asciiTheme="minorEastAsia" w:hAnsiTheme="minorEastAsia"/>
                <w:noProof/>
              </w:rPr>
              <w:t xml:space="preserve"> </w:t>
            </w:r>
            <w:r w:rsidR="007C0327" w:rsidRPr="007C0327">
              <w:rPr>
                <w:rStyle w:val="ac"/>
                <w:rFonts w:asciiTheme="minorEastAsia" w:hAnsiTheme="minorEastAsia" w:hint="eastAsia"/>
                <w:noProof/>
              </w:rPr>
              <w:t>教育教学反馈</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_Toc501531435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56</w:t>
            </w:r>
            <w:r w:rsidR="007C0327" w:rsidRPr="007C0327">
              <w:rPr>
                <w:rFonts w:asciiTheme="minorEastAsia" w:hAnsiTheme="minorEastAsia"/>
                <w:noProof/>
                <w:webHidden/>
              </w:rPr>
              <w:fldChar w:fldCharType="end"/>
            </w:r>
          </w:hyperlink>
        </w:p>
        <w:p w14:paraId="38B79D2E"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36" w:history="1">
            <w:r w:rsidR="007C0327" w:rsidRPr="007C0327">
              <w:rPr>
                <w:rStyle w:val="ac"/>
                <w:rFonts w:asciiTheme="minorEastAsia" w:hAnsiTheme="minorEastAsia" w:hint="eastAsia"/>
                <w:noProof/>
              </w:rPr>
              <w:t>一、就业质量满意度对教育教学的反馈</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_Toc501531436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56</w:t>
            </w:r>
            <w:r w:rsidR="007C0327" w:rsidRPr="007C0327">
              <w:rPr>
                <w:rFonts w:asciiTheme="minorEastAsia" w:hAnsiTheme="minorEastAsia"/>
                <w:noProof/>
                <w:webHidden/>
              </w:rPr>
              <w:fldChar w:fldCharType="end"/>
            </w:r>
          </w:hyperlink>
        </w:p>
        <w:p w14:paraId="7715B69D"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37" w:history="1">
            <w:r w:rsidR="007C0327" w:rsidRPr="007C0327">
              <w:rPr>
                <w:rStyle w:val="ac"/>
                <w:rFonts w:asciiTheme="minorEastAsia" w:hAnsiTheme="minorEastAsia" w:hint="eastAsia"/>
                <w:noProof/>
              </w:rPr>
              <w:t>二、毕业生母校满意度对教育教学的反馈</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_Toc501531437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57</w:t>
            </w:r>
            <w:r w:rsidR="007C0327" w:rsidRPr="007C0327">
              <w:rPr>
                <w:rFonts w:asciiTheme="minorEastAsia" w:hAnsiTheme="minorEastAsia"/>
                <w:noProof/>
                <w:webHidden/>
              </w:rPr>
              <w:fldChar w:fldCharType="end"/>
            </w:r>
          </w:hyperlink>
        </w:p>
        <w:p w14:paraId="170B9B20" w14:textId="77777777" w:rsidR="007C0327" w:rsidRPr="007C0327" w:rsidRDefault="007142B3">
          <w:pPr>
            <w:pStyle w:val="20"/>
            <w:tabs>
              <w:tab w:val="right" w:leader="dot" w:pos="8296"/>
            </w:tabs>
            <w:rPr>
              <w:rFonts w:asciiTheme="minorEastAsia" w:hAnsiTheme="minorEastAsia"/>
              <w:b w:val="0"/>
              <w:bCs w:val="0"/>
              <w:noProof/>
              <w:sz w:val="21"/>
              <w:szCs w:val="22"/>
            </w:rPr>
          </w:pPr>
          <w:hyperlink w:anchor="_Toc501531438" w:history="1">
            <w:r w:rsidR="007C0327" w:rsidRPr="007C0327">
              <w:rPr>
                <w:rStyle w:val="ac"/>
                <w:rFonts w:asciiTheme="minorEastAsia" w:hAnsiTheme="minorEastAsia" w:hint="eastAsia"/>
                <w:noProof/>
              </w:rPr>
              <w:t>三、用人单位满意度对教育教学的反馈</w:t>
            </w:r>
            <w:r w:rsidR="007C0327" w:rsidRPr="007C0327">
              <w:rPr>
                <w:rFonts w:asciiTheme="minorEastAsia" w:hAnsiTheme="minorEastAsia"/>
                <w:noProof/>
                <w:webHidden/>
              </w:rPr>
              <w:tab/>
            </w:r>
            <w:r w:rsidR="007C0327" w:rsidRPr="007C0327">
              <w:rPr>
                <w:rFonts w:asciiTheme="minorEastAsia" w:hAnsiTheme="minorEastAsia"/>
                <w:noProof/>
                <w:webHidden/>
              </w:rPr>
              <w:fldChar w:fldCharType="begin"/>
            </w:r>
            <w:r w:rsidR="007C0327" w:rsidRPr="007C0327">
              <w:rPr>
                <w:rFonts w:asciiTheme="minorEastAsia" w:hAnsiTheme="minorEastAsia"/>
                <w:noProof/>
                <w:webHidden/>
              </w:rPr>
              <w:instrText xml:space="preserve"> PAGEREF _Toc501531438 \h </w:instrText>
            </w:r>
            <w:r w:rsidR="007C0327" w:rsidRPr="007C0327">
              <w:rPr>
                <w:rFonts w:asciiTheme="minorEastAsia" w:hAnsiTheme="minorEastAsia"/>
                <w:noProof/>
                <w:webHidden/>
              </w:rPr>
            </w:r>
            <w:r w:rsidR="007C0327" w:rsidRPr="007C0327">
              <w:rPr>
                <w:rFonts w:asciiTheme="minorEastAsia" w:hAnsiTheme="minorEastAsia"/>
                <w:noProof/>
                <w:webHidden/>
              </w:rPr>
              <w:fldChar w:fldCharType="separate"/>
            </w:r>
            <w:r w:rsidR="007C0327" w:rsidRPr="007C0327">
              <w:rPr>
                <w:rFonts w:asciiTheme="minorEastAsia" w:hAnsiTheme="minorEastAsia"/>
                <w:noProof/>
                <w:webHidden/>
              </w:rPr>
              <w:t>59</w:t>
            </w:r>
            <w:r w:rsidR="007C0327" w:rsidRPr="007C0327">
              <w:rPr>
                <w:rFonts w:asciiTheme="minorEastAsia" w:hAnsiTheme="minorEastAsia"/>
                <w:noProof/>
                <w:webHidden/>
              </w:rPr>
              <w:fldChar w:fldCharType="end"/>
            </w:r>
          </w:hyperlink>
        </w:p>
        <w:p w14:paraId="7EFEEDC6" w14:textId="3BBE71A8" w:rsidR="00252520" w:rsidRDefault="00252520">
          <w:r w:rsidRPr="007C0327">
            <w:rPr>
              <w:rFonts w:asciiTheme="minorEastAsia" w:hAnsiTheme="minorEastAsia"/>
              <w:b/>
              <w:bCs/>
              <w:lang w:val="zh-CN"/>
            </w:rPr>
            <w:fldChar w:fldCharType="end"/>
          </w:r>
        </w:p>
      </w:sdtContent>
    </w:sdt>
    <w:p w14:paraId="1D9A2B25" w14:textId="77777777" w:rsidR="00252520" w:rsidRDefault="00252520" w:rsidP="00252520">
      <w:pPr>
        <w:pStyle w:val="af5"/>
        <w:spacing w:before="156" w:after="156"/>
        <w:sectPr w:rsidR="00252520" w:rsidSect="00EC1D7D">
          <w:pgSz w:w="11906" w:h="16838"/>
          <w:pgMar w:top="1440" w:right="1800" w:bottom="1440" w:left="1800" w:header="851" w:footer="992" w:gutter="0"/>
          <w:pgNumType w:fmt="upperRoman"/>
          <w:cols w:space="425"/>
          <w:docGrid w:type="lines" w:linePitch="312"/>
        </w:sectPr>
      </w:pPr>
    </w:p>
    <w:p w14:paraId="2843FF7F" w14:textId="01B526B2" w:rsidR="004A2136" w:rsidRPr="00342ED8" w:rsidRDefault="004A2136" w:rsidP="004A2136">
      <w:pPr>
        <w:pStyle w:val="af"/>
        <w:spacing w:beforeLines="0" w:before="0" w:afterLines="0" w:after="600" w:line="400" w:lineRule="exact"/>
        <w:rPr>
          <w:rFonts w:asciiTheme="minorEastAsia" w:eastAsiaTheme="minorEastAsia" w:hAnsiTheme="minorEastAsia"/>
        </w:rPr>
      </w:pPr>
      <w:bookmarkStart w:id="2" w:name="_Toc501531348"/>
      <w:r w:rsidRPr="00342ED8">
        <w:rPr>
          <w:rFonts w:asciiTheme="minorEastAsia" w:eastAsiaTheme="minorEastAsia" w:hAnsiTheme="minorEastAsia" w:hint="eastAsia"/>
        </w:rPr>
        <w:lastRenderedPageBreak/>
        <w:t>前言</w:t>
      </w:r>
      <w:bookmarkEnd w:id="2"/>
    </w:p>
    <w:p w14:paraId="088689E3" w14:textId="2AFE683C" w:rsidR="004A2136" w:rsidRDefault="004A2136" w:rsidP="004A2136">
      <w:pPr>
        <w:pStyle w:val="af5"/>
        <w:spacing w:before="156" w:after="156"/>
      </w:pPr>
      <w:r>
        <w:rPr>
          <w:rFonts w:hint="eastAsia"/>
        </w:rPr>
        <w:t>为全面系统反映2</w:t>
      </w:r>
      <w:r>
        <w:t>017</w:t>
      </w:r>
      <w:r>
        <w:rPr>
          <w:rFonts w:hint="eastAsia"/>
        </w:rPr>
        <w:t>届毕业生就业工作实际情况，完善就业状况反馈机制，及时回应社会关切、接受社会监督，建立健全学校毕业生就业工作评价体系，</w:t>
      </w:r>
      <w:r w:rsidRPr="006E6A6E">
        <w:rPr>
          <w:rFonts w:hint="eastAsia"/>
        </w:rPr>
        <w:t>根据《国务院关于进一步做好新形势下就业创业工作的意见》及《教育部关于做好201</w:t>
      </w:r>
      <w:r w:rsidRPr="006E6A6E">
        <w:t>7</w:t>
      </w:r>
      <w:r w:rsidRPr="006E6A6E">
        <w:rPr>
          <w:rFonts w:hint="eastAsia"/>
        </w:rPr>
        <w:t>届全国普通高等学校毕业生就业创业工作的通知》</w:t>
      </w:r>
      <w:r w:rsidRPr="00010969">
        <w:rPr>
          <w:rFonts w:hint="eastAsia"/>
        </w:rPr>
        <w:t>对</w:t>
      </w:r>
      <w:r>
        <w:t>各高校进一步完善毕业生就业质量年度报告发布制度</w:t>
      </w:r>
      <w:r>
        <w:rPr>
          <w:rFonts w:hint="eastAsia"/>
        </w:rPr>
        <w:t>，</w:t>
      </w:r>
      <w:r>
        <w:t>特</w:t>
      </w:r>
      <w:r>
        <w:rPr>
          <w:rFonts w:hint="eastAsia"/>
        </w:rPr>
        <w:t>编制《陕西能源职业</w:t>
      </w:r>
      <w:r>
        <w:t>技术学院</w:t>
      </w:r>
      <w:r>
        <w:rPr>
          <w:rFonts w:hint="eastAsia"/>
        </w:rPr>
        <w:t>2017届毕业生就业质量年度报告》。</w:t>
      </w:r>
    </w:p>
    <w:p w14:paraId="2C646E2E" w14:textId="4FAD4D8B" w:rsidR="004A2136" w:rsidRDefault="004A2136" w:rsidP="004A2136">
      <w:pPr>
        <w:pStyle w:val="af5"/>
        <w:spacing w:before="156" w:after="156"/>
      </w:pPr>
      <w:r w:rsidRPr="00422A78">
        <w:t>该报告</w:t>
      </w:r>
      <w:r>
        <w:rPr>
          <w:rFonts w:hint="eastAsia"/>
        </w:rPr>
        <w:t>调研陕西</w:t>
      </w:r>
      <w:r>
        <w:t>能源职业技术学院</w:t>
      </w:r>
      <w:r>
        <w:rPr>
          <w:rFonts w:hint="eastAsia"/>
        </w:rPr>
        <w:t>201</w:t>
      </w:r>
      <w:r>
        <w:t>7</w:t>
      </w:r>
      <w:r>
        <w:rPr>
          <w:rFonts w:hint="eastAsia"/>
        </w:rPr>
        <w:t>届毕业生</w:t>
      </w:r>
      <w:r>
        <w:t>，</w:t>
      </w:r>
      <w:r>
        <w:rPr>
          <w:rFonts w:hint="eastAsia"/>
        </w:rPr>
        <w:t>基于学校统计的毕业生就业数据，</w:t>
      </w:r>
      <w:proofErr w:type="gramStart"/>
      <w:r>
        <w:rPr>
          <w:rFonts w:hint="eastAsia"/>
        </w:rPr>
        <w:t>研</w:t>
      </w:r>
      <w:proofErr w:type="gramEnd"/>
      <w:r>
        <w:rPr>
          <w:rFonts w:hint="eastAsia"/>
        </w:rPr>
        <w:t>判毕业生就业</w:t>
      </w:r>
      <w:r>
        <w:t>发展趋势</w:t>
      </w:r>
      <w:r>
        <w:rPr>
          <w:rFonts w:hint="eastAsia"/>
        </w:rPr>
        <w:t>，采用</w:t>
      </w:r>
      <w:r>
        <w:t>制作图表、建立数学模型等方式，</w:t>
      </w:r>
      <w:r w:rsidRPr="00422A78">
        <w:t>比较全面</w:t>
      </w:r>
      <w:r>
        <w:rPr>
          <w:rFonts w:hint="eastAsia"/>
        </w:rPr>
        <w:t>客观地</w:t>
      </w:r>
      <w:r w:rsidRPr="00422A78">
        <w:t>反映了毕业生就业工作的实际</w:t>
      </w:r>
      <w:r>
        <w:rPr>
          <w:rFonts w:hint="eastAsia"/>
        </w:rPr>
        <w:t>现况，</w:t>
      </w:r>
      <w:r w:rsidRPr="00422A78">
        <w:t>以便为招生计划安排、学科专业调整、教育教学改革等方面提供重要参考。</w:t>
      </w:r>
    </w:p>
    <w:p w14:paraId="23E3B4B4" w14:textId="319A4218" w:rsidR="004A2136" w:rsidRDefault="004A2136" w:rsidP="004A2136">
      <w:pPr>
        <w:pStyle w:val="af5"/>
        <w:spacing w:before="156" w:after="156"/>
      </w:pPr>
      <w:r>
        <w:rPr>
          <w:rFonts w:hint="eastAsia"/>
        </w:rPr>
        <w:t>根据</w:t>
      </w:r>
      <w:r>
        <w:t>报告可知</w:t>
      </w:r>
      <w:r>
        <w:rPr>
          <w:rFonts w:hint="eastAsia"/>
        </w:rPr>
        <w:t>：</w:t>
      </w:r>
      <w:r w:rsidR="00163DEF">
        <w:rPr>
          <w:rFonts w:hint="eastAsia"/>
        </w:rPr>
        <w:t>截止2017年11月</w:t>
      </w:r>
      <w:r w:rsidR="00163DEF">
        <w:t>，</w:t>
      </w:r>
      <w:r w:rsidR="008D6129">
        <w:rPr>
          <w:rFonts w:hint="eastAsia"/>
        </w:rPr>
        <w:t>陕西</w:t>
      </w:r>
      <w:r w:rsidR="008D6129">
        <w:t>能源</w:t>
      </w:r>
      <w:r w:rsidR="008D6129">
        <w:rPr>
          <w:rFonts w:hint="eastAsia"/>
        </w:rPr>
        <w:t>职业</w:t>
      </w:r>
      <w:r w:rsidR="008D6129">
        <w:t>技术学院</w:t>
      </w:r>
      <w:r>
        <w:rPr>
          <w:rFonts w:eastAsiaTheme="minorEastAsia" w:hint="eastAsia"/>
        </w:rPr>
        <w:t>2017届</w:t>
      </w:r>
      <w:r>
        <w:rPr>
          <w:rFonts w:eastAsiaTheme="minorEastAsia"/>
        </w:rPr>
        <w:t>毕业生</w:t>
      </w:r>
      <w:r w:rsidRPr="004018FA">
        <w:rPr>
          <w:rFonts w:eastAsiaTheme="minorEastAsia" w:hint="eastAsia"/>
        </w:rPr>
        <w:t>共有</w:t>
      </w:r>
      <w:r w:rsidRPr="00C56348">
        <w:rPr>
          <w:rFonts w:eastAsiaTheme="minorEastAsia"/>
        </w:rPr>
        <w:t>3519</w:t>
      </w:r>
      <w:r w:rsidRPr="004018FA">
        <w:rPr>
          <w:rFonts w:eastAsiaTheme="minorEastAsia" w:hint="eastAsia"/>
        </w:rPr>
        <w:t>人</w:t>
      </w:r>
      <w:r>
        <w:rPr>
          <w:rFonts w:eastAsiaTheme="minorEastAsia" w:hint="eastAsia"/>
        </w:rPr>
        <w:t>，</w:t>
      </w:r>
      <w:r w:rsidR="007B70D8" w:rsidRPr="007B70D8">
        <w:rPr>
          <w:rFonts w:eastAsiaTheme="minorEastAsia" w:hint="eastAsia"/>
        </w:rPr>
        <w:t>其中医学类毕业生有</w:t>
      </w:r>
      <w:r w:rsidR="007B70D8" w:rsidRPr="007B70D8">
        <w:rPr>
          <w:rFonts w:eastAsiaTheme="minorEastAsia"/>
        </w:rPr>
        <w:t>1779</w:t>
      </w:r>
      <w:r w:rsidR="007B70D8" w:rsidRPr="007B70D8">
        <w:rPr>
          <w:rFonts w:eastAsiaTheme="minorEastAsia" w:hint="eastAsia"/>
        </w:rPr>
        <w:t>人，工科经管类</w:t>
      </w:r>
      <w:r w:rsidR="007B70D8" w:rsidRPr="007B70D8">
        <w:rPr>
          <w:rFonts w:eastAsiaTheme="minorEastAsia"/>
        </w:rPr>
        <w:t>毕业生</w:t>
      </w:r>
      <w:r w:rsidR="007B70D8" w:rsidRPr="007B70D8">
        <w:rPr>
          <w:rFonts w:eastAsiaTheme="minorEastAsia" w:hint="eastAsia"/>
        </w:rPr>
        <w:t>有</w:t>
      </w:r>
      <w:r w:rsidR="007B70D8" w:rsidRPr="007B70D8">
        <w:rPr>
          <w:rFonts w:eastAsiaTheme="minorEastAsia"/>
        </w:rPr>
        <w:t>1740</w:t>
      </w:r>
      <w:r w:rsidR="007B70D8" w:rsidRPr="007B70D8">
        <w:rPr>
          <w:rFonts w:eastAsiaTheme="minorEastAsia" w:hint="eastAsia"/>
        </w:rPr>
        <w:t>人。</w:t>
      </w:r>
      <w:r w:rsidR="00192BE7">
        <w:rPr>
          <w:rFonts w:eastAsiaTheme="minorEastAsia" w:hint="eastAsia"/>
        </w:rPr>
        <w:t>全校有</w:t>
      </w:r>
      <w:r w:rsidR="00BA3188" w:rsidRPr="00500D92">
        <w:t>3431</w:t>
      </w:r>
      <w:r w:rsidRPr="007F5CD8">
        <w:rPr>
          <w:rFonts w:eastAsiaTheme="minorEastAsia" w:hint="eastAsia"/>
        </w:rPr>
        <w:t>人</w:t>
      </w:r>
      <w:r w:rsidR="008D6129">
        <w:rPr>
          <w:rFonts w:eastAsiaTheme="minorEastAsia" w:hint="eastAsia"/>
        </w:rPr>
        <w:t>已就业</w:t>
      </w:r>
      <w:r w:rsidRPr="007F5CD8">
        <w:rPr>
          <w:rFonts w:eastAsiaTheme="minorEastAsia"/>
        </w:rPr>
        <w:t>，</w:t>
      </w:r>
      <w:r w:rsidRPr="007F5CD8">
        <w:rPr>
          <w:rFonts w:eastAsiaTheme="minorEastAsia" w:hint="eastAsia"/>
        </w:rPr>
        <w:t>就业率为</w:t>
      </w:r>
      <w:r w:rsidR="00BA3188" w:rsidRPr="00500D92">
        <w:t>97.50</w:t>
      </w:r>
      <w:r w:rsidR="00BA3188" w:rsidRPr="00500D92">
        <w:rPr>
          <w:rFonts w:hint="eastAsia"/>
        </w:rPr>
        <w:t>%</w:t>
      </w:r>
      <w:r>
        <w:rPr>
          <w:rFonts w:eastAsiaTheme="minorEastAsia" w:hint="eastAsia"/>
        </w:rPr>
        <w:t>，</w:t>
      </w:r>
      <w:r w:rsidR="00163DEF">
        <w:rPr>
          <w:rFonts w:eastAsiaTheme="minorEastAsia" w:hint="eastAsia"/>
        </w:rPr>
        <w:t>就业</w:t>
      </w:r>
      <w:r w:rsidR="00163DEF">
        <w:rPr>
          <w:rFonts w:eastAsiaTheme="minorEastAsia"/>
        </w:rPr>
        <w:t>满意度为</w:t>
      </w:r>
      <w:r w:rsidR="00163DEF" w:rsidRPr="00891E6C">
        <w:t>86.64%</w:t>
      </w:r>
      <w:r w:rsidR="00182972">
        <w:rPr>
          <w:rFonts w:hint="eastAsia"/>
        </w:rPr>
        <w:t>，母校</w:t>
      </w:r>
      <w:r w:rsidR="00182972">
        <w:t>满意度为</w:t>
      </w:r>
      <w:r w:rsidR="00182972" w:rsidRPr="00182972">
        <w:t>93.96%</w:t>
      </w:r>
      <w:r w:rsidR="00F92B1D">
        <w:rPr>
          <w:rFonts w:hint="eastAsia"/>
        </w:rPr>
        <w:t>。</w:t>
      </w:r>
      <w:r w:rsidR="00182972">
        <w:rPr>
          <w:rFonts w:hint="eastAsia"/>
        </w:rPr>
        <w:t>就业状况</w:t>
      </w:r>
      <w:r w:rsidR="00182972">
        <w:t>整体</w:t>
      </w:r>
      <w:r w:rsidR="00182972">
        <w:rPr>
          <w:rFonts w:hint="eastAsia"/>
        </w:rPr>
        <w:t>较好</w:t>
      </w:r>
      <w:r w:rsidR="00182972">
        <w:t>。</w:t>
      </w:r>
    </w:p>
    <w:p w14:paraId="719816A2" w14:textId="77777777" w:rsidR="004A2136" w:rsidRDefault="004A2136" w:rsidP="004A2136">
      <w:pPr>
        <w:pStyle w:val="af5"/>
        <w:spacing w:before="156" w:after="156"/>
      </w:pPr>
      <w:r>
        <w:rPr>
          <w:rFonts w:hint="eastAsia"/>
        </w:rPr>
        <w:t>通过本报告，希望社会各界能够进一步了解陕西</w:t>
      </w:r>
      <w:r>
        <w:t>能源职业技术学院</w:t>
      </w:r>
      <w:r>
        <w:rPr>
          <w:rFonts w:hint="eastAsia"/>
        </w:rPr>
        <w:t>的人才培养特色、就业创业工作亮点，关心并支持学校毕业生的就业创业工作，对相关工作常提宝贵意见和建议，促进学校长期稳定发展。</w:t>
      </w:r>
    </w:p>
    <w:p w14:paraId="74651832" w14:textId="77777777" w:rsidR="0054031C" w:rsidRPr="000731EC" w:rsidRDefault="0054031C" w:rsidP="007B7E65">
      <w:pPr>
        <w:sectPr w:rsidR="0054031C" w:rsidRPr="000731EC">
          <w:pgSz w:w="11906" w:h="16838"/>
          <w:pgMar w:top="1440" w:right="1800" w:bottom="1440" w:left="1800" w:header="851" w:footer="992" w:gutter="0"/>
          <w:pgNumType w:start="1"/>
          <w:cols w:space="425"/>
          <w:docGrid w:type="lines" w:linePitch="312"/>
        </w:sectPr>
      </w:pPr>
    </w:p>
    <w:p w14:paraId="162A83B9" w14:textId="79615335" w:rsidR="0054031C" w:rsidRPr="0054031C" w:rsidRDefault="0054031C" w:rsidP="0054031C">
      <w:pPr>
        <w:pStyle w:val="12"/>
        <w:rPr>
          <w:rFonts w:asciiTheme="minorEastAsia" w:eastAsiaTheme="minorEastAsia" w:hAnsiTheme="minorEastAsia"/>
          <w:b w:val="0"/>
        </w:rPr>
      </w:pPr>
      <w:bookmarkStart w:id="3" w:name="_Toc501531349"/>
      <w:r w:rsidRPr="0054031C">
        <w:rPr>
          <w:rFonts w:asciiTheme="minorEastAsia" w:eastAsiaTheme="minorEastAsia" w:hAnsiTheme="minorEastAsia" w:hint="eastAsia"/>
          <w:b w:val="0"/>
        </w:rPr>
        <w:lastRenderedPageBreak/>
        <w:t>学校</w:t>
      </w:r>
      <w:r>
        <w:rPr>
          <w:rFonts w:asciiTheme="minorEastAsia" w:eastAsiaTheme="minorEastAsia" w:hAnsiTheme="minorEastAsia" w:hint="eastAsia"/>
          <w:b w:val="0"/>
        </w:rPr>
        <w:t>概况</w:t>
      </w:r>
      <w:bookmarkEnd w:id="3"/>
    </w:p>
    <w:p w14:paraId="22BF0F3F" w14:textId="77777777" w:rsidR="0054031C" w:rsidRPr="0054031C" w:rsidRDefault="0054031C" w:rsidP="0054031C">
      <w:pPr>
        <w:pStyle w:val="41"/>
      </w:pPr>
      <w:r w:rsidRPr="0054031C">
        <w:t>陕西能源职业技术学院是一所由陕西省人民政府举办的全日制普通高等职业院校，其前身创建于1953年。2001年，经陕西省人民政府批准，由原国家级重点中专陕西煤炭工业学校、省部级重点中专西安煤炭卫生学校和陕西煤炭职工大学合并组建陕西能源职业技术学院，隶属于陕西省煤炭生产安全监督管理局，2011年划转陕西省教育厅管理。</w:t>
      </w:r>
    </w:p>
    <w:p w14:paraId="16B89CD6" w14:textId="25C205F3" w:rsidR="0054031C" w:rsidRPr="0054031C" w:rsidRDefault="0054031C" w:rsidP="0054031C">
      <w:pPr>
        <w:pStyle w:val="41"/>
      </w:pPr>
      <w:r w:rsidRPr="0054031C">
        <w:t>学院本部位于咸阳市文林路29号，辖设临潼医学校区和西安培训中心，设有资源与测绘工程学院、建筑工程学院、机电与信息工程学院、化学工程学院、护理学院、医学院、经济管理学院、继续教育学院、基础教学部、</w:t>
      </w:r>
      <w:proofErr w:type="gramStart"/>
      <w:r w:rsidRPr="0054031C">
        <w:t>思政教学</w:t>
      </w:r>
      <w:proofErr w:type="gramEnd"/>
      <w:r w:rsidRPr="0054031C">
        <w:t>部、体育教学部等11个教学院（部），其中机电与信息工程学院是陕西省省级高等学校创新创业教育改革试点院（系）。开设专业43个，其中国家骨干建设专业6个、首批全国职业院校健康服务类示范专业点1个、省级一流专业2个、省级一流培育专业4个、省级重点建设专业8个、省级专业综合改革试点专业4个。教学实验实训基地（室）覆盖全专业，其中国家级实训基地2个、陕西省省级示范性实训基地3个。教学资源库和共享在线课程资源丰富，现有省级高等职业教育专业教学资源库建设专业1个，在线资源共享课程108门。</w:t>
      </w:r>
    </w:p>
    <w:p w14:paraId="43657304" w14:textId="67918D13" w:rsidR="0054031C" w:rsidRPr="0054031C" w:rsidRDefault="0054031C" w:rsidP="0054031C">
      <w:pPr>
        <w:pStyle w:val="41"/>
      </w:pPr>
      <w:r w:rsidRPr="0054031C">
        <w:t>学院现有全日制普通在校学生12000余人。资产总值4.49亿元，固定资产3.17亿元，教学仪器设备总值5598.25万元，馆藏纸质图书50余万册，总建筑面积21.76万平方米。</w:t>
      </w:r>
    </w:p>
    <w:p w14:paraId="25FA3FEA" w14:textId="6777B1AD" w:rsidR="0054031C" w:rsidRPr="0054031C" w:rsidRDefault="0054031C" w:rsidP="0054031C">
      <w:pPr>
        <w:pStyle w:val="41"/>
      </w:pPr>
      <w:r w:rsidRPr="0054031C">
        <w:t>学院师资力量雄厚,现有专任教师480人，正高职称26人、副高职称118人，具有博士硕士学位218人，入选省级以上人才计划教师14人，其中全国及省部级劳动模范、优秀教师、先进个人10人，省级教学名师5人，职教名师2人，省级教学团队3个，咸阳市有突出贡献专家4人，咸阳市煤炭科技创新先进个人1人。</w:t>
      </w:r>
    </w:p>
    <w:p w14:paraId="0C72B739" w14:textId="75E81B2D" w:rsidR="0054031C" w:rsidRPr="0054031C" w:rsidRDefault="0054031C" w:rsidP="0054031C">
      <w:pPr>
        <w:pStyle w:val="41"/>
      </w:pPr>
      <w:r w:rsidRPr="0054031C">
        <w:t>学院充分利用优质职业教育资源，加强与政府、企业、医院之间的合作，培养高素质技能型人才，与陕西省煤炭生产安全监督管理局、咸阳市科技局、咸阳市煤炭工业局等地方政府机关建立校地合作关系；</w:t>
      </w:r>
      <w:proofErr w:type="gramStart"/>
      <w:r w:rsidRPr="0054031C">
        <w:t>与陕煤集团</w:t>
      </w:r>
      <w:proofErr w:type="gramEnd"/>
      <w:r w:rsidRPr="0054031C">
        <w:t>、武汉美斯坦福信息技术有限公司、西诺医疗器械有限公司、中德合资尤根牙科医疗（北京）有限</w:t>
      </w:r>
      <w:r w:rsidRPr="0054031C">
        <w:lastRenderedPageBreak/>
        <w:t>公司、江苏泰州扬子江药业集团等企业建立校企合作关系，其中与武汉美斯坦福信息技术有限公司共同开展混合所有制办学探索，成为陕西省高校混合所有制办学典型，现稳步开展现代学徒制试点；与张家港市第六人民医院、西安大兴医院、陕西富平医院、陕西省康复医院等单位建立校院合作关系，其中与张家港市第六人民医院共同建立了现代学徒制试点，成为教育部现代学徒制试点项目。</w:t>
      </w:r>
    </w:p>
    <w:p w14:paraId="27EBB690" w14:textId="650EB191" w:rsidR="0054031C" w:rsidRPr="0054031C" w:rsidRDefault="0054031C" w:rsidP="0054031C">
      <w:pPr>
        <w:pStyle w:val="41"/>
      </w:pPr>
      <w:r w:rsidRPr="0054031C">
        <w:t>学院高度重视国际交流与合作，与日本能源培训中心、澳大利亚蓝龙公司开展了能源类专业人才培训合作；与冰岛国合作建立咸阳地热培训中心；与加拿大维尼尔学院、加拿大哈利法克斯语言学院、德国爱科特教育集团国际教育学院、德意志联邦黑森马尔堡手工业协会、奥地利</w:t>
      </w:r>
      <w:proofErr w:type="gramStart"/>
      <w:r w:rsidRPr="0054031C">
        <w:t>布尔根兰应用技术</w:t>
      </w:r>
      <w:proofErr w:type="gramEnd"/>
      <w:r w:rsidRPr="0054031C">
        <w:t>大学、德国国际教育学院、新西兰林肯大学、新西兰商学院等达成了合作意向，与部分院校签订了合作协议；是中德职教联盟陕西省唯一的副理事长单位。</w:t>
      </w:r>
    </w:p>
    <w:p w14:paraId="18C77646" w14:textId="5B6C4E8F" w:rsidR="0054031C" w:rsidRPr="0054031C" w:rsidRDefault="0054031C" w:rsidP="0054031C">
      <w:pPr>
        <w:pStyle w:val="41"/>
      </w:pPr>
      <w:r w:rsidRPr="0054031C">
        <w:t>学院发挥办学特色优势，毕业生实行“双证书”制度，设有国家职业技能鉴定、全国计算机等级考试、全国英语等级考试、全国信息化工程师应用水平考试、中国职业技术教育学会设计创意教学等职业资格培训与考试认证机构。学院被陕西省科技局批准为“陕西众创空间孵化基地”；受咸阳市政府委托，学院牵头成立了咸阳能源化工职业教育集团；学院被咸阳市</w:t>
      </w:r>
      <w:proofErr w:type="gramStart"/>
      <w:r w:rsidRPr="0054031C">
        <w:t>人社局</w:t>
      </w:r>
      <w:proofErr w:type="gramEnd"/>
      <w:r w:rsidRPr="0054031C">
        <w:t>批准为“咸阳创业培训定点机构”；发挥教育辐射作用，学院“模拟矿井”、“地质陈列室”、“生命科学馆”被咸阳市政府设为咸阳市青少年科普教育基地。</w:t>
      </w:r>
    </w:p>
    <w:p w14:paraId="37112B9B" w14:textId="7597F93F" w:rsidR="0054031C" w:rsidRPr="0054031C" w:rsidRDefault="0054031C" w:rsidP="0054031C">
      <w:pPr>
        <w:pStyle w:val="41"/>
      </w:pPr>
      <w:r w:rsidRPr="0054031C">
        <w:t>学院坚持以服务为宗旨、以就业为导向、走工学结合的特色发展道路，坚持“质量为本，人才强校，特色发展，服务共建”的办学理念，坚持全日制教育、继续教育、安全培训等多层次、多形式的职业教育办学格局。60多年的办学历史，积淀了深厚的校园文化精神，形成了“下得去，用得上，留得住”的人才素质品牌和拼搏奉献、求实创新的“太阳石”精神。2008年，学院以优秀等级通过教育部高职高专院校人才培养工作水平评估；2015年，被省教育厅确定为省级示范性高职院校；2016年，被省教育厅确定为国家优质专科高等职业院校建设单位。先后荣获全国煤炭工业先进单位、陕西省职业技术教育先进单位、陕西省职业教育毕业生就业先进单位、陕西省教育系统先进单位、陕西省“平安校园”等称号。</w:t>
      </w:r>
    </w:p>
    <w:p w14:paraId="28C29A6C" w14:textId="7E7B43CC" w:rsidR="0054031C" w:rsidRPr="0054031C" w:rsidRDefault="0054031C" w:rsidP="0054031C">
      <w:pPr>
        <w:pStyle w:val="41"/>
      </w:pPr>
      <w:r w:rsidRPr="0054031C">
        <w:lastRenderedPageBreak/>
        <w:t>当前，学院紧紧抓住国家和陕西省实施“四个一流”战略的难得机遇，贯彻落实《高等职业教育创新行动计划》，加强内涵建设，推进改革创新，承前启后，扎实工作，不断追赶超越，为建设国家优质高职院校而努力奋斗。</w:t>
      </w:r>
    </w:p>
    <w:p w14:paraId="1C7CA033" w14:textId="77777777" w:rsidR="00E06CE9" w:rsidRDefault="00E06CE9">
      <w:pPr>
        <w:widowControl/>
        <w:jc w:val="left"/>
        <w:rPr>
          <w:rFonts w:ascii="微软雅黑" w:eastAsia="微软雅黑" w:hAnsi="微软雅黑" w:cs="Times New Roman"/>
          <w:b/>
          <w:bCs/>
          <w:sz w:val="32"/>
          <w:szCs w:val="32"/>
        </w:rPr>
      </w:pPr>
      <w:r>
        <w:br w:type="page"/>
      </w:r>
    </w:p>
    <w:p w14:paraId="4A695845" w14:textId="758C2537" w:rsidR="00792B79" w:rsidRPr="00B0596E" w:rsidRDefault="00792B79" w:rsidP="00632ACB">
      <w:pPr>
        <w:pStyle w:val="12"/>
      </w:pPr>
      <w:bookmarkStart w:id="4" w:name="_Toc501531350"/>
      <w:r w:rsidRPr="00B0596E">
        <w:rPr>
          <w:rFonts w:hint="eastAsia"/>
        </w:rPr>
        <w:lastRenderedPageBreak/>
        <w:t xml:space="preserve">第一章 </w:t>
      </w:r>
      <w:r w:rsidR="001C2882" w:rsidRPr="00B0596E">
        <w:t>2017</w:t>
      </w:r>
      <w:r w:rsidR="001C2882" w:rsidRPr="00B0596E">
        <w:rPr>
          <w:rFonts w:hint="eastAsia"/>
        </w:rPr>
        <w:t>届</w:t>
      </w:r>
      <w:r w:rsidRPr="00B0596E">
        <w:rPr>
          <w:rFonts w:hint="eastAsia"/>
        </w:rPr>
        <w:t>毕业生基本情况</w:t>
      </w:r>
      <w:bookmarkEnd w:id="0"/>
      <w:bookmarkEnd w:id="4"/>
    </w:p>
    <w:p w14:paraId="37F1801A" w14:textId="45943999" w:rsidR="00792B79" w:rsidRPr="004018FA" w:rsidRDefault="00792B79" w:rsidP="00632ACB">
      <w:pPr>
        <w:pStyle w:val="22"/>
      </w:pPr>
      <w:bookmarkStart w:id="5" w:name="_Toc498523549"/>
      <w:bookmarkStart w:id="6" w:name="_Toc501531351"/>
      <w:r w:rsidRPr="004018FA">
        <w:rPr>
          <w:rFonts w:hint="eastAsia"/>
        </w:rPr>
        <w:t>一、</w:t>
      </w:r>
      <w:r w:rsidR="00927C55">
        <w:rPr>
          <w:rFonts w:hint="eastAsia"/>
        </w:rPr>
        <w:t>毕业生</w:t>
      </w:r>
      <w:r w:rsidRPr="004018FA">
        <w:t>规模</w:t>
      </w:r>
      <w:bookmarkEnd w:id="5"/>
      <w:bookmarkEnd w:id="6"/>
    </w:p>
    <w:p w14:paraId="46CC304C" w14:textId="29F74738" w:rsidR="00792B79" w:rsidRPr="004018FA" w:rsidRDefault="00CA24E2" w:rsidP="00C56348">
      <w:pPr>
        <w:pStyle w:val="af5"/>
        <w:spacing w:beforeLines="0" w:afterLines="0"/>
        <w:rPr>
          <w:rFonts w:eastAsiaTheme="minorEastAsia"/>
        </w:rPr>
      </w:pPr>
      <w:r w:rsidRPr="007B70D8">
        <w:rPr>
          <w:rFonts w:eastAsiaTheme="minorEastAsia" w:hint="eastAsia"/>
        </w:rPr>
        <w:t>陕西能源职业技术学院</w:t>
      </w:r>
      <w:r w:rsidR="00792B79" w:rsidRPr="007B70D8">
        <w:rPr>
          <w:rFonts w:eastAsiaTheme="minorEastAsia" w:hint="eastAsia"/>
        </w:rPr>
        <w:t>2017届</w:t>
      </w:r>
      <w:r w:rsidR="00792B79" w:rsidRPr="007B70D8">
        <w:rPr>
          <w:rFonts w:eastAsiaTheme="minorEastAsia"/>
        </w:rPr>
        <w:t>毕业生</w:t>
      </w:r>
      <w:r w:rsidR="00792B79" w:rsidRPr="007B70D8">
        <w:rPr>
          <w:rFonts w:eastAsiaTheme="minorEastAsia" w:hint="eastAsia"/>
        </w:rPr>
        <w:t>共有</w:t>
      </w:r>
      <w:r w:rsidRPr="007B70D8">
        <w:rPr>
          <w:rFonts w:eastAsiaTheme="minorEastAsia"/>
        </w:rPr>
        <w:t>3519</w:t>
      </w:r>
      <w:r w:rsidR="00792B79" w:rsidRPr="007B70D8">
        <w:rPr>
          <w:rFonts w:eastAsiaTheme="minorEastAsia" w:hint="eastAsia"/>
        </w:rPr>
        <w:t>人</w:t>
      </w:r>
      <w:r w:rsidR="005F05C9" w:rsidRPr="007B70D8">
        <w:rPr>
          <w:rFonts w:eastAsiaTheme="minorEastAsia" w:hint="eastAsia"/>
        </w:rPr>
        <w:t>，其中</w:t>
      </w:r>
      <w:r w:rsidR="0043561B" w:rsidRPr="007B70D8">
        <w:rPr>
          <w:rFonts w:eastAsiaTheme="minorEastAsia" w:hint="eastAsia"/>
        </w:rPr>
        <w:t>医学类毕业生</w:t>
      </w:r>
      <w:r w:rsidR="005F05C9" w:rsidRPr="007B70D8">
        <w:rPr>
          <w:rFonts w:eastAsiaTheme="minorEastAsia" w:hint="eastAsia"/>
        </w:rPr>
        <w:t>有</w:t>
      </w:r>
      <w:r w:rsidR="0043561B" w:rsidRPr="007B70D8">
        <w:rPr>
          <w:rFonts w:eastAsiaTheme="minorEastAsia"/>
        </w:rPr>
        <w:t>1</w:t>
      </w:r>
      <w:r w:rsidR="006527EE" w:rsidRPr="007B70D8">
        <w:rPr>
          <w:rFonts w:eastAsiaTheme="minorEastAsia"/>
        </w:rPr>
        <w:t>779</w:t>
      </w:r>
      <w:r w:rsidR="005F05C9" w:rsidRPr="007B70D8">
        <w:rPr>
          <w:rFonts w:eastAsiaTheme="minorEastAsia" w:hint="eastAsia"/>
        </w:rPr>
        <w:t>人，</w:t>
      </w:r>
      <w:r w:rsidR="0043561B" w:rsidRPr="007B70D8">
        <w:rPr>
          <w:rFonts w:eastAsiaTheme="minorEastAsia" w:hint="eastAsia"/>
        </w:rPr>
        <w:t>工科经管类</w:t>
      </w:r>
      <w:r w:rsidR="0043561B" w:rsidRPr="007B70D8">
        <w:rPr>
          <w:rFonts w:eastAsiaTheme="minorEastAsia"/>
        </w:rPr>
        <w:t>毕业生</w:t>
      </w:r>
      <w:r w:rsidR="005F05C9" w:rsidRPr="007B70D8">
        <w:rPr>
          <w:rFonts w:eastAsiaTheme="minorEastAsia" w:hint="eastAsia"/>
        </w:rPr>
        <w:t>有</w:t>
      </w:r>
      <w:r w:rsidR="006527EE" w:rsidRPr="007B70D8">
        <w:rPr>
          <w:rFonts w:eastAsiaTheme="minorEastAsia"/>
        </w:rPr>
        <w:t>1740</w:t>
      </w:r>
      <w:r w:rsidR="005F05C9" w:rsidRPr="007B70D8">
        <w:rPr>
          <w:rFonts w:eastAsiaTheme="minorEastAsia" w:hint="eastAsia"/>
        </w:rPr>
        <w:t>人。</w:t>
      </w:r>
    </w:p>
    <w:p w14:paraId="2265BF0F" w14:textId="62728D6E" w:rsidR="00792B79" w:rsidRPr="004018FA" w:rsidRDefault="00792B79" w:rsidP="0012542A">
      <w:pPr>
        <w:pStyle w:val="100"/>
      </w:pPr>
      <w:bookmarkStart w:id="7" w:name="_Toc498523550"/>
      <w:bookmarkStart w:id="8" w:name="_Toc501531352"/>
      <w:r w:rsidRPr="004018FA">
        <w:rPr>
          <w:rFonts w:hint="eastAsia"/>
        </w:rPr>
        <w:t>二、毕业生结构</w:t>
      </w:r>
      <w:bookmarkEnd w:id="7"/>
      <w:bookmarkEnd w:id="8"/>
    </w:p>
    <w:p w14:paraId="345F680F" w14:textId="2284A263" w:rsidR="00792B79" w:rsidRPr="00377BB4" w:rsidRDefault="00792B79" w:rsidP="0012542A">
      <w:pPr>
        <w:pStyle w:val="110"/>
      </w:pPr>
      <w:bookmarkStart w:id="9" w:name="_Toc498523551"/>
      <w:bookmarkStart w:id="10" w:name="_Toc501531353"/>
      <w:r w:rsidRPr="00377BB4">
        <w:rPr>
          <w:rFonts w:hint="eastAsia"/>
        </w:rPr>
        <w:t>（一）性别结构</w:t>
      </w:r>
      <w:bookmarkEnd w:id="9"/>
      <w:bookmarkEnd w:id="10"/>
    </w:p>
    <w:p w14:paraId="448ADDB1" w14:textId="1474558A" w:rsidR="00A23FD7" w:rsidRDefault="00792B79" w:rsidP="00632ACB">
      <w:pPr>
        <w:pStyle w:val="41"/>
      </w:pPr>
      <w:r w:rsidRPr="004018FA">
        <w:rPr>
          <w:rFonts w:hint="eastAsia"/>
        </w:rPr>
        <w:t>2017届</w:t>
      </w:r>
      <w:r w:rsidR="00C6394F" w:rsidRPr="004018FA">
        <w:t>毕业生</w:t>
      </w:r>
      <w:r w:rsidR="002632F2">
        <w:rPr>
          <w:rFonts w:hint="eastAsia"/>
        </w:rPr>
        <w:t>共</w:t>
      </w:r>
      <w:r w:rsidR="00CA24E2" w:rsidRPr="00C56348">
        <w:t>3519</w:t>
      </w:r>
      <w:r w:rsidR="00496095">
        <w:rPr>
          <w:rFonts w:hint="eastAsia"/>
        </w:rPr>
        <w:t>名</w:t>
      </w:r>
      <w:r w:rsidR="00CA24E2">
        <w:rPr>
          <w:rFonts w:hint="eastAsia"/>
        </w:rPr>
        <w:t>。</w:t>
      </w:r>
      <w:r w:rsidR="00CA24E2" w:rsidRPr="00C56348">
        <w:rPr>
          <w:rFonts w:hint="eastAsia"/>
        </w:rPr>
        <w:t>分性别</w:t>
      </w:r>
      <w:r w:rsidR="00CA24E2" w:rsidRPr="00C56348">
        <w:t>来看，女性毕业生</w:t>
      </w:r>
      <w:r w:rsidR="00CA24E2" w:rsidRPr="00C56348">
        <w:rPr>
          <w:rFonts w:hint="eastAsia"/>
        </w:rPr>
        <w:t>有</w:t>
      </w:r>
      <w:r w:rsidR="00CA24E2" w:rsidRPr="00C56348">
        <w:t>1896</w:t>
      </w:r>
      <w:r w:rsidR="00CA24E2" w:rsidRPr="00C56348">
        <w:rPr>
          <w:rFonts w:hint="eastAsia"/>
        </w:rPr>
        <w:t>人</w:t>
      </w:r>
      <w:r w:rsidR="00CA24E2" w:rsidRPr="00C56348">
        <w:t>，占比53.88</w:t>
      </w:r>
      <w:r w:rsidR="00CA24E2" w:rsidRPr="00C56348">
        <w:rPr>
          <w:rFonts w:hint="eastAsia"/>
        </w:rPr>
        <w:t>%；</w:t>
      </w:r>
      <w:r w:rsidR="00CA24E2" w:rsidRPr="00C56348">
        <w:t>男性毕业生</w:t>
      </w:r>
      <w:r w:rsidR="00CA24E2" w:rsidRPr="00C56348">
        <w:rPr>
          <w:rFonts w:hint="eastAsia"/>
        </w:rPr>
        <w:t>有</w:t>
      </w:r>
      <w:r w:rsidR="00CA24E2" w:rsidRPr="00C56348">
        <w:t>1623</w:t>
      </w:r>
      <w:r w:rsidR="00CA24E2" w:rsidRPr="00C56348">
        <w:rPr>
          <w:rFonts w:hint="eastAsia"/>
        </w:rPr>
        <w:t>人</w:t>
      </w:r>
      <w:r w:rsidR="00CA24E2" w:rsidRPr="00C56348">
        <w:t>，占比46.12%</w:t>
      </w:r>
      <w:r w:rsidR="00CA24E2" w:rsidRPr="00C56348">
        <w:rPr>
          <w:rFonts w:hint="eastAsia"/>
        </w:rPr>
        <w:t>。如</w:t>
      </w:r>
      <w:r w:rsidR="00CA24E2" w:rsidRPr="00C56348">
        <w:t>下</w:t>
      </w:r>
      <w:r w:rsidR="00CA24E2" w:rsidRPr="00C56348">
        <w:rPr>
          <w:rFonts w:hint="eastAsia"/>
        </w:rPr>
        <w:t>图</w:t>
      </w:r>
      <w:r w:rsidR="00CA24E2" w:rsidRPr="00C56348">
        <w:t>所示</w:t>
      </w:r>
      <w:r w:rsidR="00CA24E2" w:rsidRPr="00C56348">
        <w:rPr>
          <w:rFonts w:hint="eastAsia"/>
        </w:rPr>
        <w:t>：</w:t>
      </w:r>
    </w:p>
    <w:p w14:paraId="6C2C2784" w14:textId="45075028" w:rsidR="007E4F04" w:rsidRPr="00A23FD7" w:rsidRDefault="00633482" w:rsidP="00B4247B">
      <w:pPr>
        <w:pStyle w:val="af5"/>
        <w:spacing w:beforeLines="0" w:afterLines="0"/>
        <w:ind w:firstLineChars="0" w:firstLine="0"/>
        <w:rPr>
          <w:rFonts w:eastAsiaTheme="minorEastAsia"/>
        </w:rPr>
      </w:pPr>
      <w:r>
        <w:rPr>
          <w:noProof/>
        </w:rPr>
        <w:drawing>
          <wp:inline distT="0" distB="0" distL="0" distR="0" wp14:anchorId="449ADFE7" wp14:editId="36B3BD53">
            <wp:extent cx="5152292" cy="2936631"/>
            <wp:effectExtent l="0" t="0" r="1079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A5E24C" w14:textId="7D2E3AB3" w:rsidR="00792B79" w:rsidRPr="007E4F04" w:rsidRDefault="007E4F04" w:rsidP="00632ACB">
      <w:pPr>
        <w:pStyle w:val="51"/>
      </w:pPr>
      <w:r w:rsidRPr="007E4F04">
        <w:rPr>
          <w:rFonts w:hint="eastAsia"/>
        </w:rPr>
        <w:t>图1-</w:t>
      </w:r>
      <w:r w:rsidRPr="007E4F04">
        <w:fldChar w:fldCharType="begin"/>
      </w:r>
      <w:r w:rsidRPr="007E4F04">
        <w:instrText xml:space="preserve"> </w:instrText>
      </w:r>
      <w:r w:rsidRPr="007E4F04">
        <w:rPr>
          <w:rFonts w:hint="eastAsia"/>
        </w:rPr>
        <w:instrText>SEQ 图1- \* ARABIC</w:instrText>
      </w:r>
      <w:r w:rsidRPr="007E4F04">
        <w:instrText xml:space="preserve"> </w:instrText>
      </w:r>
      <w:r w:rsidRPr="007E4F04">
        <w:fldChar w:fldCharType="separate"/>
      </w:r>
      <w:r w:rsidR="004E6F43">
        <w:rPr>
          <w:noProof/>
        </w:rPr>
        <w:t>1</w:t>
      </w:r>
      <w:r w:rsidRPr="007E4F04">
        <w:fldChar w:fldCharType="end"/>
      </w:r>
      <w:r w:rsidRPr="007E4F04">
        <w:rPr>
          <w:rFonts w:hint="eastAsia"/>
        </w:rPr>
        <w:t xml:space="preserve"> </w:t>
      </w:r>
      <w:r w:rsidR="00D629E1">
        <w:t>2017</w:t>
      </w:r>
      <w:r w:rsidR="00D629E1">
        <w:rPr>
          <w:rFonts w:hint="eastAsia"/>
        </w:rPr>
        <w:t>届</w:t>
      </w:r>
      <w:r w:rsidR="00792B79" w:rsidRPr="007E4F04">
        <w:rPr>
          <w:rFonts w:hint="eastAsia"/>
        </w:rPr>
        <w:t>毕业生</w:t>
      </w:r>
      <w:r w:rsidR="00792B79" w:rsidRPr="007E4F04">
        <w:t>的性别</w:t>
      </w:r>
      <w:r w:rsidR="00792B79" w:rsidRPr="007E4F04">
        <w:rPr>
          <w:rFonts w:hint="eastAsia"/>
        </w:rPr>
        <w:t>分布</w:t>
      </w:r>
    </w:p>
    <w:p w14:paraId="6DE7677B" w14:textId="2B1F003B" w:rsidR="00792B79" w:rsidRPr="00377BB4" w:rsidRDefault="00792B79" w:rsidP="00792B79">
      <w:pPr>
        <w:pStyle w:val="af1"/>
        <w:spacing w:beforeLines="0" w:before="260" w:afterLines="0" w:after="240" w:line="400" w:lineRule="exact"/>
        <w:rPr>
          <w:rFonts w:ascii="黑体" w:eastAsia="黑体" w:hAnsi="黑体"/>
          <w:b w:val="0"/>
          <w:sz w:val="28"/>
          <w:szCs w:val="28"/>
        </w:rPr>
      </w:pPr>
      <w:bookmarkStart w:id="11" w:name="_Toc498523552"/>
      <w:bookmarkStart w:id="12" w:name="_Toc501531354"/>
      <w:r w:rsidRPr="00377BB4">
        <w:rPr>
          <w:rFonts w:ascii="黑体" w:eastAsia="黑体" w:hAnsi="黑体" w:hint="eastAsia"/>
          <w:b w:val="0"/>
          <w:sz w:val="28"/>
          <w:szCs w:val="28"/>
        </w:rPr>
        <w:t>（二）</w:t>
      </w:r>
      <w:r w:rsidR="0095357C">
        <w:rPr>
          <w:rFonts w:ascii="黑体" w:eastAsia="黑体" w:hAnsi="黑体" w:hint="eastAsia"/>
          <w:b w:val="0"/>
          <w:sz w:val="28"/>
          <w:szCs w:val="28"/>
        </w:rPr>
        <w:t>系</w:t>
      </w:r>
      <w:r w:rsidR="00166170">
        <w:rPr>
          <w:rFonts w:ascii="黑体" w:eastAsia="黑体" w:hAnsi="黑体" w:hint="eastAsia"/>
          <w:b w:val="0"/>
          <w:sz w:val="28"/>
          <w:szCs w:val="28"/>
        </w:rPr>
        <w:t>（部）</w:t>
      </w:r>
      <w:r w:rsidR="007A3536" w:rsidRPr="00377BB4">
        <w:rPr>
          <w:rFonts w:ascii="黑体" w:eastAsia="黑体" w:hAnsi="黑体" w:hint="eastAsia"/>
          <w:b w:val="0"/>
          <w:sz w:val="28"/>
          <w:szCs w:val="28"/>
        </w:rPr>
        <w:t>和</w:t>
      </w:r>
      <w:r w:rsidR="007A3536" w:rsidRPr="00377BB4">
        <w:rPr>
          <w:rFonts w:ascii="黑体" w:eastAsia="黑体" w:hAnsi="黑体"/>
          <w:b w:val="0"/>
          <w:sz w:val="28"/>
          <w:szCs w:val="28"/>
        </w:rPr>
        <w:t>专业</w:t>
      </w:r>
      <w:r w:rsidRPr="00377BB4">
        <w:rPr>
          <w:rFonts w:ascii="黑体" w:eastAsia="黑体" w:hAnsi="黑体" w:hint="eastAsia"/>
          <w:b w:val="0"/>
          <w:sz w:val="28"/>
          <w:szCs w:val="28"/>
        </w:rPr>
        <w:t>结构</w:t>
      </w:r>
      <w:bookmarkEnd w:id="11"/>
      <w:bookmarkEnd w:id="12"/>
    </w:p>
    <w:p w14:paraId="2C18BBE6" w14:textId="266E6B63" w:rsidR="00496095" w:rsidRPr="00496095" w:rsidRDefault="00CA24E2" w:rsidP="00496095">
      <w:pPr>
        <w:pStyle w:val="af5"/>
        <w:spacing w:beforeLines="0" w:afterLines="0"/>
        <w:rPr>
          <w:rFonts w:eastAsiaTheme="minorEastAsia"/>
        </w:rPr>
      </w:pPr>
      <w:r w:rsidRPr="00C56348">
        <w:rPr>
          <w:rFonts w:eastAsiaTheme="minorEastAsia"/>
        </w:rPr>
        <w:t>2017届</w:t>
      </w:r>
      <w:r w:rsidR="007A3536">
        <w:rPr>
          <w:rFonts w:eastAsiaTheme="minorEastAsia" w:hint="eastAsia"/>
        </w:rPr>
        <w:t>共</w:t>
      </w:r>
      <w:r w:rsidR="007A3536">
        <w:rPr>
          <w:rFonts w:eastAsiaTheme="minorEastAsia"/>
        </w:rPr>
        <w:t>设</w:t>
      </w:r>
      <w:r w:rsidRPr="00C56348">
        <w:rPr>
          <w:rFonts w:eastAsiaTheme="minorEastAsia" w:hint="eastAsia"/>
        </w:rPr>
        <w:t>9个</w:t>
      </w:r>
      <w:r w:rsidR="0095357C">
        <w:rPr>
          <w:rFonts w:eastAsiaTheme="minorEastAsia" w:hint="eastAsia"/>
        </w:rPr>
        <w:t>系</w:t>
      </w:r>
      <w:r w:rsidR="00166170" w:rsidRPr="00166170">
        <w:rPr>
          <w:rFonts w:eastAsiaTheme="minorEastAsia" w:hint="eastAsia"/>
        </w:rPr>
        <w:t>（部）</w:t>
      </w:r>
      <w:r w:rsidR="007A3536">
        <w:rPr>
          <w:rFonts w:eastAsiaTheme="minorEastAsia" w:hint="eastAsia"/>
        </w:rPr>
        <w:t>，</w:t>
      </w:r>
      <w:r w:rsidR="007A3536">
        <w:rPr>
          <w:rFonts w:eastAsiaTheme="minorEastAsia"/>
        </w:rPr>
        <w:t>包含</w:t>
      </w:r>
      <w:r w:rsidR="007A3536">
        <w:rPr>
          <w:rFonts w:eastAsiaTheme="minorEastAsia" w:hint="eastAsia"/>
        </w:rPr>
        <w:t>34个</w:t>
      </w:r>
      <w:r w:rsidR="007A3536">
        <w:rPr>
          <w:rFonts w:eastAsiaTheme="minorEastAsia"/>
        </w:rPr>
        <w:t>专业</w:t>
      </w:r>
      <w:r w:rsidR="007A3536">
        <w:rPr>
          <w:rFonts w:eastAsiaTheme="minorEastAsia" w:hint="eastAsia"/>
        </w:rPr>
        <w:t>。分</w:t>
      </w:r>
      <w:r w:rsidR="0095357C">
        <w:rPr>
          <w:rFonts w:eastAsiaTheme="minorEastAsia" w:hint="eastAsia"/>
        </w:rPr>
        <w:t>系</w:t>
      </w:r>
      <w:r w:rsidR="00166170" w:rsidRPr="00166170">
        <w:rPr>
          <w:rFonts w:eastAsiaTheme="minorEastAsia" w:hint="eastAsia"/>
        </w:rPr>
        <w:t>（部）</w:t>
      </w:r>
      <w:r w:rsidR="007A3536">
        <w:rPr>
          <w:rFonts w:eastAsiaTheme="minorEastAsia"/>
        </w:rPr>
        <w:t>来看，</w:t>
      </w:r>
      <w:r w:rsidR="007A3536">
        <w:rPr>
          <w:rFonts w:eastAsiaTheme="minorEastAsia" w:hint="eastAsia"/>
        </w:rPr>
        <w:t>医学</w:t>
      </w:r>
      <w:r w:rsidR="007A3536">
        <w:rPr>
          <w:rFonts w:eastAsiaTheme="minorEastAsia"/>
        </w:rPr>
        <w:t>护理</w:t>
      </w:r>
      <w:proofErr w:type="gramStart"/>
      <w:r w:rsidR="007A3536">
        <w:rPr>
          <w:rFonts w:eastAsiaTheme="minorEastAsia"/>
        </w:rPr>
        <w:t>系人数</w:t>
      </w:r>
      <w:proofErr w:type="gramEnd"/>
      <w:r w:rsidR="007A3536">
        <w:rPr>
          <w:rFonts w:eastAsiaTheme="minorEastAsia"/>
        </w:rPr>
        <w:t>最多，</w:t>
      </w:r>
      <w:r w:rsidR="00A82F2D">
        <w:rPr>
          <w:rFonts w:eastAsiaTheme="minorEastAsia" w:hint="eastAsia"/>
        </w:rPr>
        <w:t>有1043人，</w:t>
      </w:r>
      <w:r w:rsidR="007A3536">
        <w:rPr>
          <w:rFonts w:eastAsiaTheme="minorEastAsia"/>
        </w:rPr>
        <w:t>占</w:t>
      </w:r>
      <w:r w:rsidR="00A82F2D">
        <w:rPr>
          <w:rFonts w:eastAsiaTheme="minorEastAsia" w:hint="eastAsia"/>
        </w:rPr>
        <w:t>2017届</w:t>
      </w:r>
      <w:r w:rsidR="00A82F2D">
        <w:rPr>
          <w:rFonts w:eastAsiaTheme="minorEastAsia"/>
        </w:rPr>
        <w:t>毕业生总人数</w:t>
      </w:r>
      <w:r w:rsidR="00A82F2D">
        <w:rPr>
          <w:rFonts w:eastAsiaTheme="minorEastAsia" w:hint="eastAsia"/>
        </w:rPr>
        <w:t>的</w:t>
      </w:r>
      <w:r w:rsidR="007A3536">
        <w:rPr>
          <w:rFonts w:eastAsiaTheme="minorEastAsia" w:hint="eastAsia"/>
        </w:rPr>
        <w:t>29.64</w:t>
      </w:r>
      <w:r w:rsidR="007A3536">
        <w:rPr>
          <w:rFonts w:eastAsiaTheme="minorEastAsia"/>
        </w:rPr>
        <w:t>%</w:t>
      </w:r>
      <w:r w:rsidR="007A3536">
        <w:rPr>
          <w:rFonts w:eastAsiaTheme="minorEastAsia" w:hint="eastAsia"/>
        </w:rPr>
        <w:t>；</w:t>
      </w:r>
      <w:r w:rsidR="00A82F2D">
        <w:rPr>
          <w:rFonts w:eastAsiaTheme="minorEastAsia" w:hint="eastAsia"/>
        </w:rPr>
        <w:t>分</w:t>
      </w:r>
      <w:r w:rsidR="00A82F2D">
        <w:rPr>
          <w:rFonts w:eastAsiaTheme="minorEastAsia"/>
        </w:rPr>
        <w:t>专业来看，护理专业人数最多，有</w:t>
      </w:r>
      <w:r w:rsidR="00A82F2D">
        <w:rPr>
          <w:rFonts w:eastAsiaTheme="minorEastAsia" w:hint="eastAsia"/>
        </w:rPr>
        <w:t>968人</w:t>
      </w:r>
      <w:r w:rsidR="00A82F2D">
        <w:rPr>
          <w:rFonts w:eastAsiaTheme="minorEastAsia"/>
        </w:rPr>
        <w:t>，占</w:t>
      </w:r>
      <w:r w:rsidR="00A82F2D">
        <w:rPr>
          <w:rFonts w:eastAsiaTheme="minorEastAsia" w:hint="eastAsia"/>
        </w:rPr>
        <w:t>2017届毕业</w:t>
      </w:r>
      <w:r w:rsidR="00A82F2D">
        <w:rPr>
          <w:rFonts w:eastAsiaTheme="minorEastAsia"/>
        </w:rPr>
        <w:t>生总人数的</w:t>
      </w:r>
      <w:r w:rsidR="00A82F2D">
        <w:rPr>
          <w:rFonts w:eastAsiaTheme="minorEastAsia" w:hint="eastAsia"/>
        </w:rPr>
        <w:t>27.51</w:t>
      </w:r>
      <w:r w:rsidR="00A82F2D">
        <w:rPr>
          <w:rFonts w:eastAsiaTheme="minorEastAsia"/>
        </w:rPr>
        <w:t>%。</w:t>
      </w:r>
      <w:r w:rsidR="00792B79" w:rsidRPr="002461C6">
        <w:rPr>
          <w:rFonts w:eastAsiaTheme="minorEastAsia" w:hint="eastAsia"/>
        </w:rPr>
        <w:t>具体各</w:t>
      </w:r>
      <w:r w:rsidR="0095357C">
        <w:rPr>
          <w:rFonts w:eastAsiaTheme="minorEastAsia" w:hint="eastAsia"/>
        </w:rPr>
        <w:t>系</w:t>
      </w:r>
      <w:r w:rsidR="00166170" w:rsidRPr="00166170">
        <w:rPr>
          <w:rFonts w:eastAsiaTheme="minorEastAsia" w:hint="eastAsia"/>
        </w:rPr>
        <w:t>（部）</w:t>
      </w:r>
      <w:r w:rsidR="00792B79" w:rsidRPr="002461C6">
        <w:rPr>
          <w:rFonts w:eastAsiaTheme="minorEastAsia"/>
        </w:rPr>
        <w:t>、</w:t>
      </w:r>
      <w:r w:rsidR="00792B79" w:rsidRPr="002461C6">
        <w:rPr>
          <w:rFonts w:eastAsiaTheme="minorEastAsia" w:hint="eastAsia"/>
        </w:rPr>
        <w:t>专业</w:t>
      </w:r>
      <w:r w:rsidR="00792B79" w:rsidRPr="002461C6">
        <w:rPr>
          <w:rFonts w:eastAsiaTheme="minorEastAsia"/>
        </w:rPr>
        <w:t>人数</w:t>
      </w:r>
      <w:r w:rsidR="00792B79" w:rsidRPr="002461C6">
        <w:rPr>
          <w:rFonts w:eastAsiaTheme="minorEastAsia" w:hint="eastAsia"/>
        </w:rPr>
        <w:t>及比例如下</w:t>
      </w:r>
      <w:r w:rsidR="00792B79" w:rsidRPr="002461C6">
        <w:rPr>
          <w:rFonts w:eastAsiaTheme="minorEastAsia"/>
        </w:rPr>
        <w:t>表所示：</w:t>
      </w:r>
    </w:p>
    <w:p w14:paraId="45D0AD6B" w14:textId="77777777" w:rsidR="00496095" w:rsidRDefault="00496095" w:rsidP="00D512E5">
      <w:pPr>
        <w:pStyle w:val="a8"/>
        <w:spacing w:line="300" w:lineRule="auto"/>
        <w:rPr>
          <w:rFonts w:asciiTheme="minorEastAsia" w:eastAsiaTheme="minorEastAsia" w:hAnsiTheme="minorEastAsia"/>
          <w:sz w:val="18"/>
          <w:szCs w:val="18"/>
        </w:rPr>
      </w:pPr>
    </w:p>
    <w:p w14:paraId="0E07CE85" w14:textId="7BD4CDC4" w:rsidR="00182B13" w:rsidRPr="00D512E5" w:rsidRDefault="00496095" w:rsidP="00D512E5">
      <w:pPr>
        <w:pStyle w:val="a8"/>
        <w:spacing w:line="300" w:lineRule="auto"/>
        <w:jc w:val="center"/>
        <w:rPr>
          <w:rFonts w:asciiTheme="minorEastAsia" w:eastAsiaTheme="minorEastAsia" w:hAnsiTheme="minorEastAsia"/>
          <w:sz w:val="18"/>
          <w:szCs w:val="18"/>
        </w:rPr>
      </w:pPr>
      <w:r w:rsidRPr="00D629E1">
        <w:rPr>
          <w:rFonts w:asciiTheme="minorEastAsia" w:eastAsiaTheme="minorEastAsia" w:hAnsiTheme="minorEastAsia" w:hint="eastAsia"/>
          <w:sz w:val="18"/>
          <w:szCs w:val="18"/>
        </w:rPr>
        <w:lastRenderedPageBreak/>
        <w:t>表</w:t>
      </w:r>
      <w:r w:rsidR="00182B13" w:rsidRPr="00D629E1">
        <w:rPr>
          <w:rFonts w:asciiTheme="minorEastAsia" w:eastAsiaTheme="minorEastAsia" w:hAnsiTheme="minorEastAsia" w:hint="eastAsia"/>
          <w:sz w:val="18"/>
          <w:szCs w:val="18"/>
        </w:rPr>
        <w:t>1-</w:t>
      </w:r>
      <w:r w:rsidRPr="00D629E1">
        <w:rPr>
          <w:rFonts w:asciiTheme="minorEastAsia" w:eastAsiaTheme="minorEastAsia" w:hAnsiTheme="minorEastAsia"/>
          <w:sz w:val="18"/>
          <w:szCs w:val="18"/>
        </w:rPr>
        <w:fldChar w:fldCharType="begin"/>
      </w:r>
      <w:r w:rsidRPr="00D629E1">
        <w:rPr>
          <w:rFonts w:asciiTheme="minorEastAsia" w:eastAsiaTheme="minorEastAsia" w:hAnsiTheme="minorEastAsia"/>
          <w:sz w:val="18"/>
          <w:szCs w:val="18"/>
        </w:rPr>
        <w:instrText xml:space="preserve"> </w:instrText>
      </w:r>
      <w:r w:rsidRPr="00D629E1">
        <w:rPr>
          <w:rFonts w:asciiTheme="minorEastAsia" w:eastAsiaTheme="minorEastAsia" w:hAnsiTheme="minorEastAsia" w:hint="eastAsia"/>
          <w:sz w:val="18"/>
          <w:szCs w:val="18"/>
        </w:rPr>
        <w:instrText>SEQ 表1- \* ARABIC</w:instrText>
      </w:r>
      <w:r w:rsidRPr="00D629E1">
        <w:rPr>
          <w:rFonts w:asciiTheme="minorEastAsia" w:eastAsiaTheme="minorEastAsia" w:hAnsiTheme="minorEastAsia"/>
          <w:sz w:val="18"/>
          <w:szCs w:val="18"/>
        </w:rPr>
        <w:instrText xml:space="preserve"> </w:instrText>
      </w:r>
      <w:r w:rsidRPr="00D629E1">
        <w:rPr>
          <w:rFonts w:asciiTheme="minorEastAsia" w:eastAsiaTheme="minorEastAsia" w:hAnsiTheme="minorEastAsia"/>
          <w:sz w:val="18"/>
          <w:szCs w:val="18"/>
        </w:rPr>
        <w:fldChar w:fldCharType="separate"/>
      </w:r>
      <w:r w:rsidR="004E6F43">
        <w:rPr>
          <w:rFonts w:asciiTheme="minorEastAsia" w:eastAsiaTheme="minorEastAsia" w:hAnsiTheme="minorEastAsia"/>
          <w:noProof/>
          <w:sz w:val="18"/>
          <w:szCs w:val="18"/>
        </w:rPr>
        <w:t>1</w:t>
      </w:r>
      <w:r w:rsidRPr="00D629E1">
        <w:rPr>
          <w:rFonts w:asciiTheme="minorEastAsia" w:eastAsiaTheme="minorEastAsia" w:hAnsiTheme="minorEastAsia"/>
          <w:sz w:val="18"/>
          <w:szCs w:val="18"/>
        </w:rPr>
        <w:fldChar w:fldCharType="end"/>
      </w:r>
      <w:r w:rsidR="00D629E1" w:rsidRPr="00D629E1">
        <w:rPr>
          <w:rFonts w:asciiTheme="minorEastAsia" w:eastAsiaTheme="minorEastAsia" w:hAnsiTheme="minorEastAsia"/>
          <w:sz w:val="18"/>
          <w:szCs w:val="18"/>
        </w:rPr>
        <w:t xml:space="preserve"> 2017</w:t>
      </w:r>
      <w:r w:rsidR="00D629E1" w:rsidRPr="00D629E1">
        <w:rPr>
          <w:rFonts w:asciiTheme="minorEastAsia" w:eastAsiaTheme="minorEastAsia" w:hAnsiTheme="minorEastAsia" w:hint="eastAsia"/>
          <w:sz w:val="18"/>
          <w:szCs w:val="18"/>
        </w:rPr>
        <w:t>届</w:t>
      </w:r>
      <w:r w:rsidR="00792B79" w:rsidRPr="00D629E1">
        <w:rPr>
          <w:rFonts w:asciiTheme="minorEastAsia" w:eastAsiaTheme="minorEastAsia" w:hAnsiTheme="minorEastAsia" w:hint="eastAsia"/>
          <w:sz w:val="18"/>
          <w:szCs w:val="18"/>
        </w:rPr>
        <w:t>毕业生各</w:t>
      </w:r>
      <w:r w:rsidR="0095357C">
        <w:rPr>
          <w:rFonts w:asciiTheme="minorEastAsia" w:eastAsiaTheme="minorEastAsia" w:hAnsiTheme="minorEastAsia" w:hint="eastAsia"/>
          <w:sz w:val="18"/>
          <w:szCs w:val="18"/>
        </w:rPr>
        <w:t>系</w:t>
      </w:r>
      <w:r w:rsidR="00166170" w:rsidRPr="00166170">
        <w:rPr>
          <w:rFonts w:asciiTheme="minorEastAsia" w:eastAsiaTheme="minorEastAsia" w:hAnsiTheme="minorEastAsia" w:hint="eastAsia"/>
          <w:sz w:val="18"/>
          <w:szCs w:val="18"/>
        </w:rPr>
        <w:t>（部）</w:t>
      </w:r>
      <w:r w:rsidR="00792B79" w:rsidRPr="00D629E1">
        <w:rPr>
          <w:rFonts w:asciiTheme="minorEastAsia" w:eastAsiaTheme="minorEastAsia" w:hAnsiTheme="minorEastAsia"/>
          <w:sz w:val="18"/>
          <w:szCs w:val="18"/>
        </w:rPr>
        <w:t>、专业</w:t>
      </w:r>
      <w:r w:rsidR="00D629E1" w:rsidRPr="00D629E1">
        <w:rPr>
          <w:rFonts w:asciiTheme="minorEastAsia" w:eastAsiaTheme="minorEastAsia" w:hAnsiTheme="minorEastAsia" w:hint="eastAsia"/>
          <w:sz w:val="18"/>
          <w:szCs w:val="18"/>
        </w:rPr>
        <w:t>人数及</w:t>
      </w:r>
      <w:r w:rsidR="00D629E1" w:rsidRPr="00D629E1">
        <w:rPr>
          <w:rFonts w:asciiTheme="minorEastAsia" w:eastAsiaTheme="minorEastAsia" w:hAnsiTheme="minorEastAsia"/>
          <w:sz w:val="18"/>
          <w:szCs w:val="18"/>
        </w:rPr>
        <w:t>比例</w:t>
      </w:r>
      <w:r w:rsidR="00792B79" w:rsidRPr="00D629E1">
        <w:rPr>
          <w:rFonts w:asciiTheme="minorEastAsia" w:eastAsiaTheme="minorEastAsia" w:hAnsiTheme="minorEastAsia"/>
          <w:sz w:val="18"/>
          <w:szCs w:val="18"/>
        </w:rPr>
        <w:t>分布</w:t>
      </w:r>
      <w:r w:rsidR="00D629E1" w:rsidRPr="00D629E1">
        <w:rPr>
          <w:rFonts w:asciiTheme="minorEastAsia" w:eastAsiaTheme="minorEastAsia" w:hAnsiTheme="minorEastAsia" w:hint="eastAsia"/>
          <w:sz w:val="18"/>
          <w:szCs w:val="18"/>
        </w:rPr>
        <w:t>情况</w:t>
      </w:r>
    </w:p>
    <w:tbl>
      <w:tblPr>
        <w:tblStyle w:val="4-5"/>
        <w:tblW w:w="5000" w:type="pct"/>
        <w:tblLook w:val="04A0" w:firstRow="1" w:lastRow="0" w:firstColumn="1" w:lastColumn="0" w:noHBand="0" w:noVBand="1"/>
      </w:tblPr>
      <w:tblGrid>
        <w:gridCol w:w="1957"/>
        <w:gridCol w:w="2419"/>
        <w:gridCol w:w="1960"/>
        <w:gridCol w:w="1960"/>
      </w:tblGrid>
      <w:tr w:rsidR="00E16733" w:rsidRPr="007F5CD8" w14:paraId="47497F00" w14:textId="77777777" w:rsidTr="001E7638">
        <w:trPr>
          <w:cnfStyle w:val="100000000000" w:firstRow="1" w:lastRow="0" w:firstColumn="0" w:lastColumn="0" w:oddVBand="0" w:evenVBand="0" w:oddHBand="0" w:evenHBand="0" w:firstRowFirstColumn="0" w:firstRowLastColumn="0" w:lastRowFirstColumn="0" w:lastRowLastColumn="0"/>
          <w:trHeight w:val="342"/>
          <w:tblHeader/>
        </w:trPr>
        <w:tc>
          <w:tcPr>
            <w:cnfStyle w:val="001000000000" w:firstRow="0" w:lastRow="0" w:firstColumn="1" w:lastColumn="0" w:oddVBand="0" w:evenVBand="0" w:oddHBand="0" w:evenHBand="0" w:firstRowFirstColumn="0" w:firstRowLastColumn="0" w:lastRowFirstColumn="0" w:lastRowLastColumn="0"/>
            <w:tcW w:w="1180" w:type="pct"/>
            <w:noWrap/>
            <w:hideMark/>
          </w:tcPr>
          <w:p w14:paraId="1157A2F3" w14:textId="5C73825E" w:rsidR="00E16733" w:rsidRPr="00636A5E" w:rsidRDefault="0095357C" w:rsidP="00694545">
            <w:pPr>
              <w:pStyle w:val="60"/>
              <w:rPr>
                <w:b/>
              </w:rPr>
            </w:pPr>
            <w:r>
              <w:rPr>
                <w:rFonts w:hint="eastAsia"/>
                <w:b/>
              </w:rPr>
              <w:t>系</w:t>
            </w:r>
            <w:r w:rsidR="00166170" w:rsidRPr="00166170">
              <w:rPr>
                <w:rFonts w:hint="eastAsia"/>
                <w:b/>
              </w:rPr>
              <w:t>（部）</w:t>
            </w:r>
          </w:p>
        </w:tc>
        <w:tc>
          <w:tcPr>
            <w:tcW w:w="1458" w:type="pct"/>
            <w:noWrap/>
            <w:hideMark/>
          </w:tcPr>
          <w:p w14:paraId="6A12FF52" w14:textId="77777777" w:rsidR="00E16733" w:rsidRPr="00636A5E" w:rsidRDefault="00E16733" w:rsidP="00694545">
            <w:pPr>
              <w:pStyle w:val="60"/>
              <w:cnfStyle w:val="100000000000" w:firstRow="1" w:lastRow="0" w:firstColumn="0" w:lastColumn="0" w:oddVBand="0" w:evenVBand="0" w:oddHBand="0" w:evenHBand="0" w:firstRowFirstColumn="0" w:firstRowLastColumn="0" w:lastRowFirstColumn="0" w:lastRowLastColumn="0"/>
              <w:rPr>
                <w:b/>
              </w:rPr>
            </w:pPr>
            <w:r w:rsidRPr="00636A5E">
              <w:rPr>
                <w:rFonts w:hint="eastAsia"/>
                <w:b/>
              </w:rPr>
              <w:t>专业</w:t>
            </w:r>
          </w:p>
        </w:tc>
        <w:tc>
          <w:tcPr>
            <w:tcW w:w="1181" w:type="pct"/>
            <w:noWrap/>
            <w:hideMark/>
          </w:tcPr>
          <w:p w14:paraId="75D9CBB8" w14:textId="77777777" w:rsidR="00E16733" w:rsidRPr="00636A5E" w:rsidRDefault="00E16733" w:rsidP="00694545">
            <w:pPr>
              <w:pStyle w:val="60"/>
              <w:cnfStyle w:val="100000000000" w:firstRow="1" w:lastRow="0" w:firstColumn="0" w:lastColumn="0" w:oddVBand="0" w:evenVBand="0" w:oddHBand="0" w:evenHBand="0" w:firstRowFirstColumn="0" w:firstRowLastColumn="0" w:lastRowFirstColumn="0" w:lastRowLastColumn="0"/>
              <w:rPr>
                <w:b/>
              </w:rPr>
            </w:pPr>
            <w:r w:rsidRPr="00636A5E">
              <w:rPr>
                <w:rFonts w:hint="eastAsia"/>
                <w:b/>
              </w:rPr>
              <w:t>人数</w:t>
            </w:r>
          </w:p>
        </w:tc>
        <w:tc>
          <w:tcPr>
            <w:tcW w:w="1181" w:type="pct"/>
            <w:noWrap/>
            <w:hideMark/>
          </w:tcPr>
          <w:p w14:paraId="3F69575E" w14:textId="3B3748E4" w:rsidR="00E16733" w:rsidRPr="00636A5E" w:rsidRDefault="00E16733" w:rsidP="00694545">
            <w:pPr>
              <w:pStyle w:val="60"/>
              <w:cnfStyle w:val="100000000000" w:firstRow="1" w:lastRow="0" w:firstColumn="0" w:lastColumn="0" w:oddVBand="0" w:evenVBand="0" w:oddHBand="0" w:evenHBand="0" w:firstRowFirstColumn="0" w:firstRowLastColumn="0" w:lastRowFirstColumn="0" w:lastRowLastColumn="0"/>
              <w:rPr>
                <w:b/>
              </w:rPr>
            </w:pPr>
            <w:r w:rsidRPr="00636A5E">
              <w:rPr>
                <w:rFonts w:hint="eastAsia"/>
                <w:b/>
              </w:rPr>
              <w:t>比例</w:t>
            </w:r>
            <w:r w:rsidR="00EC2481" w:rsidRPr="00636A5E">
              <w:rPr>
                <w:rFonts w:hint="eastAsia"/>
                <w:b/>
              </w:rPr>
              <w:t>（%）</w:t>
            </w:r>
          </w:p>
        </w:tc>
      </w:tr>
      <w:tr w:rsidR="00E16733" w:rsidRPr="007F5CD8" w14:paraId="538F9C32"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6999F246" w14:textId="77777777" w:rsidR="00E16733" w:rsidRPr="00636A5E" w:rsidRDefault="00E16733" w:rsidP="00694545">
            <w:pPr>
              <w:pStyle w:val="60"/>
              <w:rPr>
                <w:b/>
                <w:color w:val="000000"/>
              </w:rPr>
            </w:pPr>
            <w:r w:rsidRPr="00636A5E">
              <w:rPr>
                <w:rFonts w:hint="eastAsia"/>
                <w:b/>
                <w:color w:val="000000"/>
              </w:rPr>
              <w:t>医学护理系</w:t>
            </w:r>
          </w:p>
        </w:tc>
        <w:tc>
          <w:tcPr>
            <w:tcW w:w="1458" w:type="pct"/>
            <w:noWrap/>
            <w:hideMark/>
          </w:tcPr>
          <w:p w14:paraId="51F04803"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护理</w:t>
            </w:r>
          </w:p>
        </w:tc>
        <w:tc>
          <w:tcPr>
            <w:tcW w:w="1181" w:type="pct"/>
            <w:noWrap/>
            <w:hideMark/>
          </w:tcPr>
          <w:p w14:paraId="0A077A1A"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968</w:t>
            </w:r>
          </w:p>
        </w:tc>
        <w:tc>
          <w:tcPr>
            <w:tcW w:w="1181" w:type="pct"/>
            <w:noWrap/>
            <w:hideMark/>
          </w:tcPr>
          <w:p w14:paraId="5BE3F735" w14:textId="416DFDA2"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27.51</w:t>
            </w:r>
          </w:p>
        </w:tc>
      </w:tr>
      <w:tr w:rsidR="00E16733" w:rsidRPr="007F5CD8" w14:paraId="49DEB27E"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4768123D" w14:textId="77777777" w:rsidR="00E16733" w:rsidRPr="00636A5E" w:rsidRDefault="00E16733" w:rsidP="00694545">
            <w:pPr>
              <w:pStyle w:val="60"/>
              <w:rPr>
                <w:b/>
                <w:color w:val="000000"/>
              </w:rPr>
            </w:pPr>
          </w:p>
        </w:tc>
        <w:tc>
          <w:tcPr>
            <w:tcW w:w="1458" w:type="pct"/>
            <w:noWrap/>
            <w:hideMark/>
          </w:tcPr>
          <w:p w14:paraId="7E909376"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助产</w:t>
            </w:r>
          </w:p>
        </w:tc>
        <w:tc>
          <w:tcPr>
            <w:tcW w:w="1181" w:type="pct"/>
            <w:noWrap/>
            <w:hideMark/>
          </w:tcPr>
          <w:p w14:paraId="0B7605E3"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75</w:t>
            </w:r>
          </w:p>
        </w:tc>
        <w:tc>
          <w:tcPr>
            <w:tcW w:w="1181" w:type="pct"/>
            <w:noWrap/>
            <w:hideMark/>
          </w:tcPr>
          <w:p w14:paraId="49CC9E38" w14:textId="33A807F8"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2.13</w:t>
            </w:r>
          </w:p>
        </w:tc>
      </w:tr>
      <w:tr w:rsidR="00E16733" w:rsidRPr="007F5CD8" w14:paraId="4C4A63A5"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7F72780B" w14:textId="77777777" w:rsidR="00E16733" w:rsidRPr="00636A5E" w:rsidRDefault="00E16733" w:rsidP="00694545">
            <w:pPr>
              <w:pStyle w:val="60"/>
              <w:rPr>
                <w:b/>
                <w:color w:val="000000"/>
              </w:rPr>
            </w:pPr>
          </w:p>
        </w:tc>
        <w:tc>
          <w:tcPr>
            <w:tcW w:w="1458" w:type="pct"/>
            <w:noWrap/>
            <w:hideMark/>
          </w:tcPr>
          <w:p w14:paraId="657429E4"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3477FF3F"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684932">
              <w:rPr>
                <w:rFonts w:hint="eastAsia"/>
                <w:b w:val="0"/>
                <w:bCs/>
                <w:color w:val="000000"/>
              </w:rPr>
              <w:t>1043</w:t>
            </w:r>
          </w:p>
        </w:tc>
        <w:tc>
          <w:tcPr>
            <w:tcW w:w="1181" w:type="pct"/>
            <w:noWrap/>
            <w:hideMark/>
          </w:tcPr>
          <w:p w14:paraId="7A87F18B" w14:textId="50467FF2"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684932">
              <w:rPr>
                <w:rFonts w:hint="eastAsia"/>
                <w:b w:val="0"/>
                <w:bCs/>
                <w:color w:val="000000"/>
              </w:rPr>
              <w:t>29.64</w:t>
            </w:r>
          </w:p>
        </w:tc>
      </w:tr>
      <w:tr w:rsidR="00E16733" w:rsidRPr="007F5CD8" w14:paraId="59A57EA8"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5CDD9E69" w14:textId="77777777" w:rsidR="00E16733" w:rsidRPr="00636A5E" w:rsidRDefault="00E16733" w:rsidP="00694545">
            <w:pPr>
              <w:pStyle w:val="60"/>
              <w:rPr>
                <w:b/>
                <w:color w:val="000000"/>
              </w:rPr>
            </w:pPr>
            <w:r w:rsidRPr="00636A5E">
              <w:rPr>
                <w:rFonts w:hint="eastAsia"/>
                <w:b/>
                <w:color w:val="000000"/>
              </w:rPr>
              <w:t>机电工程系</w:t>
            </w:r>
          </w:p>
        </w:tc>
        <w:tc>
          <w:tcPr>
            <w:tcW w:w="1458" w:type="pct"/>
            <w:noWrap/>
            <w:hideMark/>
          </w:tcPr>
          <w:p w14:paraId="3D130A72"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机电一体化技术</w:t>
            </w:r>
          </w:p>
        </w:tc>
        <w:tc>
          <w:tcPr>
            <w:tcW w:w="1181" w:type="pct"/>
            <w:noWrap/>
            <w:hideMark/>
          </w:tcPr>
          <w:p w14:paraId="1E848B43"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417</w:t>
            </w:r>
          </w:p>
        </w:tc>
        <w:tc>
          <w:tcPr>
            <w:tcW w:w="1181" w:type="pct"/>
            <w:noWrap/>
            <w:hideMark/>
          </w:tcPr>
          <w:p w14:paraId="5DDF46A1" w14:textId="3BA7525D"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11.85</w:t>
            </w:r>
          </w:p>
        </w:tc>
      </w:tr>
      <w:tr w:rsidR="00E16733" w:rsidRPr="007F5CD8" w14:paraId="583D1CE3"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3CF8C9A6" w14:textId="77777777" w:rsidR="00E16733" w:rsidRPr="00636A5E" w:rsidRDefault="00E16733" w:rsidP="00694545">
            <w:pPr>
              <w:pStyle w:val="60"/>
              <w:rPr>
                <w:b/>
                <w:color w:val="000000"/>
              </w:rPr>
            </w:pPr>
          </w:p>
        </w:tc>
        <w:tc>
          <w:tcPr>
            <w:tcW w:w="1458" w:type="pct"/>
            <w:noWrap/>
            <w:hideMark/>
          </w:tcPr>
          <w:p w14:paraId="2F5CBE3F"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机械制造与自动化</w:t>
            </w:r>
          </w:p>
        </w:tc>
        <w:tc>
          <w:tcPr>
            <w:tcW w:w="1181" w:type="pct"/>
            <w:noWrap/>
            <w:hideMark/>
          </w:tcPr>
          <w:p w14:paraId="13FB41AB"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59</w:t>
            </w:r>
          </w:p>
        </w:tc>
        <w:tc>
          <w:tcPr>
            <w:tcW w:w="1181" w:type="pct"/>
            <w:noWrap/>
            <w:hideMark/>
          </w:tcPr>
          <w:p w14:paraId="2912FB3D" w14:textId="1D0F7F65"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1.68</w:t>
            </w:r>
          </w:p>
        </w:tc>
      </w:tr>
      <w:tr w:rsidR="00E16733" w:rsidRPr="007F5CD8" w14:paraId="43286D1F"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3B8A267A" w14:textId="77777777" w:rsidR="00E16733" w:rsidRPr="00636A5E" w:rsidRDefault="00E16733" w:rsidP="00694545">
            <w:pPr>
              <w:pStyle w:val="60"/>
              <w:rPr>
                <w:b/>
                <w:color w:val="000000"/>
              </w:rPr>
            </w:pPr>
          </w:p>
        </w:tc>
        <w:tc>
          <w:tcPr>
            <w:tcW w:w="1458" w:type="pct"/>
            <w:noWrap/>
            <w:hideMark/>
          </w:tcPr>
          <w:p w14:paraId="3DF2F362"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电厂热能动力装置</w:t>
            </w:r>
          </w:p>
        </w:tc>
        <w:tc>
          <w:tcPr>
            <w:tcW w:w="1181" w:type="pct"/>
            <w:noWrap/>
            <w:hideMark/>
          </w:tcPr>
          <w:p w14:paraId="2C6FC102"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56</w:t>
            </w:r>
          </w:p>
        </w:tc>
        <w:tc>
          <w:tcPr>
            <w:tcW w:w="1181" w:type="pct"/>
            <w:noWrap/>
            <w:hideMark/>
          </w:tcPr>
          <w:p w14:paraId="564C2B5D" w14:textId="769715B6"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1.59</w:t>
            </w:r>
          </w:p>
        </w:tc>
      </w:tr>
      <w:tr w:rsidR="00E16733" w:rsidRPr="007F5CD8" w14:paraId="6D0CAB99"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00EF0C0B" w14:textId="77777777" w:rsidR="00E16733" w:rsidRPr="00636A5E" w:rsidRDefault="00E16733" w:rsidP="00694545">
            <w:pPr>
              <w:pStyle w:val="60"/>
              <w:rPr>
                <w:b/>
                <w:color w:val="000000"/>
              </w:rPr>
            </w:pPr>
          </w:p>
        </w:tc>
        <w:tc>
          <w:tcPr>
            <w:tcW w:w="1458" w:type="pct"/>
            <w:noWrap/>
            <w:hideMark/>
          </w:tcPr>
          <w:p w14:paraId="6DADA3F0"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397712E5"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684932">
              <w:rPr>
                <w:rFonts w:hint="eastAsia"/>
                <w:b w:val="0"/>
                <w:bCs/>
                <w:color w:val="000000"/>
              </w:rPr>
              <w:t>532</w:t>
            </w:r>
          </w:p>
        </w:tc>
        <w:tc>
          <w:tcPr>
            <w:tcW w:w="1181" w:type="pct"/>
            <w:noWrap/>
            <w:hideMark/>
          </w:tcPr>
          <w:p w14:paraId="281C9F01" w14:textId="1D28E706"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684932">
              <w:rPr>
                <w:rFonts w:hint="eastAsia"/>
                <w:b w:val="0"/>
                <w:bCs/>
                <w:color w:val="000000"/>
              </w:rPr>
              <w:t>15.12</w:t>
            </w:r>
          </w:p>
        </w:tc>
      </w:tr>
      <w:tr w:rsidR="00E16733" w:rsidRPr="007F5CD8" w14:paraId="0056D8D3"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1A1FFC4E" w14:textId="77777777" w:rsidR="00E16733" w:rsidRPr="00636A5E" w:rsidRDefault="00E16733" w:rsidP="00694545">
            <w:pPr>
              <w:pStyle w:val="60"/>
              <w:rPr>
                <w:b/>
                <w:color w:val="000000"/>
              </w:rPr>
            </w:pPr>
            <w:r w:rsidRPr="00636A5E">
              <w:rPr>
                <w:rFonts w:hint="eastAsia"/>
                <w:b/>
                <w:color w:val="000000"/>
              </w:rPr>
              <w:t>临床医学系</w:t>
            </w:r>
          </w:p>
        </w:tc>
        <w:tc>
          <w:tcPr>
            <w:tcW w:w="1458" w:type="pct"/>
            <w:noWrap/>
            <w:hideMark/>
          </w:tcPr>
          <w:p w14:paraId="581EE938"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医学检验技术</w:t>
            </w:r>
          </w:p>
        </w:tc>
        <w:tc>
          <w:tcPr>
            <w:tcW w:w="1181" w:type="pct"/>
            <w:noWrap/>
            <w:hideMark/>
          </w:tcPr>
          <w:p w14:paraId="34E5DB9E"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248</w:t>
            </w:r>
          </w:p>
        </w:tc>
        <w:tc>
          <w:tcPr>
            <w:tcW w:w="1181" w:type="pct"/>
            <w:noWrap/>
            <w:hideMark/>
          </w:tcPr>
          <w:p w14:paraId="712700CE" w14:textId="4533870E"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7.05</w:t>
            </w:r>
          </w:p>
        </w:tc>
      </w:tr>
      <w:tr w:rsidR="00E16733" w:rsidRPr="007F5CD8" w14:paraId="58078309"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1EC8BF0B" w14:textId="77777777" w:rsidR="00E16733" w:rsidRPr="00636A5E" w:rsidRDefault="00E16733" w:rsidP="00694545">
            <w:pPr>
              <w:pStyle w:val="60"/>
              <w:rPr>
                <w:b/>
                <w:color w:val="000000"/>
              </w:rPr>
            </w:pPr>
          </w:p>
        </w:tc>
        <w:tc>
          <w:tcPr>
            <w:tcW w:w="1458" w:type="pct"/>
            <w:noWrap/>
            <w:hideMark/>
          </w:tcPr>
          <w:p w14:paraId="1655B8CE"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临床医学</w:t>
            </w:r>
          </w:p>
        </w:tc>
        <w:tc>
          <w:tcPr>
            <w:tcW w:w="1181" w:type="pct"/>
            <w:noWrap/>
            <w:hideMark/>
          </w:tcPr>
          <w:p w14:paraId="719F7459"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151</w:t>
            </w:r>
          </w:p>
        </w:tc>
        <w:tc>
          <w:tcPr>
            <w:tcW w:w="1181" w:type="pct"/>
            <w:noWrap/>
            <w:hideMark/>
          </w:tcPr>
          <w:p w14:paraId="0D3F7F68" w14:textId="64D0EE90"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4.29</w:t>
            </w:r>
          </w:p>
        </w:tc>
      </w:tr>
      <w:tr w:rsidR="00E16733" w:rsidRPr="007F5CD8" w14:paraId="200719AB"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333ACA56" w14:textId="77777777" w:rsidR="00E16733" w:rsidRPr="00636A5E" w:rsidRDefault="00E16733" w:rsidP="00694545">
            <w:pPr>
              <w:pStyle w:val="60"/>
              <w:rPr>
                <w:b/>
                <w:color w:val="000000"/>
              </w:rPr>
            </w:pPr>
          </w:p>
        </w:tc>
        <w:tc>
          <w:tcPr>
            <w:tcW w:w="1458" w:type="pct"/>
            <w:noWrap/>
            <w:hideMark/>
          </w:tcPr>
          <w:p w14:paraId="71710574"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17EB2688"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399</w:t>
            </w:r>
          </w:p>
        </w:tc>
        <w:tc>
          <w:tcPr>
            <w:tcW w:w="1181" w:type="pct"/>
            <w:noWrap/>
            <w:hideMark/>
          </w:tcPr>
          <w:p w14:paraId="3331FEC2" w14:textId="3E5CF948"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11.34</w:t>
            </w:r>
          </w:p>
        </w:tc>
      </w:tr>
      <w:tr w:rsidR="00E16733" w:rsidRPr="007F5CD8" w14:paraId="059B09C7"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4B7069A5" w14:textId="77777777" w:rsidR="00E16733" w:rsidRPr="00636A5E" w:rsidRDefault="00E16733" w:rsidP="00694545">
            <w:pPr>
              <w:pStyle w:val="60"/>
              <w:rPr>
                <w:b/>
                <w:color w:val="000000"/>
              </w:rPr>
            </w:pPr>
            <w:r w:rsidRPr="00636A5E">
              <w:rPr>
                <w:rFonts w:hint="eastAsia"/>
                <w:b/>
                <w:color w:val="000000"/>
              </w:rPr>
              <w:t>经济管理系</w:t>
            </w:r>
          </w:p>
        </w:tc>
        <w:tc>
          <w:tcPr>
            <w:tcW w:w="1458" w:type="pct"/>
            <w:noWrap/>
            <w:hideMark/>
          </w:tcPr>
          <w:p w14:paraId="3291C572"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会计</w:t>
            </w:r>
          </w:p>
        </w:tc>
        <w:tc>
          <w:tcPr>
            <w:tcW w:w="1181" w:type="pct"/>
            <w:noWrap/>
            <w:hideMark/>
          </w:tcPr>
          <w:p w14:paraId="1D506C79"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193</w:t>
            </w:r>
          </w:p>
        </w:tc>
        <w:tc>
          <w:tcPr>
            <w:tcW w:w="1181" w:type="pct"/>
            <w:noWrap/>
            <w:hideMark/>
          </w:tcPr>
          <w:p w14:paraId="315E316E" w14:textId="0FD41960"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5.48</w:t>
            </w:r>
          </w:p>
        </w:tc>
      </w:tr>
      <w:tr w:rsidR="00E16733" w:rsidRPr="007F5CD8" w14:paraId="3A746E0A"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27D2CF57" w14:textId="77777777" w:rsidR="00E16733" w:rsidRPr="00636A5E" w:rsidRDefault="00E16733" w:rsidP="00694545">
            <w:pPr>
              <w:pStyle w:val="60"/>
              <w:rPr>
                <w:b/>
                <w:color w:val="000000"/>
              </w:rPr>
            </w:pPr>
          </w:p>
        </w:tc>
        <w:tc>
          <w:tcPr>
            <w:tcW w:w="1458" w:type="pct"/>
            <w:noWrap/>
            <w:hideMark/>
          </w:tcPr>
          <w:p w14:paraId="5D691159"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财务管理</w:t>
            </w:r>
          </w:p>
        </w:tc>
        <w:tc>
          <w:tcPr>
            <w:tcW w:w="1181" w:type="pct"/>
            <w:noWrap/>
            <w:hideMark/>
          </w:tcPr>
          <w:p w14:paraId="22CB6DE2"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87</w:t>
            </w:r>
          </w:p>
        </w:tc>
        <w:tc>
          <w:tcPr>
            <w:tcW w:w="1181" w:type="pct"/>
            <w:noWrap/>
            <w:hideMark/>
          </w:tcPr>
          <w:p w14:paraId="714335D0" w14:textId="56DE1FA9"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2.47</w:t>
            </w:r>
          </w:p>
        </w:tc>
      </w:tr>
      <w:tr w:rsidR="00E16733" w:rsidRPr="007F5CD8" w14:paraId="7B09E7CF"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1FAE4AAE" w14:textId="77777777" w:rsidR="00E16733" w:rsidRPr="00636A5E" w:rsidRDefault="00E16733" w:rsidP="00694545">
            <w:pPr>
              <w:pStyle w:val="60"/>
              <w:rPr>
                <w:b/>
                <w:color w:val="000000"/>
              </w:rPr>
            </w:pPr>
          </w:p>
        </w:tc>
        <w:tc>
          <w:tcPr>
            <w:tcW w:w="1458" w:type="pct"/>
            <w:noWrap/>
            <w:hideMark/>
          </w:tcPr>
          <w:p w14:paraId="7C73AEE7"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医药营销</w:t>
            </w:r>
          </w:p>
        </w:tc>
        <w:tc>
          <w:tcPr>
            <w:tcW w:w="1181" w:type="pct"/>
            <w:noWrap/>
            <w:hideMark/>
          </w:tcPr>
          <w:p w14:paraId="7D09CEDF"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47</w:t>
            </w:r>
          </w:p>
        </w:tc>
        <w:tc>
          <w:tcPr>
            <w:tcW w:w="1181" w:type="pct"/>
            <w:noWrap/>
            <w:hideMark/>
          </w:tcPr>
          <w:p w14:paraId="7C52440F" w14:textId="2271818B"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1.34</w:t>
            </w:r>
          </w:p>
        </w:tc>
      </w:tr>
      <w:tr w:rsidR="00E16733" w:rsidRPr="007F5CD8" w14:paraId="71D306F6"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460EF3D9" w14:textId="77777777" w:rsidR="00E16733" w:rsidRPr="00636A5E" w:rsidRDefault="00E16733" w:rsidP="00694545">
            <w:pPr>
              <w:pStyle w:val="60"/>
              <w:rPr>
                <w:b/>
                <w:color w:val="000000"/>
              </w:rPr>
            </w:pPr>
          </w:p>
        </w:tc>
        <w:tc>
          <w:tcPr>
            <w:tcW w:w="1458" w:type="pct"/>
            <w:noWrap/>
            <w:hideMark/>
          </w:tcPr>
          <w:p w14:paraId="46ADAB37"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市场营销</w:t>
            </w:r>
          </w:p>
        </w:tc>
        <w:tc>
          <w:tcPr>
            <w:tcW w:w="1181" w:type="pct"/>
            <w:noWrap/>
            <w:hideMark/>
          </w:tcPr>
          <w:p w14:paraId="0F8E3F97"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24</w:t>
            </w:r>
          </w:p>
        </w:tc>
        <w:tc>
          <w:tcPr>
            <w:tcW w:w="1181" w:type="pct"/>
            <w:noWrap/>
            <w:hideMark/>
          </w:tcPr>
          <w:p w14:paraId="5F2A38D4" w14:textId="7783819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0.68</w:t>
            </w:r>
          </w:p>
        </w:tc>
      </w:tr>
      <w:tr w:rsidR="00E16733" w:rsidRPr="007F5CD8" w14:paraId="5FFBD2D6"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47BF056D" w14:textId="77777777" w:rsidR="00E16733" w:rsidRPr="00636A5E" w:rsidRDefault="00E16733" w:rsidP="00694545">
            <w:pPr>
              <w:pStyle w:val="60"/>
              <w:rPr>
                <w:b/>
                <w:color w:val="000000"/>
              </w:rPr>
            </w:pPr>
          </w:p>
        </w:tc>
        <w:tc>
          <w:tcPr>
            <w:tcW w:w="1458" w:type="pct"/>
            <w:noWrap/>
            <w:hideMark/>
          </w:tcPr>
          <w:p w14:paraId="063FFC65"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电子商务</w:t>
            </w:r>
          </w:p>
        </w:tc>
        <w:tc>
          <w:tcPr>
            <w:tcW w:w="1181" w:type="pct"/>
            <w:noWrap/>
            <w:hideMark/>
          </w:tcPr>
          <w:p w14:paraId="5FC26157"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14</w:t>
            </w:r>
          </w:p>
        </w:tc>
        <w:tc>
          <w:tcPr>
            <w:tcW w:w="1181" w:type="pct"/>
            <w:noWrap/>
            <w:hideMark/>
          </w:tcPr>
          <w:p w14:paraId="3F1D3EB7" w14:textId="0B0F84BB"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0.40</w:t>
            </w:r>
          </w:p>
        </w:tc>
      </w:tr>
      <w:tr w:rsidR="00E16733" w:rsidRPr="007F5CD8" w14:paraId="700111C7"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5AD44C35" w14:textId="77777777" w:rsidR="00E16733" w:rsidRPr="00636A5E" w:rsidRDefault="00E16733" w:rsidP="00694545">
            <w:pPr>
              <w:pStyle w:val="60"/>
              <w:rPr>
                <w:b/>
                <w:color w:val="000000"/>
              </w:rPr>
            </w:pPr>
          </w:p>
        </w:tc>
        <w:tc>
          <w:tcPr>
            <w:tcW w:w="1458" w:type="pct"/>
            <w:noWrap/>
            <w:hideMark/>
          </w:tcPr>
          <w:p w14:paraId="1D7C7FBF"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4C3D8AD8"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365</w:t>
            </w:r>
          </w:p>
        </w:tc>
        <w:tc>
          <w:tcPr>
            <w:tcW w:w="1181" w:type="pct"/>
            <w:noWrap/>
            <w:hideMark/>
          </w:tcPr>
          <w:p w14:paraId="70044CBE" w14:textId="6D63AB9C"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10.37</w:t>
            </w:r>
          </w:p>
        </w:tc>
      </w:tr>
      <w:tr w:rsidR="00E16733" w:rsidRPr="007F5CD8" w14:paraId="7732BF77"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7413E9C3" w14:textId="77777777" w:rsidR="00E16733" w:rsidRPr="00636A5E" w:rsidRDefault="00E16733" w:rsidP="00694545">
            <w:pPr>
              <w:pStyle w:val="60"/>
              <w:rPr>
                <w:b/>
                <w:color w:val="000000"/>
              </w:rPr>
            </w:pPr>
            <w:r w:rsidRPr="00636A5E">
              <w:rPr>
                <w:rFonts w:hint="eastAsia"/>
                <w:b/>
                <w:color w:val="000000"/>
              </w:rPr>
              <w:t>能源工程系</w:t>
            </w:r>
          </w:p>
        </w:tc>
        <w:tc>
          <w:tcPr>
            <w:tcW w:w="1458" w:type="pct"/>
            <w:noWrap/>
            <w:hideMark/>
          </w:tcPr>
          <w:p w14:paraId="3AFBE263"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建筑工程技术</w:t>
            </w:r>
          </w:p>
        </w:tc>
        <w:tc>
          <w:tcPr>
            <w:tcW w:w="1181" w:type="pct"/>
            <w:noWrap/>
            <w:hideMark/>
          </w:tcPr>
          <w:p w14:paraId="6C28D63D"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108</w:t>
            </w:r>
          </w:p>
        </w:tc>
        <w:tc>
          <w:tcPr>
            <w:tcW w:w="1181" w:type="pct"/>
            <w:noWrap/>
            <w:hideMark/>
          </w:tcPr>
          <w:p w14:paraId="75AFE009" w14:textId="23BB69EC"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3.07</w:t>
            </w:r>
          </w:p>
        </w:tc>
      </w:tr>
      <w:tr w:rsidR="00E16733" w:rsidRPr="007F5CD8" w14:paraId="58ED0000"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70E81E5B" w14:textId="77777777" w:rsidR="00E16733" w:rsidRPr="00636A5E" w:rsidRDefault="00E16733" w:rsidP="00694545">
            <w:pPr>
              <w:pStyle w:val="60"/>
              <w:rPr>
                <w:b/>
                <w:color w:val="000000"/>
              </w:rPr>
            </w:pPr>
          </w:p>
        </w:tc>
        <w:tc>
          <w:tcPr>
            <w:tcW w:w="1458" w:type="pct"/>
            <w:noWrap/>
            <w:hideMark/>
          </w:tcPr>
          <w:p w14:paraId="13E17914"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煤矿开采技术</w:t>
            </w:r>
          </w:p>
        </w:tc>
        <w:tc>
          <w:tcPr>
            <w:tcW w:w="1181" w:type="pct"/>
            <w:noWrap/>
            <w:hideMark/>
          </w:tcPr>
          <w:p w14:paraId="4BEEBD05"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94</w:t>
            </w:r>
          </w:p>
        </w:tc>
        <w:tc>
          <w:tcPr>
            <w:tcW w:w="1181" w:type="pct"/>
            <w:noWrap/>
            <w:hideMark/>
          </w:tcPr>
          <w:p w14:paraId="20D650F8" w14:textId="67DB4C16"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2.67</w:t>
            </w:r>
          </w:p>
        </w:tc>
      </w:tr>
      <w:tr w:rsidR="00E16733" w:rsidRPr="007F5CD8" w14:paraId="4CAB683A"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1725EBE6" w14:textId="77777777" w:rsidR="00E16733" w:rsidRPr="00636A5E" w:rsidRDefault="00E16733" w:rsidP="00694545">
            <w:pPr>
              <w:pStyle w:val="60"/>
              <w:rPr>
                <w:b/>
                <w:color w:val="000000"/>
              </w:rPr>
            </w:pPr>
          </w:p>
        </w:tc>
        <w:tc>
          <w:tcPr>
            <w:tcW w:w="1458" w:type="pct"/>
            <w:noWrap/>
            <w:hideMark/>
          </w:tcPr>
          <w:p w14:paraId="24D79F9D"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建筑经济管理</w:t>
            </w:r>
          </w:p>
        </w:tc>
        <w:tc>
          <w:tcPr>
            <w:tcW w:w="1181" w:type="pct"/>
            <w:noWrap/>
            <w:hideMark/>
          </w:tcPr>
          <w:p w14:paraId="7F130154"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89</w:t>
            </w:r>
          </w:p>
        </w:tc>
        <w:tc>
          <w:tcPr>
            <w:tcW w:w="1181" w:type="pct"/>
            <w:noWrap/>
            <w:hideMark/>
          </w:tcPr>
          <w:p w14:paraId="1726F5AB" w14:textId="6302E186"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2.53</w:t>
            </w:r>
          </w:p>
        </w:tc>
      </w:tr>
      <w:tr w:rsidR="00E16733" w:rsidRPr="007F5CD8" w14:paraId="1BC5DBF5"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66CA615E" w14:textId="77777777" w:rsidR="00E16733" w:rsidRPr="00636A5E" w:rsidRDefault="00E16733" w:rsidP="00694545">
            <w:pPr>
              <w:pStyle w:val="60"/>
              <w:rPr>
                <w:b/>
                <w:color w:val="000000"/>
              </w:rPr>
            </w:pPr>
          </w:p>
        </w:tc>
        <w:tc>
          <w:tcPr>
            <w:tcW w:w="1458" w:type="pct"/>
            <w:noWrap/>
            <w:hideMark/>
          </w:tcPr>
          <w:p w14:paraId="7D064D5A"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建筑装饰工程技术</w:t>
            </w:r>
          </w:p>
        </w:tc>
        <w:tc>
          <w:tcPr>
            <w:tcW w:w="1181" w:type="pct"/>
            <w:noWrap/>
            <w:hideMark/>
          </w:tcPr>
          <w:p w14:paraId="75D27FB6"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19</w:t>
            </w:r>
          </w:p>
        </w:tc>
        <w:tc>
          <w:tcPr>
            <w:tcW w:w="1181" w:type="pct"/>
            <w:noWrap/>
            <w:hideMark/>
          </w:tcPr>
          <w:p w14:paraId="277A5970" w14:textId="0092C35A"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0.54</w:t>
            </w:r>
          </w:p>
        </w:tc>
      </w:tr>
      <w:tr w:rsidR="00E16733" w:rsidRPr="007F5CD8" w14:paraId="672B136A"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1093F74F" w14:textId="77777777" w:rsidR="00E16733" w:rsidRPr="00636A5E" w:rsidRDefault="00E16733" w:rsidP="00694545">
            <w:pPr>
              <w:pStyle w:val="60"/>
              <w:rPr>
                <w:b/>
                <w:color w:val="000000"/>
              </w:rPr>
            </w:pPr>
          </w:p>
        </w:tc>
        <w:tc>
          <w:tcPr>
            <w:tcW w:w="1458" w:type="pct"/>
            <w:noWrap/>
            <w:hideMark/>
          </w:tcPr>
          <w:p w14:paraId="1783591C"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矿井通风与安全</w:t>
            </w:r>
          </w:p>
        </w:tc>
        <w:tc>
          <w:tcPr>
            <w:tcW w:w="1181" w:type="pct"/>
            <w:noWrap/>
            <w:hideMark/>
          </w:tcPr>
          <w:p w14:paraId="24FE3E9F"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14</w:t>
            </w:r>
          </w:p>
        </w:tc>
        <w:tc>
          <w:tcPr>
            <w:tcW w:w="1181" w:type="pct"/>
            <w:noWrap/>
            <w:hideMark/>
          </w:tcPr>
          <w:p w14:paraId="48B51D1F" w14:textId="195CF5DE"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0.40</w:t>
            </w:r>
          </w:p>
        </w:tc>
      </w:tr>
      <w:tr w:rsidR="00E16733" w:rsidRPr="007F5CD8" w14:paraId="4A2303F2"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7A94AB96" w14:textId="77777777" w:rsidR="00E16733" w:rsidRPr="00636A5E" w:rsidRDefault="00E16733" w:rsidP="00694545">
            <w:pPr>
              <w:pStyle w:val="60"/>
              <w:rPr>
                <w:b/>
                <w:color w:val="000000"/>
              </w:rPr>
            </w:pPr>
          </w:p>
        </w:tc>
        <w:tc>
          <w:tcPr>
            <w:tcW w:w="1458" w:type="pct"/>
            <w:noWrap/>
            <w:hideMark/>
          </w:tcPr>
          <w:p w14:paraId="348790C7"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广告与会展</w:t>
            </w:r>
          </w:p>
        </w:tc>
        <w:tc>
          <w:tcPr>
            <w:tcW w:w="1181" w:type="pct"/>
            <w:noWrap/>
            <w:hideMark/>
          </w:tcPr>
          <w:p w14:paraId="4FCA02BA"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10</w:t>
            </w:r>
          </w:p>
        </w:tc>
        <w:tc>
          <w:tcPr>
            <w:tcW w:w="1181" w:type="pct"/>
            <w:noWrap/>
            <w:hideMark/>
          </w:tcPr>
          <w:p w14:paraId="13D76AA5" w14:textId="1E50F289"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0.28</w:t>
            </w:r>
          </w:p>
        </w:tc>
      </w:tr>
      <w:tr w:rsidR="00E16733" w:rsidRPr="007F5CD8" w14:paraId="0AB3CB82"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3C5B4A1C" w14:textId="77777777" w:rsidR="00E16733" w:rsidRPr="00636A5E" w:rsidRDefault="00E16733" w:rsidP="00694545">
            <w:pPr>
              <w:pStyle w:val="60"/>
              <w:rPr>
                <w:b/>
                <w:color w:val="000000"/>
              </w:rPr>
            </w:pPr>
          </w:p>
        </w:tc>
        <w:tc>
          <w:tcPr>
            <w:tcW w:w="1458" w:type="pct"/>
            <w:noWrap/>
            <w:hideMark/>
          </w:tcPr>
          <w:p w14:paraId="1536DCEE"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供热通风与空调工程技术</w:t>
            </w:r>
          </w:p>
        </w:tc>
        <w:tc>
          <w:tcPr>
            <w:tcW w:w="1181" w:type="pct"/>
            <w:noWrap/>
            <w:hideMark/>
          </w:tcPr>
          <w:p w14:paraId="74C6583F"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8</w:t>
            </w:r>
          </w:p>
        </w:tc>
        <w:tc>
          <w:tcPr>
            <w:tcW w:w="1181" w:type="pct"/>
            <w:noWrap/>
            <w:hideMark/>
          </w:tcPr>
          <w:p w14:paraId="78345528" w14:textId="2275292E"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0.23</w:t>
            </w:r>
          </w:p>
        </w:tc>
      </w:tr>
      <w:tr w:rsidR="00E16733" w:rsidRPr="007F5CD8" w14:paraId="56BE6CAE"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2E92E3F7" w14:textId="77777777" w:rsidR="00E16733" w:rsidRPr="00636A5E" w:rsidRDefault="00E16733" w:rsidP="00694545">
            <w:pPr>
              <w:pStyle w:val="60"/>
              <w:rPr>
                <w:b/>
                <w:color w:val="000000"/>
              </w:rPr>
            </w:pPr>
          </w:p>
        </w:tc>
        <w:tc>
          <w:tcPr>
            <w:tcW w:w="1458" w:type="pct"/>
            <w:noWrap/>
            <w:hideMark/>
          </w:tcPr>
          <w:p w14:paraId="544034E0"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3E394D6B"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342</w:t>
            </w:r>
          </w:p>
        </w:tc>
        <w:tc>
          <w:tcPr>
            <w:tcW w:w="1181" w:type="pct"/>
            <w:noWrap/>
            <w:hideMark/>
          </w:tcPr>
          <w:p w14:paraId="375BC5C2" w14:textId="03B99CC6"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9.72</w:t>
            </w:r>
          </w:p>
        </w:tc>
      </w:tr>
      <w:tr w:rsidR="00E16733" w:rsidRPr="007F5CD8" w14:paraId="051D6FC4"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625C3ACE" w14:textId="77777777" w:rsidR="00E16733" w:rsidRPr="00636A5E" w:rsidRDefault="00E16733" w:rsidP="00694545">
            <w:pPr>
              <w:pStyle w:val="60"/>
              <w:rPr>
                <w:b/>
                <w:color w:val="000000"/>
              </w:rPr>
            </w:pPr>
            <w:r w:rsidRPr="00636A5E">
              <w:rPr>
                <w:rFonts w:hint="eastAsia"/>
                <w:b/>
                <w:color w:val="000000"/>
              </w:rPr>
              <w:t>医学技术系</w:t>
            </w:r>
          </w:p>
        </w:tc>
        <w:tc>
          <w:tcPr>
            <w:tcW w:w="1458" w:type="pct"/>
            <w:noWrap/>
            <w:hideMark/>
          </w:tcPr>
          <w:p w14:paraId="0748EAC0"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医学影像技术</w:t>
            </w:r>
          </w:p>
        </w:tc>
        <w:tc>
          <w:tcPr>
            <w:tcW w:w="1181" w:type="pct"/>
            <w:noWrap/>
            <w:hideMark/>
          </w:tcPr>
          <w:p w14:paraId="1362692C"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158</w:t>
            </w:r>
          </w:p>
        </w:tc>
        <w:tc>
          <w:tcPr>
            <w:tcW w:w="1181" w:type="pct"/>
            <w:noWrap/>
            <w:hideMark/>
          </w:tcPr>
          <w:p w14:paraId="416970E9" w14:textId="02C0059A"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4.49</w:t>
            </w:r>
          </w:p>
        </w:tc>
      </w:tr>
      <w:tr w:rsidR="00E16733" w:rsidRPr="007F5CD8" w14:paraId="124964B3"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555572DE" w14:textId="77777777" w:rsidR="00E16733" w:rsidRPr="00636A5E" w:rsidRDefault="00E16733" w:rsidP="00694545">
            <w:pPr>
              <w:pStyle w:val="60"/>
              <w:rPr>
                <w:b/>
                <w:color w:val="000000"/>
              </w:rPr>
            </w:pPr>
          </w:p>
        </w:tc>
        <w:tc>
          <w:tcPr>
            <w:tcW w:w="1458" w:type="pct"/>
            <w:noWrap/>
            <w:hideMark/>
          </w:tcPr>
          <w:p w14:paraId="4A247F1F"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康复治疗技术</w:t>
            </w:r>
          </w:p>
        </w:tc>
        <w:tc>
          <w:tcPr>
            <w:tcW w:w="1181" w:type="pct"/>
            <w:noWrap/>
            <w:hideMark/>
          </w:tcPr>
          <w:p w14:paraId="752DA53F"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97</w:t>
            </w:r>
          </w:p>
        </w:tc>
        <w:tc>
          <w:tcPr>
            <w:tcW w:w="1181" w:type="pct"/>
            <w:noWrap/>
            <w:hideMark/>
          </w:tcPr>
          <w:p w14:paraId="73294BAF" w14:textId="1BA3A07A"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2.76</w:t>
            </w:r>
          </w:p>
        </w:tc>
      </w:tr>
      <w:tr w:rsidR="00E16733" w:rsidRPr="007F5CD8" w14:paraId="19EA95A0"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24A8DEB3" w14:textId="77777777" w:rsidR="00E16733" w:rsidRPr="00636A5E" w:rsidRDefault="00E16733" w:rsidP="00694545">
            <w:pPr>
              <w:pStyle w:val="60"/>
              <w:rPr>
                <w:b/>
                <w:color w:val="000000"/>
              </w:rPr>
            </w:pPr>
          </w:p>
        </w:tc>
        <w:tc>
          <w:tcPr>
            <w:tcW w:w="1458" w:type="pct"/>
            <w:noWrap/>
            <w:hideMark/>
          </w:tcPr>
          <w:p w14:paraId="7D74514A"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口腔医学技术</w:t>
            </w:r>
          </w:p>
        </w:tc>
        <w:tc>
          <w:tcPr>
            <w:tcW w:w="1181" w:type="pct"/>
            <w:noWrap/>
            <w:hideMark/>
          </w:tcPr>
          <w:p w14:paraId="725F8309"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82</w:t>
            </w:r>
          </w:p>
        </w:tc>
        <w:tc>
          <w:tcPr>
            <w:tcW w:w="1181" w:type="pct"/>
            <w:noWrap/>
            <w:hideMark/>
          </w:tcPr>
          <w:p w14:paraId="5532D38C" w14:textId="6F503B01"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2.33</w:t>
            </w:r>
          </w:p>
        </w:tc>
      </w:tr>
      <w:tr w:rsidR="00E16733" w:rsidRPr="007F5CD8" w14:paraId="6F285B58"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577AE6F4" w14:textId="77777777" w:rsidR="00E16733" w:rsidRPr="00636A5E" w:rsidRDefault="00E16733" w:rsidP="00694545">
            <w:pPr>
              <w:pStyle w:val="60"/>
              <w:rPr>
                <w:b/>
                <w:color w:val="000000"/>
              </w:rPr>
            </w:pPr>
          </w:p>
        </w:tc>
        <w:tc>
          <w:tcPr>
            <w:tcW w:w="1458" w:type="pct"/>
            <w:noWrap/>
            <w:hideMark/>
          </w:tcPr>
          <w:p w14:paraId="20FAF197"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5612E441"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337</w:t>
            </w:r>
          </w:p>
        </w:tc>
        <w:tc>
          <w:tcPr>
            <w:tcW w:w="1181" w:type="pct"/>
            <w:noWrap/>
            <w:hideMark/>
          </w:tcPr>
          <w:p w14:paraId="2DCB6682" w14:textId="73F483EB"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9.58</w:t>
            </w:r>
          </w:p>
        </w:tc>
      </w:tr>
      <w:tr w:rsidR="00E16733" w:rsidRPr="007F5CD8" w14:paraId="657BF679"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7A45422A" w14:textId="77777777" w:rsidR="00E16733" w:rsidRPr="00636A5E" w:rsidRDefault="00E16733" w:rsidP="00694545">
            <w:pPr>
              <w:pStyle w:val="60"/>
              <w:rPr>
                <w:b/>
                <w:color w:val="000000"/>
              </w:rPr>
            </w:pPr>
            <w:r w:rsidRPr="00636A5E">
              <w:rPr>
                <w:rFonts w:hint="eastAsia"/>
                <w:b/>
                <w:color w:val="000000"/>
              </w:rPr>
              <w:t>地质测量系</w:t>
            </w:r>
          </w:p>
        </w:tc>
        <w:tc>
          <w:tcPr>
            <w:tcW w:w="1458" w:type="pct"/>
            <w:noWrap/>
            <w:hideMark/>
          </w:tcPr>
          <w:p w14:paraId="4E08478F"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工程测量与监理</w:t>
            </w:r>
          </w:p>
        </w:tc>
        <w:tc>
          <w:tcPr>
            <w:tcW w:w="1181" w:type="pct"/>
            <w:noWrap/>
            <w:hideMark/>
          </w:tcPr>
          <w:p w14:paraId="2EAE0DFF"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77</w:t>
            </w:r>
          </w:p>
        </w:tc>
        <w:tc>
          <w:tcPr>
            <w:tcW w:w="1181" w:type="pct"/>
            <w:noWrap/>
            <w:hideMark/>
          </w:tcPr>
          <w:p w14:paraId="665BA954" w14:textId="0675BBD8"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2.19</w:t>
            </w:r>
          </w:p>
        </w:tc>
      </w:tr>
      <w:tr w:rsidR="00E16733" w:rsidRPr="007F5CD8" w14:paraId="6118D2E5"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5FAB5C91" w14:textId="77777777" w:rsidR="00E16733" w:rsidRPr="00636A5E" w:rsidRDefault="00E16733" w:rsidP="00694545">
            <w:pPr>
              <w:pStyle w:val="60"/>
              <w:rPr>
                <w:b/>
                <w:color w:val="000000"/>
              </w:rPr>
            </w:pPr>
          </w:p>
        </w:tc>
        <w:tc>
          <w:tcPr>
            <w:tcW w:w="1458" w:type="pct"/>
            <w:noWrap/>
            <w:hideMark/>
          </w:tcPr>
          <w:p w14:paraId="4C0B13FF"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煤田地质与勘查技术</w:t>
            </w:r>
          </w:p>
        </w:tc>
        <w:tc>
          <w:tcPr>
            <w:tcW w:w="1181" w:type="pct"/>
            <w:noWrap/>
            <w:hideMark/>
          </w:tcPr>
          <w:p w14:paraId="600AF800"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61</w:t>
            </w:r>
          </w:p>
        </w:tc>
        <w:tc>
          <w:tcPr>
            <w:tcW w:w="1181" w:type="pct"/>
            <w:noWrap/>
            <w:hideMark/>
          </w:tcPr>
          <w:p w14:paraId="1FD8F417" w14:textId="6DB40F7A"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1.73</w:t>
            </w:r>
          </w:p>
        </w:tc>
      </w:tr>
      <w:tr w:rsidR="00E16733" w:rsidRPr="007F5CD8" w14:paraId="71A2DADF"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105F9268" w14:textId="77777777" w:rsidR="00E16733" w:rsidRPr="00636A5E" w:rsidRDefault="00E16733" w:rsidP="00694545">
            <w:pPr>
              <w:pStyle w:val="60"/>
              <w:rPr>
                <w:b/>
                <w:color w:val="000000"/>
              </w:rPr>
            </w:pPr>
          </w:p>
        </w:tc>
        <w:tc>
          <w:tcPr>
            <w:tcW w:w="1458" w:type="pct"/>
            <w:noWrap/>
            <w:hideMark/>
          </w:tcPr>
          <w:p w14:paraId="3D8052E2"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工程地质勘查</w:t>
            </w:r>
          </w:p>
        </w:tc>
        <w:tc>
          <w:tcPr>
            <w:tcW w:w="1181" w:type="pct"/>
            <w:noWrap/>
            <w:hideMark/>
          </w:tcPr>
          <w:p w14:paraId="7EF87D4B"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47</w:t>
            </w:r>
          </w:p>
        </w:tc>
        <w:tc>
          <w:tcPr>
            <w:tcW w:w="1181" w:type="pct"/>
            <w:noWrap/>
            <w:hideMark/>
          </w:tcPr>
          <w:p w14:paraId="1DEB943E" w14:textId="2FC2BC7F"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1.34</w:t>
            </w:r>
          </w:p>
        </w:tc>
      </w:tr>
      <w:tr w:rsidR="00E16733" w:rsidRPr="007F5CD8" w14:paraId="5EBEB417"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0FB3A0BD" w14:textId="77777777" w:rsidR="00E16733" w:rsidRPr="00636A5E" w:rsidRDefault="00E16733" w:rsidP="00694545">
            <w:pPr>
              <w:pStyle w:val="60"/>
              <w:rPr>
                <w:b/>
                <w:color w:val="000000"/>
              </w:rPr>
            </w:pPr>
          </w:p>
        </w:tc>
        <w:tc>
          <w:tcPr>
            <w:tcW w:w="1458" w:type="pct"/>
            <w:noWrap/>
            <w:hideMark/>
          </w:tcPr>
          <w:p w14:paraId="792A32B8"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钻探技术</w:t>
            </w:r>
          </w:p>
        </w:tc>
        <w:tc>
          <w:tcPr>
            <w:tcW w:w="1181" w:type="pct"/>
            <w:noWrap/>
            <w:hideMark/>
          </w:tcPr>
          <w:p w14:paraId="62E8C8A8"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8</w:t>
            </w:r>
          </w:p>
        </w:tc>
        <w:tc>
          <w:tcPr>
            <w:tcW w:w="1181" w:type="pct"/>
            <w:noWrap/>
            <w:hideMark/>
          </w:tcPr>
          <w:p w14:paraId="1766D323" w14:textId="5CC633AB"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0.23</w:t>
            </w:r>
          </w:p>
        </w:tc>
      </w:tr>
      <w:tr w:rsidR="00E16733" w:rsidRPr="007F5CD8" w14:paraId="240596C8"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550FB00B" w14:textId="77777777" w:rsidR="00E16733" w:rsidRPr="00636A5E" w:rsidRDefault="00E16733" w:rsidP="00694545">
            <w:pPr>
              <w:pStyle w:val="60"/>
              <w:rPr>
                <w:b/>
                <w:color w:val="000000"/>
              </w:rPr>
            </w:pPr>
          </w:p>
        </w:tc>
        <w:tc>
          <w:tcPr>
            <w:tcW w:w="1458" w:type="pct"/>
            <w:noWrap/>
            <w:hideMark/>
          </w:tcPr>
          <w:p w14:paraId="55E18018"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地球物理勘查技术</w:t>
            </w:r>
          </w:p>
        </w:tc>
        <w:tc>
          <w:tcPr>
            <w:tcW w:w="1181" w:type="pct"/>
            <w:noWrap/>
            <w:hideMark/>
          </w:tcPr>
          <w:p w14:paraId="46FBFA5A"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6</w:t>
            </w:r>
          </w:p>
        </w:tc>
        <w:tc>
          <w:tcPr>
            <w:tcW w:w="1181" w:type="pct"/>
            <w:noWrap/>
            <w:hideMark/>
          </w:tcPr>
          <w:p w14:paraId="4BC01C2C" w14:textId="3AB917AA"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0.17</w:t>
            </w:r>
          </w:p>
        </w:tc>
      </w:tr>
      <w:tr w:rsidR="00E16733" w:rsidRPr="007F5CD8" w14:paraId="19537424"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0576457C" w14:textId="77777777" w:rsidR="00E16733" w:rsidRPr="00636A5E" w:rsidRDefault="00E16733" w:rsidP="00694545">
            <w:pPr>
              <w:pStyle w:val="60"/>
              <w:rPr>
                <w:b/>
                <w:color w:val="000000"/>
              </w:rPr>
            </w:pPr>
          </w:p>
        </w:tc>
        <w:tc>
          <w:tcPr>
            <w:tcW w:w="1458" w:type="pct"/>
            <w:noWrap/>
            <w:hideMark/>
          </w:tcPr>
          <w:p w14:paraId="25545CD2"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3079B5AA"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199</w:t>
            </w:r>
          </w:p>
        </w:tc>
        <w:tc>
          <w:tcPr>
            <w:tcW w:w="1181" w:type="pct"/>
            <w:noWrap/>
            <w:hideMark/>
          </w:tcPr>
          <w:p w14:paraId="483AF846" w14:textId="69CDA7DA"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5.66</w:t>
            </w:r>
          </w:p>
        </w:tc>
      </w:tr>
      <w:tr w:rsidR="00E16733" w:rsidRPr="007F5CD8" w14:paraId="1D2DA0CE"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319B5355" w14:textId="77777777" w:rsidR="00E16733" w:rsidRPr="00636A5E" w:rsidRDefault="00E16733" w:rsidP="00694545">
            <w:pPr>
              <w:pStyle w:val="60"/>
              <w:rPr>
                <w:b/>
                <w:color w:val="000000"/>
              </w:rPr>
            </w:pPr>
            <w:r w:rsidRPr="00636A5E">
              <w:rPr>
                <w:rFonts w:hint="eastAsia"/>
                <w:b/>
                <w:color w:val="000000"/>
              </w:rPr>
              <w:t>化学工程系</w:t>
            </w:r>
          </w:p>
        </w:tc>
        <w:tc>
          <w:tcPr>
            <w:tcW w:w="1458" w:type="pct"/>
            <w:noWrap/>
            <w:hideMark/>
          </w:tcPr>
          <w:p w14:paraId="2ED8BDF2"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煤化工生产技术</w:t>
            </w:r>
          </w:p>
        </w:tc>
        <w:tc>
          <w:tcPr>
            <w:tcW w:w="1181" w:type="pct"/>
            <w:noWrap/>
            <w:hideMark/>
          </w:tcPr>
          <w:p w14:paraId="4BFBAD21"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65</w:t>
            </w:r>
          </w:p>
        </w:tc>
        <w:tc>
          <w:tcPr>
            <w:tcW w:w="1181" w:type="pct"/>
            <w:noWrap/>
            <w:hideMark/>
          </w:tcPr>
          <w:p w14:paraId="112D9805" w14:textId="11AD40E5"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1.85</w:t>
            </w:r>
          </w:p>
        </w:tc>
      </w:tr>
      <w:tr w:rsidR="00E16733" w:rsidRPr="007F5CD8" w14:paraId="38C55060" w14:textId="77777777" w:rsidTr="002E09CF">
        <w:trPr>
          <w:trHeight w:val="285"/>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7A7EC005" w14:textId="77777777" w:rsidR="00E16733" w:rsidRPr="00636A5E" w:rsidRDefault="00E16733" w:rsidP="00694545">
            <w:pPr>
              <w:pStyle w:val="60"/>
              <w:rPr>
                <w:b/>
                <w:color w:val="000000"/>
              </w:rPr>
            </w:pPr>
          </w:p>
        </w:tc>
        <w:tc>
          <w:tcPr>
            <w:tcW w:w="1458" w:type="pct"/>
            <w:noWrap/>
            <w:hideMark/>
          </w:tcPr>
          <w:p w14:paraId="6B998111"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应用化工技术</w:t>
            </w:r>
          </w:p>
        </w:tc>
        <w:tc>
          <w:tcPr>
            <w:tcW w:w="1181" w:type="pct"/>
            <w:noWrap/>
            <w:hideMark/>
          </w:tcPr>
          <w:p w14:paraId="7AF94FC0"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64</w:t>
            </w:r>
          </w:p>
        </w:tc>
        <w:tc>
          <w:tcPr>
            <w:tcW w:w="1181" w:type="pct"/>
            <w:noWrap/>
            <w:hideMark/>
          </w:tcPr>
          <w:p w14:paraId="49756C37" w14:textId="3E9F5DD8"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1.82</w:t>
            </w:r>
          </w:p>
        </w:tc>
      </w:tr>
      <w:tr w:rsidR="00E16733" w:rsidRPr="007F5CD8" w14:paraId="1DF4C0CD" w14:textId="77777777" w:rsidTr="002E09C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04A936EA" w14:textId="77777777" w:rsidR="00E16733" w:rsidRPr="00636A5E" w:rsidRDefault="00E16733" w:rsidP="00694545">
            <w:pPr>
              <w:pStyle w:val="60"/>
              <w:rPr>
                <w:b/>
                <w:color w:val="000000"/>
              </w:rPr>
            </w:pPr>
          </w:p>
        </w:tc>
        <w:tc>
          <w:tcPr>
            <w:tcW w:w="1458" w:type="pct"/>
            <w:noWrap/>
            <w:hideMark/>
          </w:tcPr>
          <w:p w14:paraId="6AAC5FC9"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药物制剂技术</w:t>
            </w:r>
          </w:p>
        </w:tc>
        <w:tc>
          <w:tcPr>
            <w:tcW w:w="1181" w:type="pct"/>
            <w:noWrap/>
            <w:hideMark/>
          </w:tcPr>
          <w:p w14:paraId="71E3855F"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27</w:t>
            </w:r>
          </w:p>
        </w:tc>
        <w:tc>
          <w:tcPr>
            <w:tcW w:w="1181" w:type="pct"/>
            <w:noWrap/>
            <w:hideMark/>
          </w:tcPr>
          <w:p w14:paraId="4080882B" w14:textId="02DFFA58"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0.77</w:t>
            </w:r>
          </w:p>
        </w:tc>
      </w:tr>
      <w:tr w:rsidR="00E16733" w:rsidRPr="007F5CD8" w14:paraId="13FF4699" w14:textId="77777777" w:rsidTr="00656F2C">
        <w:trPr>
          <w:trHeight w:val="326"/>
        </w:trPr>
        <w:tc>
          <w:tcPr>
            <w:cnfStyle w:val="001000000000" w:firstRow="0" w:lastRow="0" w:firstColumn="1" w:lastColumn="0" w:oddVBand="0" w:evenVBand="0" w:oddHBand="0" w:evenHBand="0" w:firstRowFirstColumn="0" w:firstRowLastColumn="0" w:lastRowFirstColumn="0" w:lastRowLastColumn="0"/>
            <w:tcW w:w="1180" w:type="pct"/>
            <w:vMerge/>
            <w:vAlign w:val="center"/>
            <w:hideMark/>
          </w:tcPr>
          <w:p w14:paraId="51953085" w14:textId="77777777" w:rsidR="00E16733" w:rsidRPr="00636A5E" w:rsidRDefault="00E16733" w:rsidP="00694545">
            <w:pPr>
              <w:pStyle w:val="60"/>
              <w:rPr>
                <w:b/>
                <w:color w:val="000000"/>
              </w:rPr>
            </w:pPr>
          </w:p>
        </w:tc>
        <w:tc>
          <w:tcPr>
            <w:tcW w:w="1458" w:type="pct"/>
            <w:noWrap/>
            <w:hideMark/>
          </w:tcPr>
          <w:p w14:paraId="6373330F"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557AB0FF"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156</w:t>
            </w:r>
          </w:p>
        </w:tc>
        <w:tc>
          <w:tcPr>
            <w:tcW w:w="1181" w:type="pct"/>
            <w:noWrap/>
            <w:hideMark/>
          </w:tcPr>
          <w:p w14:paraId="5EE50BB7" w14:textId="6593B165"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bCs/>
                <w:color w:val="000000"/>
              </w:rPr>
            </w:pPr>
            <w:r w:rsidRPr="00684932">
              <w:rPr>
                <w:rFonts w:hint="eastAsia"/>
                <w:b w:val="0"/>
                <w:bCs/>
                <w:color w:val="000000"/>
              </w:rPr>
              <w:t>4.43</w:t>
            </w:r>
          </w:p>
        </w:tc>
      </w:tr>
      <w:tr w:rsidR="00E16733" w:rsidRPr="007F5CD8" w14:paraId="161DCB55" w14:textId="77777777" w:rsidTr="002E09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val="restart"/>
            <w:noWrap/>
            <w:vAlign w:val="center"/>
            <w:hideMark/>
          </w:tcPr>
          <w:p w14:paraId="43440A43" w14:textId="77777777" w:rsidR="00E16733" w:rsidRPr="00636A5E" w:rsidRDefault="00E16733" w:rsidP="00694545">
            <w:pPr>
              <w:pStyle w:val="60"/>
              <w:rPr>
                <w:b/>
                <w:color w:val="000000"/>
              </w:rPr>
            </w:pPr>
            <w:r w:rsidRPr="00636A5E">
              <w:rPr>
                <w:rFonts w:hint="eastAsia"/>
                <w:b/>
                <w:color w:val="000000"/>
              </w:rPr>
              <w:t>电子工程系</w:t>
            </w:r>
          </w:p>
        </w:tc>
        <w:tc>
          <w:tcPr>
            <w:tcW w:w="1458" w:type="pct"/>
            <w:noWrap/>
            <w:hideMark/>
          </w:tcPr>
          <w:p w14:paraId="244A8C66"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电气自动化技术</w:t>
            </w:r>
          </w:p>
        </w:tc>
        <w:tc>
          <w:tcPr>
            <w:tcW w:w="1181" w:type="pct"/>
            <w:noWrap/>
            <w:hideMark/>
          </w:tcPr>
          <w:p w14:paraId="5AF8F9A6"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101</w:t>
            </w:r>
          </w:p>
        </w:tc>
        <w:tc>
          <w:tcPr>
            <w:tcW w:w="1181" w:type="pct"/>
            <w:noWrap/>
            <w:hideMark/>
          </w:tcPr>
          <w:p w14:paraId="1C8E31EB" w14:textId="6E096F12"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2.87</w:t>
            </w:r>
          </w:p>
        </w:tc>
      </w:tr>
      <w:tr w:rsidR="00E16733" w:rsidRPr="007F5CD8" w14:paraId="403C7893"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180" w:type="pct"/>
            <w:vMerge/>
            <w:hideMark/>
          </w:tcPr>
          <w:p w14:paraId="100E2FE2" w14:textId="77777777" w:rsidR="00E16733" w:rsidRPr="007F5CD8" w:rsidRDefault="00E16733" w:rsidP="00694545">
            <w:pPr>
              <w:pStyle w:val="60"/>
              <w:rPr>
                <w:b/>
                <w:color w:val="000000"/>
              </w:rPr>
            </w:pPr>
          </w:p>
        </w:tc>
        <w:tc>
          <w:tcPr>
            <w:tcW w:w="1458" w:type="pct"/>
            <w:noWrap/>
            <w:hideMark/>
          </w:tcPr>
          <w:p w14:paraId="0B4FA6D4"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图形图像制作</w:t>
            </w:r>
          </w:p>
        </w:tc>
        <w:tc>
          <w:tcPr>
            <w:tcW w:w="1181" w:type="pct"/>
            <w:noWrap/>
            <w:hideMark/>
          </w:tcPr>
          <w:p w14:paraId="09BFCF90"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27</w:t>
            </w:r>
          </w:p>
        </w:tc>
        <w:tc>
          <w:tcPr>
            <w:tcW w:w="1181" w:type="pct"/>
            <w:noWrap/>
            <w:hideMark/>
          </w:tcPr>
          <w:p w14:paraId="1E8A71CD" w14:textId="7AF6EE49"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0.77</w:t>
            </w:r>
          </w:p>
        </w:tc>
      </w:tr>
      <w:tr w:rsidR="00E16733" w:rsidRPr="007F5CD8" w14:paraId="3C551370"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hideMark/>
          </w:tcPr>
          <w:p w14:paraId="6AEA7498" w14:textId="77777777" w:rsidR="00E16733" w:rsidRPr="007F5CD8" w:rsidRDefault="00E16733" w:rsidP="00694545">
            <w:pPr>
              <w:pStyle w:val="60"/>
              <w:rPr>
                <w:b/>
                <w:color w:val="000000"/>
              </w:rPr>
            </w:pPr>
          </w:p>
        </w:tc>
        <w:tc>
          <w:tcPr>
            <w:tcW w:w="1458" w:type="pct"/>
            <w:noWrap/>
            <w:hideMark/>
          </w:tcPr>
          <w:p w14:paraId="3F87D937"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F351DE">
              <w:rPr>
                <w:rFonts w:hint="eastAsia"/>
                <w:b w:val="0"/>
                <w:color w:val="000000"/>
              </w:rPr>
              <w:t>医用电子仪器与维护</w:t>
            </w:r>
          </w:p>
        </w:tc>
        <w:tc>
          <w:tcPr>
            <w:tcW w:w="1181" w:type="pct"/>
            <w:noWrap/>
            <w:hideMark/>
          </w:tcPr>
          <w:p w14:paraId="59A4DF55"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10</w:t>
            </w:r>
          </w:p>
        </w:tc>
        <w:tc>
          <w:tcPr>
            <w:tcW w:w="1181" w:type="pct"/>
            <w:noWrap/>
            <w:hideMark/>
          </w:tcPr>
          <w:p w14:paraId="25189D3E" w14:textId="6E206452"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color w:val="000000"/>
              </w:rPr>
            </w:pPr>
            <w:r w:rsidRPr="00684932">
              <w:rPr>
                <w:rFonts w:hint="eastAsia"/>
                <w:b w:val="0"/>
                <w:color w:val="000000"/>
              </w:rPr>
              <w:t>0.28</w:t>
            </w:r>
          </w:p>
        </w:tc>
      </w:tr>
      <w:tr w:rsidR="00E16733" w:rsidRPr="007F5CD8" w14:paraId="5D86D279"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180" w:type="pct"/>
            <w:vMerge/>
            <w:hideMark/>
          </w:tcPr>
          <w:p w14:paraId="26D78735" w14:textId="77777777" w:rsidR="00E16733" w:rsidRPr="007F5CD8" w:rsidRDefault="00E16733" w:rsidP="00694545">
            <w:pPr>
              <w:pStyle w:val="60"/>
              <w:rPr>
                <w:b/>
                <w:color w:val="000000"/>
              </w:rPr>
            </w:pPr>
          </w:p>
        </w:tc>
        <w:tc>
          <w:tcPr>
            <w:tcW w:w="1458" w:type="pct"/>
            <w:noWrap/>
            <w:hideMark/>
          </w:tcPr>
          <w:p w14:paraId="356AB5BA" w14:textId="77777777" w:rsidR="00E16733" w:rsidRPr="00F351DE"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F351DE">
              <w:rPr>
                <w:rFonts w:hint="eastAsia"/>
                <w:b w:val="0"/>
                <w:color w:val="000000"/>
              </w:rPr>
              <w:t>应用电子技术</w:t>
            </w:r>
          </w:p>
        </w:tc>
        <w:tc>
          <w:tcPr>
            <w:tcW w:w="1181" w:type="pct"/>
            <w:noWrap/>
            <w:hideMark/>
          </w:tcPr>
          <w:p w14:paraId="59CA6042" w14:textId="7777777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8</w:t>
            </w:r>
          </w:p>
        </w:tc>
        <w:tc>
          <w:tcPr>
            <w:tcW w:w="1181" w:type="pct"/>
            <w:noWrap/>
            <w:hideMark/>
          </w:tcPr>
          <w:p w14:paraId="43DBACF4" w14:textId="6BB59D17" w:rsidR="00E16733" w:rsidRPr="00684932" w:rsidRDefault="00E16733" w:rsidP="00694545">
            <w:pPr>
              <w:pStyle w:val="60"/>
              <w:cnfStyle w:val="000000000000" w:firstRow="0" w:lastRow="0" w:firstColumn="0" w:lastColumn="0" w:oddVBand="0" w:evenVBand="0" w:oddHBand="0" w:evenHBand="0" w:firstRowFirstColumn="0" w:firstRowLastColumn="0" w:lastRowFirstColumn="0" w:lastRowLastColumn="0"/>
              <w:rPr>
                <w:b w:val="0"/>
                <w:color w:val="000000"/>
              </w:rPr>
            </w:pPr>
            <w:r w:rsidRPr="00684932">
              <w:rPr>
                <w:rFonts w:hint="eastAsia"/>
                <w:b w:val="0"/>
                <w:color w:val="000000"/>
              </w:rPr>
              <w:t>0.23</w:t>
            </w:r>
          </w:p>
        </w:tc>
      </w:tr>
      <w:tr w:rsidR="00E16733" w:rsidRPr="007F5CD8" w14:paraId="6473E0DB"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80" w:type="pct"/>
            <w:vMerge/>
            <w:hideMark/>
          </w:tcPr>
          <w:p w14:paraId="184550E3" w14:textId="77777777" w:rsidR="00E16733" w:rsidRPr="007F5CD8" w:rsidRDefault="00E16733" w:rsidP="00694545">
            <w:pPr>
              <w:pStyle w:val="60"/>
              <w:rPr>
                <w:b/>
                <w:color w:val="000000"/>
              </w:rPr>
            </w:pPr>
          </w:p>
        </w:tc>
        <w:tc>
          <w:tcPr>
            <w:tcW w:w="1458" w:type="pct"/>
            <w:noWrap/>
            <w:hideMark/>
          </w:tcPr>
          <w:p w14:paraId="363CE1A4" w14:textId="77777777" w:rsidR="00E16733" w:rsidRPr="00F351DE"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F351DE">
              <w:rPr>
                <w:rFonts w:hint="eastAsia"/>
                <w:b w:val="0"/>
                <w:bCs/>
                <w:color w:val="000000"/>
              </w:rPr>
              <w:t>小计</w:t>
            </w:r>
          </w:p>
        </w:tc>
        <w:tc>
          <w:tcPr>
            <w:tcW w:w="1181" w:type="pct"/>
            <w:noWrap/>
            <w:hideMark/>
          </w:tcPr>
          <w:p w14:paraId="58A92DDD" w14:textId="77777777"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684932">
              <w:rPr>
                <w:rFonts w:hint="eastAsia"/>
                <w:b w:val="0"/>
                <w:bCs/>
                <w:color w:val="000000"/>
              </w:rPr>
              <w:t>146</w:t>
            </w:r>
          </w:p>
        </w:tc>
        <w:tc>
          <w:tcPr>
            <w:tcW w:w="1181" w:type="pct"/>
            <w:noWrap/>
            <w:hideMark/>
          </w:tcPr>
          <w:p w14:paraId="6D515697" w14:textId="31586C93" w:rsidR="00E16733" w:rsidRPr="00684932" w:rsidRDefault="00E16733" w:rsidP="00694545">
            <w:pPr>
              <w:pStyle w:val="60"/>
              <w:cnfStyle w:val="000000100000" w:firstRow="0" w:lastRow="0" w:firstColumn="0" w:lastColumn="0" w:oddVBand="0" w:evenVBand="0" w:oddHBand="1" w:evenHBand="0" w:firstRowFirstColumn="0" w:firstRowLastColumn="0" w:lastRowFirstColumn="0" w:lastRowLastColumn="0"/>
              <w:rPr>
                <w:b w:val="0"/>
                <w:bCs/>
                <w:color w:val="000000"/>
              </w:rPr>
            </w:pPr>
            <w:r w:rsidRPr="00684932">
              <w:rPr>
                <w:rFonts w:hint="eastAsia"/>
                <w:b w:val="0"/>
                <w:bCs/>
                <w:color w:val="000000"/>
              </w:rPr>
              <w:t>4.15</w:t>
            </w:r>
          </w:p>
        </w:tc>
      </w:tr>
    </w:tbl>
    <w:p w14:paraId="75FC31D5" w14:textId="69CB73F2" w:rsidR="00792B79" w:rsidRPr="00377BB4" w:rsidRDefault="00792B79" w:rsidP="00792B79">
      <w:pPr>
        <w:pStyle w:val="af1"/>
        <w:spacing w:beforeLines="0" w:before="260" w:afterLines="0" w:after="240" w:line="400" w:lineRule="exact"/>
        <w:rPr>
          <w:rFonts w:ascii="黑体" w:eastAsia="黑体" w:hAnsi="黑体"/>
          <w:b w:val="0"/>
          <w:sz w:val="28"/>
          <w:szCs w:val="28"/>
        </w:rPr>
      </w:pPr>
      <w:bookmarkStart w:id="13" w:name="_Toc498523554"/>
      <w:bookmarkStart w:id="14" w:name="_Toc501531355"/>
      <w:r w:rsidRPr="00377BB4">
        <w:rPr>
          <w:rFonts w:ascii="黑体" w:eastAsia="黑体" w:hAnsi="黑体" w:hint="eastAsia"/>
          <w:b w:val="0"/>
          <w:sz w:val="28"/>
          <w:szCs w:val="28"/>
        </w:rPr>
        <w:t>（</w:t>
      </w:r>
      <w:r w:rsidR="00E63D5F" w:rsidRPr="00377BB4">
        <w:rPr>
          <w:rFonts w:ascii="黑体" w:eastAsia="黑体" w:hAnsi="黑体" w:hint="eastAsia"/>
          <w:b w:val="0"/>
          <w:sz w:val="28"/>
          <w:szCs w:val="28"/>
        </w:rPr>
        <w:t>三</w:t>
      </w:r>
      <w:r w:rsidRPr="00377BB4">
        <w:rPr>
          <w:rFonts w:ascii="黑体" w:eastAsia="黑体" w:hAnsi="黑体" w:hint="eastAsia"/>
          <w:b w:val="0"/>
          <w:sz w:val="28"/>
          <w:szCs w:val="28"/>
        </w:rPr>
        <w:t>）生源地结构</w:t>
      </w:r>
      <w:bookmarkEnd w:id="13"/>
      <w:bookmarkEnd w:id="14"/>
    </w:p>
    <w:p w14:paraId="4157C394" w14:textId="77D726EC" w:rsidR="00E63D5F" w:rsidRPr="001B407D" w:rsidRDefault="00625473" w:rsidP="003038B8">
      <w:pPr>
        <w:pStyle w:val="80"/>
        <w:rPr>
          <w:b/>
        </w:rPr>
      </w:pPr>
      <w:r w:rsidRPr="001B407D">
        <w:rPr>
          <w:rFonts w:hint="eastAsia"/>
        </w:rPr>
        <w:t>1.</w:t>
      </w:r>
      <w:r w:rsidR="00254B55" w:rsidRPr="001B407D">
        <w:rPr>
          <w:rFonts w:hint="eastAsia"/>
        </w:rPr>
        <w:t>总体生源地结构</w:t>
      </w:r>
    </w:p>
    <w:p w14:paraId="6710AA58" w14:textId="4FEEED9E" w:rsidR="00792B79" w:rsidRDefault="00792B79" w:rsidP="002461C6">
      <w:pPr>
        <w:pStyle w:val="af5"/>
        <w:spacing w:beforeLines="0" w:afterLines="0"/>
        <w:rPr>
          <w:rFonts w:eastAsiaTheme="minorEastAsia"/>
        </w:rPr>
      </w:pPr>
      <w:r w:rsidRPr="004018FA">
        <w:rPr>
          <w:rFonts w:eastAsiaTheme="minorEastAsia"/>
        </w:rPr>
        <w:t>2017届毕业生</w:t>
      </w:r>
      <w:r w:rsidR="003C49AD">
        <w:rPr>
          <w:rFonts w:eastAsiaTheme="minorEastAsia" w:hint="eastAsia"/>
        </w:rPr>
        <w:t>生源分布在</w:t>
      </w:r>
      <w:r w:rsidRPr="004018FA">
        <w:rPr>
          <w:rFonts w:eastAsiaTheme="minorEastAsia"/>
        </w:rPr>
        <w:t>全国</w:t>
      </w:r>
      <w:r w:rsidR="00D57F4C">
        <w:rPr>
          <w:rFonts w:eastAsiaTheme="minorEastAsia"/>
        </w:rPr>
        <w:t>14</w:t>
      </w:r>
      <w:r w:rsidRPr="004018FA">
        <w:rPr>
          <w:rFonts w:eastAsiaTheme="minorEastAsia" w:hint="eastAsia"/>
        </w:rPr>
        <w:t>个省级</w:t>
      </w:r>
      <w:r w:rsidRPr="004018FA">
        <w:rPr>
          <w:rFonts w:eastAsiaTheme="minorEastAsia"/>
        </w:rPr>
        <w:t>行政区，</w:t>
      </w:r>
      <w:r w:rsidR="003C49AD">
        <w:rPr>
          <w:rFonts w:eastAsiaTheme="minorEastAsia" w:hint="eastAsia"/>
        </w:rPr>
        <w:t>其中来自</w:t>
      </w:r>
      <w:r w:rsidR="00D57F4C">
        <w:rPr>
          <w:rFonts w:eastAsiaTheme="minorEastAsia" w:hint="eastAsia"/>
        </w:rPr>
        <w:t>陕西</w:t>
      </w:r>
      <w:r w:rsidRPr="004018FA">
        <w:rPr>
          <w:rFonts w:eastAsiaTheme="minorEastAsia" w:hint="eastAsia"/>
        </w:rPr>
        <w:t>省</w:t>
      </w:r>
      <w:r w:rsidR="003C49AD">
        <w:rPr>
          <w:rFonts w:eastAsiaTheme="minorEastAsia" w:hint="eastAsia"/>
        </w:rPr>
        <w:t>的</w:t>
      </w:r>
      <w:r w:rsidR="003C49AD">
        <w:rPr>
          <w:rFonts w:eastAsiaTheme="minorEastAsia"/>
        </w:rPr>
        <w:t>毕业生</w:t>
      </w:r>
      <w:r w:rsidR="003C49AD">
        <w:rPr>
          <w:rFonts w:eastAsiaTheme="minorEastAsia" w:hint="eastAsia"/>
        </w:rPr>
        <w:t>最多</w:t>
      </w:r>
      <w:r w:rsidR="003C49AD">
        <w:rPr>
          <w:rFonts w:eastAsiaTheme="minorEastAsia"/>
        </w:rPr>
        <w:t>，</w:t>
      </w:r>
      <w:r w:rsidRPr="004018FA">
        <w:rPr>
          <w:rFonts w:eastAsiaTheme="minorEastAsia" w:hint="eastAsia"/>
        </w:rPr>
        <w:t>有</w:t>
      </w:r>
      <w:r w:rsidR="00D57F4C">
        <w:rPr>
          <w:rFonts w:eastAsiaTheme="minorEastAsia"/>
        </w:rPr>
        <w:t>3325</w:t>
      </w:r>
      <w:r w:rsidRPr="004018FA">
        <w:rPr>
          <w:rFonts w:eastAsiaTheme="minorEastAsia" w:hint="eastAsia"/>
        </w:rPr>
        <w:t>人</w:t>
      </w:r>
      <w:r w:rsidRPr="004018FA">
        <w:rPr>
          <w:rFonts w:eastAsiaTheme="minorEastAsia"/>
        </w:rPr>
        <w:t>，</w:t>
      </w:r>
      <w:r w:rsidRPr="004018FA">
        <w:rPr>
          <w:rFonts w:eastAsiaTheme="minorEastAsia" w:hint="eastAsia"/>
        </w:rPr>
        <w:t>占</w:t>
      </w:r>
      <w:r w:rsidRPr="004018FA">
        <w:rPr>
          <w:rFonts w:eastAsiaTheme="minorEastAsia"/>
        </w:rPr>
        <w:t>毕业</w:t>
      </w:r>
      <w:r w:rsidRPr="004018FA">
        <w:rPr>
          <w:rFonts w:eastAsiaTheme="minorEastAsia" w:hint="eastAsia"/>
        </w:rPr>
        <w:t>生</w:t>
      </w:r>
      <w:r w:rsidRPr="004018FA">
        <w:rPr>
          <w:rFonts w:eastAsiaTheme="minorEastAsia"/>
        </w:rPr>
        <w:t>总</w:t>
      </w:r>
      <w:r w:rsidRPr="004018FA">
        <w:rPr>
          <w:rFonts w:eastAsiaTheme="minorEastAsia" w:hint="eastAsia"/>
        </w:rPr>
        <w:t>人数的</w:t>
      </w:r>
      <w:r w:rsidRPr="004018FA">
        <w:rPr>
          <w:rFonts w:eastAsiaTheme="minorEastAsia"/>
        </w:rPr>
        <w:t>9</w:t>
      </w:r>
      <w:r w:rsidR="00D57F4C">
        <w:rPr>
          <w:rFonts w:eastAsiaTheme="minorEastAsia"/>
        </w:rPr>
        <w:t>4.49</w:t>
      </w:r>
      <w:r w:rsidRPr="004018FA">
        <w:rPr>
          <w:rFonts w:eastAsiaTheme="minorEastAsia"/>
        </w:rPr>
        <w:t>%</w:t>
      </w:r>
      <w:r w:rsidR="003C49AD">
        <w:rPr>
          <w:rFonts w:eastAsiaTheme="minorEastAsia" w:hint="eastAsia"/>
        </w:rPr>
        <w:t>；来自</w:t>
      </w:r>
      <w:r w:rsidR="00D57F4C">
        <w:rPr>
          <w:rFonts w:eastAsiaTheme="minorEastAsia" w:hint="eastAsia"/>
        </w:rPr>
        <w:t>湖南</w:t>
      </w:r>
      <w:r w:rsidRPr="004018FA">
        <w:rPr>
          <w:rFonts w:eastAsiaTheme="minorEastAsia" w:hint="eastAsia"/>
        </w:rPr>
        <w:t>省</w:t>
      </w:r>
      <w:r w:rsidR="003C49AD">
        <w:rPr>
          <w:rFonts w:eastAsiaTheme="minorEastAsia" w:hint="eastAsia"/>
        </w:rPr>
        <w:t>的</w:t>
      </w:r>
      <w:r w:rsidR="003C49AD">
        <w:rPr>
          <w:rFonts w:eastAsiaTheme="minorEastAsia"/>
        </w:rPr>
        <w:t>毕业生人数最少</w:t>
      </w:r>
      <w:r w:rsidRPr="004018FA">
        <w:rPr>
          <w:rFonts w:eastAsiaTheme="minorEastAsia"/>
        </w:rPr>
        <w:t>，</w:t>
      </w:r>
      <w:r w:rsidR="00D57F4C">
        <w:rPr>
          <w:rFonts w:eastAsiaTheme="minorEastAsia" w:hint="eastAsia"/>
        </w:rPr>
        <w:t>仅1</w:t>
      </w:r>
      <w:r w:rsidRPr="004018FA">
        <w:rPr>
          <w:rFonts w:eastAsiaTheme="minorEastAsia" w:hint="eastAsia"/>
        </w:rPr>
        <w:t>人</w:t>
      </w:r>
      <w:r w:rsidR="002832C8">
        <w:rPr>
          <w:rFonts w:eastAsiaTheme="minorEastAsia" w:hint="eastAsia"/>
        </w:rPr>
        <w:t>。各</w:t>
      </w:r>
      <w:r w:rsidRPr="004018FA">
        <w:rPr>
          <w:rFonts w:eastAsiaTheme="minorEastAsia" w:hint="eastAsia"/>
        </w:rPr>
        <w:t>生源</w:t>
      </w:r>
      <w:r w:rsidRPr="004018FA">
        <w:rPr>
          <w:rFonts w:eastAsiaTheme="minorEastAsia"/>
        </w:rPr>
        <w:t>省市</w:t>
      </w:r>
      <w:r w:rsidRPr="004018FA">
        <w:rPr>
          <w:rFonts w:eastAsiaTheme="minorEastAsia" w:hint="eastAsia"/>
        </w:rPr>
        <w:t>毕业</w:t>
      </w:r>
      <w:r w:rsidRPr="004018FA">
        <w:rPr>
          <w:rFonts w:eastAsiaTheme="minorEastAsia"/>
        </w:rPr>
        <w:t>情况如</w:t>
      </w:r>
      <w:r w:rsidRPr="004018FA">
        <w:rPr>
          <w:rFonts w:eastAsiaTheme="minorEastAsia" w:hint="eastAsia"/>
        </w:rPr>
        <w:t>下</w:t>
      </w:r>
      <w:r w:rsidR="00D57F4C">
        <w:rPr>
          <w:rFonts w:eastAsiaTheme="minorEastAsia" w:hint="eastAsia"/>
        </w:rPr>
        <w:t>表</w:t>
      </w:r>
      <w:r w:rsidRPr="004018FA">
        <w:rPr>
          <w:rFonts w:eastAsiaTheme="minorEastAsia" w:hint="eastAsia"/>
        </w:rPr>
        <w:t>所示</w:t>
      </w:r>
      <w:r w:rsidRPr="004018FA">
        <w:rPr>
          <w:rFonts w:eastAsiaTheme="minorEastAsia"/>
        </w:rPr>
        <w:t>：</w:t>
      </w:r>
    </w:p>
    <w:p w14:paraId="137A3AB8" w14:textId="5509E0FC" w:rsidR="00D57F4C" w:rsidRPr="00A23FD7" w:rsidRDefault="00A23FD7" w:rsidP="00254B55">
      <w:pPr>
        <w:pStyle w:val="a8"/>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表1-</w:t>
      </w:r>
      <w:r w:rsidR="00150F89" w:rsidRPr="00A23FD7">
        <w:rPr>
          <w:rFonts w:asciiTheme="minorEastAsia" w:eastAsiaTheme="minorEastAsia" w:hAnsiTheme="minorEastAsia"/>
          <w:sz w:val="18"/>
          <w:szCs w:val="18"/>
        </w:rPr>
        <w:fldChar w:fldCharType="begin"/>
      </w:r>
      <w:r w:rsidR="00150F89" w:rsidRPr="00A23FD7">
        <w:rPr>
          <w:rFonts w:asciiTheme="minorEastAsia" w:eastAsiaTheme="minorEastAsia" w:hAnsiTheme="minorEastAsia"/>
          <w:sz w:val="18"/>
          <w:szCs w:val="18"/>
        </w:rPr>
        <w:instrText xml:space="preserve"> </w:instrText>
      </w:r>
      <w:r w:rsidR="00150F89" w:rsidRPr="00A23FD7">
        <w:rPr>
          <w:rFonts w:asciiTheme="minorEastAsia" w:eastAsiaTheme="minorEastAsia" w:hAnsiTheme="minorEastAsia" w:hint="eastAsia"/>
          <w:sz w:val="18"/>
          <w:szCs w:val="18"/>
        </w:rPr>
        <w:instrText>SEQ 表1- \* ARABIC</w:instrText>
      </w:r>
      <w:r w:rsidR="00150F89" w:rsidRPr="00A23FD7">
        <w:rPr>
          <w:rFonts w:asciiTheme="minorEastAsia" w:eastAsiaTheme="minorEastAsia" w:hAnsiTheme="minorEastAsia"/>
          <w:sz w:val="18"/>
          <w:szCs w:val="18"/>
        </w:rPr>
        <w:instrText xml:space="preserve"> </w:instrText>
      </w:r>
      <w:r w:rsidR="00150F89" w:rsidRPr="00A23FD7">
        <w:rPr>
          <w:rFonts w:asciiTheme="minorEastAsia" w:eastAsiaTheme="minorEastAsia" w:hAnsiTheme="minorEastAsia"/>
          <w:sz w:val="18"/>
          <w:szCs w:val="18"/>
        </w:rPr>
        <w:fldChar w:fldCharType="separate"/>
      </w:r>
      <w:r w:rsidR="004E6F43">
        <w:rPr>
          <w:rFonts w:asciiTheme="minorEastAsia" w:eastAsiaTheme="minorEastAsia" w:hAnsiTheme="minorEastAsia"/>
          <w:noProof/>
          <w:sz w:val="18"/>
          <w:szCs w:val="18"/>
        </w:rPr>
        <w:t>2</w:t>
      </w:r>
      <w:r w:rsidR="00150F89" w:rsidRPr="00A23FD7">
        <w:rPr>
          <w:rFonts w:asciiTheme="minorEastAsia" w:eastAsiaTheme="minorEastAsia" w:hAnsiTheme="minorEastAsia"/>
          <w:sz w:val="18"/>
          <w:szCs w:val="18"/>
        </w:rPr>
        <w:fldChar w:fldCharType="end"/>
      </w:r>
      <w:r w:rsidR="00150F89" w:rsidRPr="00A23FD7">
        <w:rPr>
          <w:rFonts w:asciiTheme="minorEastAsia" w:eastAsiaTheme="minorEastAsia" w:hAnsiTheme="minorEastAsia"/>
          <w:sz w:val="18"/>
          <w:szCs w:val="18"/>
        </w:rPr>
        <w:t xml:space="preserve"> </w:t>
      </w:r>
      <w:r w:rsidR="00D57F4C" w:rsidRPr="00A23FD7">
        <w:rPr>
          <w:rFonts w:asciiTheme="minorEastAsia" w:eastAsiaTheme="minorEastAsia" w:hAnsiTheme="minorEastAsia" w:hint="eastAsia"/>
          <w:sz w:val="18"/>
          <w:szCs w:val="18"/>
        </w:rPr>
        <w:t>毕业生</w:t>
      </w:r>
      <w:r w:rsidR="002D2E5B">
        <w:rPr>
          <w:rFonts w:asciiTheme="minorEastAsia" w:eastAsiaTheme="minorEastAsia" w:hAnsiTheme="minorEastAsia" w:hint="eastAsia"/>
          <w:sz w:val="18"/>
          <w:szCs w:val="18"/>
        </w:rPr>
        <w:t>生源地</w:t>
      </w:r>
      <w:r w:rsidR="00D57F4C" w:rsidRPr="00A23FD7">
        <w:rPr>
          <w:rFonts w:asciiTheme="minorEastAsia" w:eastAsiaTheme="minorEastAsia" w:hAnsiTheme="minorEastAsia"/>
          <w:sz w:val="18"/>
          <w:szCs w:val="18"/>
        </w:rPr>
        <w:t>分布</w:t>
      </w:r>
    </w:p>
    <w:tbl>
      <w:tblPr>
        <w:tblStyle w:val="4-5"/>
        <w:tblW w:w="4994" w:type="pct"/>
        <w:tblLook w:val="04A0" w:firstRow="1" w:lastRow="0" w:firstColumn="1" w:lastColumn="0" w:noHBand="0" w:noVBand="1"/>
      </w:tblPr>
      <w:tblGrid>
        <w:gridCol w:w="2762"/>
        <w:gridCol w:w="2763"/>
        <w:gridCol w:w="2761"/>
      </w:tblGrid>
      <w:tr w:rsidR="00D57F4C" w:rsidRPr="00C56348" w14:paraId="4098111D" w14:textId="77777777" w:rsidTr="000F444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0FEE18D" w14:textId="77777777" w:rsidR="00D57F4C" w:rsidRPr="000F444C" w:rsidRDefault="00D57F4C" w:rsidP="00D57F4C">
            <w:pPr>
              <w:widowControl/>
              <w:jc w:val="center"/>
              <w:rPr>
                <w:rFonts w:asciiTheme="minorEastAsia" w:hAnsiTheme="minorEastAsia" w:cs="宋体"/>
                <w:bCs w:val="0"/>
                <w:color w:val="FFFFFF"/>
                <w:kern w:val="0"/>
                <w:sz w:val="20"/>
                <w:szCs w:val="20"/>
              </w:rPr>
            </w:pPr>
            <w:r w:rsidRPr="000F444C">
              <w:rPr>
                <w:rFonts w:asciiTheme="minorEastAsia" w:hAnsiTheme="minorEastAsia" w:cs="宋体" w:hint="eastAsia"/>
                <w:bCs w:val="0"/>
                <w:color w:val="FFFFFF"/>
                <w:kern w:val="0"/>
                <w:sz w:val="20"/>
                <w:szCs w:val="20"/>
              </w:rPr>
              <w:t>省级行政区</w:t>
            </w:r>
          </w:p>
        </w:tc>
        <w:tc>
          <w:tcPr>
            <w:tcW w:w="1667" w:type="pct"/>
            <w:noWrap/>
            <w:hideMark/>
          </w:tcPr>
          <w:p w14:paraId="2D1FC1E1" w14:textId="77777777" w:rsidR="00D57F4C" w:rsidRPr="000F444C" w:rsidRDefault="00D57F4C" w:rsidP="00D57F4C">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bCs w:val="0"/>
                <w:color w:val="FFFFFF"/>
                <w:kern w:val="0"/>
                <w:sz w:val="20"/>
                <w:szCs w:val="20"/>
              </w:rPr>
            </w:pPr>
            <w:r w:rsidRPr="000F444C">
              <w:rPr>
                <w:rFonts w:asciiTheme="minorEastAsia" w:hAnsiTheme="minorEastAsia" w:cs="宋体" w:hint="eastAsia"/>
                <w:bCs w:val="0"/>
                <w:color w:val="FFFFFF"/>
                <w:kern w:val="0"/>
                <w:sz w:val="20"/>
                <w:szCs w:val="20"/>
              </w:rPr>
              <w:t>人数</w:t>
            </w:r>
          </w:p>
        </w:tc>
        <w:tc>
          <w:tcPr>
            <w:tcW w:w="1666" w:type="pct"/>
            <w:noWrap/>
            <w:hideMark/>
          </w:tcPr>
          <w:p w14:paraId="365D9E8B" w14:textId="206217BD" w:rsidR="00D57F4C" w:rsidRPr="000F444C" w:rsidRDefault="00D57F4C" w:rsidP="00D57F4C">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bCs w:val="0"/>
                <w:color w:val="FFFFFF"/>
                <w:kern w:val="0"/>
                <w:sz w:val="20"/>
                <w:szCs w:val="20"/>
              </w:rPr>
            </w:pPr>
            <w:r w:rsidRPr="000F444C">
              <w:rPr>
                <w:rFonts w:asciiTheme="minorEastAsia" w:hAnsiTheme="minorEastAsia" w:cs="宋体" w:hint="eastAsia"/>
                <w:bCs w:val="0"/>
                <w:color w:val="FFFFFF"/>
                <w:kern w:val="0"/>
                <w:sz w:val="20"/>
                <w:szCs w:val="20"/>
              </w:rPr>
              <w:t>比例</w:t>
            </w:r>
            <w:r w:rsidR="00C56348" w:rsidRPr="000F444C">
              <w:rPr>
                <w:rFonts w:asciiTheme="minorEastAsia" w:hAnsiTheme="minorEastAsia" w:cs="宋体" w:hint="eastAsia"/>
                <w:bCs w:val="0"/>
                <w:color w:val="FFFFFF"/>
                <w:kern w:val="0"/>
                <w:sz w:val="20"/>
                <w:szCs w:val="20"/>
              </w:rPr>
              <w:t>（%）</w:t>
            </w:r>
          </w:p>
        </w:tc>
      </w:tr>
      <w:tr w:rsidR="00D57F4C" w:rsidRPr="00C56348" w14:paraId="3567560B"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4D55E7A"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陕西省</w:t>
            </w:r>
          </w:p>
        </w:tc>
        <w:tc>
          <w:tcPr>
            <w:tcW w:w="1667" w:type="pct"/>
            <w:noWrap/>
            <w:hideMark/>
          </w:tcPr>
          <w:p w14:paraId="2896391A"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3325</w:t>
            </w:r>
          </w:p>
        </w:tc>
        <w:tc>
          <w:tcPr>
            <w:tcW w:w="1666" w:type="pct"/>
            <w:noWrap/>
            <w:hideMark/>
          </w:tcPr>
          <w:p w14:paraId="26195890" w14:textId="3BA6C3F0"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94.49</w:t>
            </w:r>
          </w:p>
        </w:tc>
      </w:tr>
      <w:tr w:rsidR="00D57F4C" w:rsidRPr="00C56348" w14:paraId="43238547"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85CB3A5"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甘肃省</w:t>
            </w:r>
          </w:p>
        </w:tc>
        <w:tc>
          <w:tcPr>
            <w:tcW w:w="1667" w:type="pct"/>
            <w:noWrap/>
            <w:hideMark/>
          </w:tcPr>
          <w:p w14:paraId="77649E00"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39</w:t>
            </w:r>
          </w:p>
        </w:tc>
        <w:tc>
          <w:tcPr>
            <w:tcW w:w="1666" w:type="pct"/>
            <w:noWrap/>
            <w:hideMark/>
          </w:tcPr>
          <w:p w14:paraId="6A0E56C4" w14:textId="07B79F44"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1.11</w:t>
            </w:r>
          </w:p>
        </w:tc>
      </w:tr>
      <w:tr w:rsidR="00D57F4C" w:rsidRPr="00C56348" w14:paraId="0F6DC3CA"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4BCDA19"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宁夏</w:t>
            </w:r>
          </w:p>
        </w:tc>
        <w:tc>
          <w:tcPr>
            <w:tcW w:w="1667" w:type="pct"/>
            <w:noWrap/>
            <w:hideMark/>
          </w:tcPr>
          <w:p w14:paraId="1C07BABD"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35</w:t>
            </w:r>
          </w:p>
        </w:tc>
        <w:tc>
          <w:tcPr>
            <w:tcW w:w="1666" w:type="pct"/>
            <w:noWrap/>
            <w:hideMark/>
          </w:tcPr>
          <w:p w14:paraId="6F93AD57" w14:textId="2A659559"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0.99</w:t>
            </w:r>
          </w:p>
        </w:tc>
      </w:tr>
      <w:tr w:rsidR="00D57F4C" w:rsidRPr="00C56348" w14:paraId="63DBD3A1"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00FCE67E"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青海省</w:t>
            </w:r>
          </w:p>
        </w:tc>
        <w:tc>
          <w:tcPr>
            <w:tcW w:w="1667" w:type="pct"/>
            <w:noWrap/>
            <w:hideMark/>
          </w:tcPr>
          <w:p w14:paraId="0123158B"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33</w:t>
            </w:r>
          </w:p>
        </w:tc>
        <w:tc>
          <w:tcPr>
            <w:tcW w:w="1666" w:type="pct"/>
            <w:noWrap/>
            <w:hideMark/>
          </w:tcPr>
          <w:p w14:paraId="39FE1797" w14:textId="161F402A"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0.94</w:t>
            </w:r>
          </w:p>
        </w:tc>
      </w:tr>
      <w:tr w:rsidR="00D57F4C" w:rsidRPr="00C56348" w14:paraId="6FE35139"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0352BBEE"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河南省</w:t>
            </w:r>
          </w:p>
        </w:tc>
        <w:tc>
          <w:tcPr>
            <w:tcW w:w="1667" w:type="pct"/>
            <w:noWrap/>
            <w:hideMark/>
          </w:tcPr>
          <w:p w14:paraId="18005748"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14</w:t>
            </w:r>
          </w:p>
        </w:tc>
        <w:tc>
          <w:tcPr>
            <w:tcW w:w="1666" w:type="pct"/>
            <w:noWrap/>
            <w:hideMark/>
          </w:tcPr>
          <w:p w14:paraId="60211303" w14:textId="47ED5403"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0.40</w:t>
            </w:r>
          </w:p>
        </w:tc>
      </w:tr>
      <w:tr w:rsidR="00D57F4C" w:rsidRPr="00C56348" w14:paraId="3568B10B"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7EAFF090"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内蒙古</w:t>
            </w:r>
          </w:p>
        </w:tc>
        <w:tc>
          <w:tcPr>
            <w:tcW w:w="1667" w:type="pct"/>
            <w:noWrap/>
            <w:hideMark/>
          </w:tcPr>
          <w:p w14:paraId="3EACC411"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14</w:t>
            </w:r>
          </w:p>
        </w:tc>
        <w:tc>
          <w:tcPr>
            <w:tcW w:w="1666" w:type="pct"/>
            <w:noWrap/>
            <w:hideMark/>
          </w:tcPr>
          <w:p w14:paraId="04EA8E7B" w14:textId="76BCDF3D"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0.40</w:t>
            </w:r>
          </w:p>
        </w:tc>
      </w:tr>
      <w:tr w:rsidR="00D57F4C" w:rsidRPr="00C56348" w14:paraId="58DB3B1D"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0C5CBADB"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四川省</w:t>
            </w:r>
          </w:p>
        </w:tc>
        <w:tc>
          <w:tcPr>
            <w:tcW w:w="1667" w:type="pct"/>
            <w:noWrap/>
            <w:hideMark/>
          </w:tcPr>
          <w:p w14:paraId="5C791E73"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14</w:t>
            </w:r>
          </w:p>
        </w:tc>
        <w:tc>
          <w:tcPr>
            <w:tcW w:w="1666" w:type="pct"/>
            <w:noWrap/>
            <w:hideMark/>
          </w:tcPr>
          <w:p w14:paraId="2D921924" w14:textId="46CD136E"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0.40</w:t>
            </w:r>
          </w:p>
        </w:tc>
      </w:tr>
      <w:tr w:rsidR="00D57F4C" w:rsidRPr="00C56348" w14:paraId="5316A728"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D77BAD9"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新疆</w:t>
            </w:r>
          </w:p>
        </w:tc>
        <w:tc>
          <w:tcPr>
            <w:tcW w:w="1667" w:type="pct"/>
            <w:noWrap/>
            <w:hideMark/>
          </w:tcPr>
          <w:p w14:paraId="25480594"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13</w:t>
            </w:r>
          </w:p>
        </w:tc>
        <w:tc>
          <w:tcPr>
            <w:tcW w:w="1666" w:type="pct"/>
            <w:noWrap/>
            <w:hideMark/>
          </w:tcPr>
          <w:p w14:paraId="570AC439" w14:textId="446F4EEF"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0.37</w:t>
            </w:r>
          </w:p>
        </w:tc>
      </w:tr>
      <w:tr w:rsidR="00D57F4C" w:rsidRPr="00C56348" w14:paraId="112B39F4"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7178B51"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山西省</w:t>
            </w:r>
          </w:p>
        </w:tc>
        <w:tc>
          <w:tcPr>
            <w:tcW w:w="1667" w:type="pct"/>
            <w:noWrap/>
            <w:hideMark/>
          </w:tcPr>
          <w:p w14:paraId="4D485779"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12</w:t>
            </w:r>
          </w:p>
        </w:tc>
        <w:tc>
          <w:tcPr>
            <w:tcW w:w="1666" w:type="pct"/>
            <w:noWrap/>
            <w:hideMark/>
          </w:tcPr>
          <w:p w14:paraId="6B50ADDF" w14:textId="7D33F6D8"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0.34</w:t>
            </w:r>
          </w:p>
        </w:tc>
      </w:tr>
      <w:tr w:rsidR="00D57F4C" w:rsidRPr="00C56348" w14:paraId="51FE7F74"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25AF585"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山东省</w:t>
            </w:r>
          </w:p>
        </w:tc>
        <w:tc>
          <w:tcPr>
            <w:tcW w:w="1667" w:type="pct"/>
            <w:noWrap/>
            <w:hideMark/>
          </w:tcPr>
          <w:p w14:paraId="3689CBC7"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6</w:t>
            </w:r>
          </w:p>
        </w:tc>
        <w:tc>
          <w:tcPr>
            <w:tcW w:w="1666" w:type="pct"/>
            <w:noWrap/>
            <w:hideMark/>
          </w:tcPr>
          <w:p w14:paraId="5F5B70AD" w14:textId="4D91BC5F"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0.17</w:t>
            </w:r>
          </w:p>
        </w:tc>
      </w:tr>
      <w:tr w:rsidR="00D57F4C" w:rsidRPr="00C56348" w14:paraId="285672A2"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B6C607B"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安徽省</w:t>
            </w:r>
          </w:p>
        </w:tc>
        <w:tc>
          <w:tcPr>
            <w:tcW w:w="1667" w:type="pct"/>
            <w:noWrap/>
            <w:hideMark/>
          </w:tcPr>
          <w:p w14:paraId="77BE1244"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5</w:t>
            </w:r>
          </w:p>
        </w:tc>
        <w:tc>
          <w:tcPr>
            <w:tcW w:w="1666" w:type="pct"/>
            <w:noWrap/>
            <w:hideMark/>
          </w:tcPr>
          <w:p w14:paraId="51CFB4C3" w14:textId="6AF464BF"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0.14</w:t>
            </w:r>
          </w:p>
        </w:tc>
      </w:tr>
      <w:tr w:rsidR="00D57F4C" w:rsidRPr="00C56348" w14:paraId="6F7DC6D3"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77889DF"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江苏省</w:t>
            </w:r>
          </w:p>
        </w:tc>
        <w:tc>
          <w:tcPr>
            <w:tcW w:w="1667" w:type="pct"/>
            <w:noWrap/>
            <w:hideMark/>
          </w:tcPr>
          <w:p w14:paraId="064DDB66"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5</w:t>
            </w:r>
          </w:p>
        </w:tc>
        <w:tc>
          <w:tcPr>
            <w:tcW w:w="1666" w:type="pct"/>
            <w:noWrap/>
            <w:hideMark/>
          </w:tcPr>
          <w:p w14:paraId="73E6920C" w14:textId="3CC9E43B"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0.14</w:t>
            </w:r>
          </w:p>
        </w:tc>
      </w:tr>
      <w:tr w:rsidR="00D57F4C" w:rsidRPr="00C56348" w14:paraId="630678DD"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7417F38"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河北省</w:t>
            </w:r>
          </w:p>
        </w:tc>
        <w:tc>
          <w:tcPr>
            <w:tcW w:w="1667" w:type="pct"/>
            <w:noWrap/>
            <w:hideMark/>
          </w:tcPr>
          <w:p w14:paraId="36BA56D8" w14:textId="77777777"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3</w:t>
            </w:r>
          </w:p>
        </w:tc>
        <w:tc>
          <w:tcPr>
            <w:tcW w:w="1666" w:type="pct"/>
            <w:noWrap/>
            <w:hideMark/>
          </w:tcPr>
          <w:p w14:paraId="25A26B98" w14:textId="28457431" w:rsidR="00D57F4C" w:rsidRPr="00C56348" w:rsidRDefault="00D57F4C"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0.09</w:t>
            </w:r>
          </w:p>
        </w:tc>
      </w:tr>
      <w:tr w:rsidR="00D57F4C" w:rsidRPr="00C56348" w14:paraId="0B382086"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0A579D8A" w14:textId="77777777" w:rsidR="00D57F4C" w:rsidRPr="00C56348" w:rsidRDefault="00D57F4C" w:rsidP="00D57F4C">
            <w:pPr>
              <w:widowControl/>
              <w:jc w:val="center"/>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湖南省</w:t>
            </w:r>
          </w:p>
        </w:tc>
        <w:tc>
          <w:tcPr>
            <w:tcW w:w="1667" w:type="pct"/>
            <w:noWrap/>
            <w:hideMark/>
          </w:tcPr>
          <w:p w14:paraId="5E437625" w14:textId="7777777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1</w:t>
            </w:r>
          </w:p>
        </w:tc>
        <w:tc>
          <w:tcPr>
            <w:tcW w:w="1666" w:type="pct"/>
            <w:noWrap/>
            <w:hideMark/>
          </w:tcPr>
          <w:p w14:paraId="5D18606D" w14:textId="0B873D97" w:rsidR="00D57F4C" w:rsidRPr="00C56348" w:rsidRDefault="00D57F4C" w:rsidP="00D57F4C">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C56348">
              <w:rPr>
                <w:rFonts w:asciiTheme="minorEastAsia" w:hAnsiTheme="minorEastAsia" w:cs="宋体" w:hint="eastAsia"/>
                <w:color w:val="000000"/>
                <w:kern w:val="0"/>
                <w:sz w:val="20"/>
                <w:szCs w:val="20"/>
              </w:rPr>
              <w:t>0.03</w:t>
            </w:r>
          </w:p>
        </w:tc>
      </w:tr>
      <w:tr w:rsidR="00BA1487" w:rsidRPr="00C56348" w14:paraId="2EE7850A"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tcPr>
          <w:p w14:paraId="7D13F3F3" w14:textId="02E79981" w:rsidR="00BA1487" w:rsidRPr="00C56348" w:rsidRDefault="00BA1487" w:rsidP="00D57F4C">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合计</w:t>
            </w:r>
          </w:p>
        </w:tc>
        <w:tc>
          <w:tcPr>
            <w:tcW w:w="1667" w:type="pct"/>
            <w:noWrap/>
          </w:tcPr>
          <w:p w14:paraId="0182AEF0" w14:textId="228F0AA6" w:rsidR="00BA1487" w:rsidRPr="00C56348" w:rsidRDefault="00BA1487"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519</w:t>
            </w:r>
          </w:p>
        </w:tc>
        <w:tc>
          <w:tcPr>
            <w:tcW w:w="1666" w:type="pct"/>
            <w:noWrap/>
          </w:tcPr>
          <w:p w14:paraId="0D7DD1D5" w14:textId="64983907" w:rsidR="00BA1487" w:rsidRPr="00C56348" w:rsidRDefault="00BA1487" w:rsidP="00D57F4C">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100.00</w:t>
            </w:r>
          </w:p>
        </w:tc>
      </w:tr>
    </w:tbl>
    <w:p w14:paraId="5BD62509" w14:textId="32FE6FCC" w:rsidR="00E63D5F" w:rsidRPr="001B407D" w:rsidRDefault="00BC06EE" w:rsidP="0012542A">
      <w:pPr>
        <w:pStyle w:val="80"/>
        <w:rPr>
          <w:b/>
        </w:rPr>
      </w:pPr>
      <w:r w:rsidRPr="001B407D">
        <w:t>2</w:t>
      </w:r>
      <w:r w:rsidRPr="001B407D">
        <w:rPr>
          <w:rFonts w:hint="eastAsia"/>
        </w:rPr>
        <w:t>.陕西省生源分布情况</w:t>
      </w:r>
    </w:p>
    <w:p w14:paraId="07E9B0BA" w14:textId="3D9520F7" w:rsidR="00133921" w:rsidRDefault="001247A8" w:rsidP="00133921">
      <w:pPr>
        <w:pStyle w:val="af5"/>
        <w:spacing w:beforeLines="0" w:afterLines="0"/>
        <w:rPr>
          <w:rFonts w:eastAsiaTheme="minorEastAsia"/>
        </w:rPr>
      </w:pPr>
      <w:r>
        <w:rPr>
          <w:rFonts w:eastAsiaTheme="minorEastAsia"/>
        </w:rPr>
        <w:t>陕西生源</w:t>
      </w:r>
      <w:r w:rsidR="00792B79" w:rsidRPr="004018FA">
        <w:rPr>
          <w:rFonts w:eastAsiaTheme="minorEastAsia" w:hint="eastAsia"/>
        </w:rPr>
        <w:t>毕业生</w:t>
      </w:r>
      <w:r w:rsidR="009D69C5">
        <w:rPr>
          <w:rFonts w:eastAsiaTheme="minorEastAsia" w:hint="eastAsia"/>
        </w:rPr>
        <w:t>有</w:t>
      </w:r>
      <w:r w:rsidR="009D69C5">
        <w:rPr>
          <w:rFonts w:eastAsiaTheme="minorEastAsia"/>
        </w:rPr>
        <w:t>3325</w:t>
      </w:r>
      <w:r w:rsidR="009D69C5">
        <w:rPr>
          <w:rFonts w:eastAsiaTheme="minorEastAsia" w:hint="eastAsia"/>
        </w:rPr>
        <w:t>名，</w:t>
      </w:r>
      <w:r w:rsidR="00792B79" w:rsidRPr="004018FA">
        <w:rPr>
          <w:rFonts w:eastAsiaTheme="minorEastAsia" w:hint="eastAsia"/>
        </w:rPr>
        <w:t>分布在</w:t>
      </w:r>
      <w:r w:rsidR="006D77F6">
        <w:rPr>
          <w:rFonts w:eastAsiaTheme="minorEastAsia"/>
        </w:rPr>
        <w:t>10</w:t>
      </w:r>
      <w:r w:rsidR="00792B79" w:rsidRPr="004018FA">
        <w:rPr>
          <w:rFonts w:eastAsiaTheme="minorEastAsia" w:hint="eastAsia"/>
        </w:rPr>
        <w:t>个</w:t>
      </w:r>
      <w:r w:rsidR="00792B79" w:rsidRPr="004018FA">
        <w:rPr>
          <w:rFonts w:eastAsiaTheme="minorEastAsia"/>
        </w:rPr>
        <w:t>市中</w:t>
      </w:r>
      <w:r w:rsidR="00792B79" w:rsidRPr="004018FA">
        <w:rPr>
          <w:rFonts w:eastAsiaTheme="minorEastAsia" w:hint="eastAsia"/>
        </w:rPr>
        <w:t>，其中</w:t>
      </w:r>
      <w:r w:rsidR="008C5894">
        <w:rPr>
          <w:rFonts w:eastAsiaTheme="minorEastAsia" w:hint="eastAsia"/>
        </w:rPr>
        <w:t>生源</w:t>
      </w:r>
      <w:r w:rsidR="008C5894">
        <w:rPr>
          <w:rFonts w:eastAsiaTheme="minorEastAsia"/>
        </w:rPr>
        <w:t>地为</w:t>
      </w:r>
      <w:r w:rsidR="000B45A0">
        <w:rPr>
          <w:rFonts w:eastAsiaTheme="minorEastAsia" w:hint="eastAsia"/>
        </w:rPr>
        <w:t>渭南</w:t>
      </w:r>
      <w:r w:rsidR="00792B79" w:rsidRPr="004018FA">
        <w:rPr>
          <w:rFonts w:eastAsiaTheme="minorEastAsia"/>
        </w:rPr>
        <w:t>市</w:t>
      </w:r>
      <w:r w:rsidR="008C5894">
        <w:rPr>
          <w:rFonts w:eastAsiaTheme="minorEastAsia" w:hint="eastAsia"/>
        </w:rPr>
        <w:t>的</w:t>
      </w:r>
      <w:r w:rsidR="00792B79" w:rsidRPr="004018FA">
        <w:rPr>
          <w:rFonts w:eastAsiaTheme="minorEastAsia"/>
        </w:rPr>
        <w:t>人数</w:t>
      </w:r>
      <w:r w:rsidR="00792B79" w:rsidRPr="004018FA">
        <w:rPr>
          <w:rFonts w:eastAsiaTheme="minorEastAsia" w:hint="eastAsia"/>
        </w:rPr>
        <w:t>最多</w:t>
      </w:r>
      <w:r w:rsidR="00792B79" w:rsidRPr="004018FA">
        <w:rPr>
          <w:rFonts w:eastAsiaTheme="minorEastAsia"/>
        </w:rPr>
        <w:t>，</w:t>
      </w:r>
      <w:r w:rsidR="008C5894">
        <w:rPr>
          <w:rFonts w:eastAsiaTheme="minorEastAsia" w:hint="eastAsia"/>
        </w:rPr>
        <w:t>有</w:t>
      </w:r>
      <w:r w:rsidR="000B45A0">
        <w:rPr>
          <w:rFonts w:eastAsiaTheme="minorEastAsia"/>
        </w:rPr>
        <w:t>782</w:t>
      </w:r>
      <w:r w:rsidR="00792B79" w:rsidRPr="004018FA">
        <w:rPr>
          <w:rFonts w:eastAsiaTheme="minorEastAsia" w:hint="eastAsia"/>
        </w:rPr>
        <w:t>人</w:t>
      </w:r>
      <w:r w:rsidR="00792B79" w:rsidRPr="004018FA">
        <w:rPr>
          <w:rFonts w:eastAsiaTheme="minorEastAsia"/>
        </w:rPr>
        <w:t>，</w:t>
      </w:r>
      <w:r w:rsidR="00792B79" w:rsidRPr="004018FA">
        <w:rPr>
          <w:rFonts w:eastAsiaTheme="minorEastAsia" w:hint="eastAsia"/>
        </w:rPr>
        <w:t>占</w:t>
      </w:r>
      <w:r w:rsidR="006D77F6">
        <w:rPr>
          <w:rFonts w:eastAsiaTheme="minorEastAsia" w:hint="eastAsia"/>
        </w:rPr>
        <w:t>陕西</w:t>
      </w:r>
      <w:r w:rsidR="00792B79" w:rsidRPr="004018FA">
        <w:rPr>
          <w:rFonts w:eastAsiaTheme="minorEastAsia" w:hint="eastAsia"/>
        </w:rPr>
        <w:t>省</w:t>
      </w:r>
      <w:r w:rsidR="008C5894">
        <w:rPr>
          <w:rFonts w:eastAsiaTheme="minorEastAsia" w:hint="eastAsia"/>
        </w:rPr>
        <w:t>生源</w:t>
      </w:r>
      <w:r w:rsidR="00792B79" w:rsidRPr="004018FA">
        <w:rPr>
          <w:rFonts w:eastAsiaTheme="minorEastAsia"/>
        </w:rPr>
        <w:t>总</w:t>
      </w:r>
      <w:r w:rsidR="00792B79" w:rsidRPr="004018FA">
        <w:rPr>
          <w:rFonts w:eastAsiaTheme="minorEastAsia" w:hint="eastAsia"/>
        </w:rPr>
        <w:t>人数的</w:t>
      </w:r>
      <w:r w:rsidR="00792B79" w:rsidRPr="004018FA">
        <w:rPr>
          <w:rFonts w:eastAsiaTheme="minorEastAsia"/>
        </w:rPr>
        <w:t>2</w:t>
      </w:r>
      <w:r w:rsidR="000B45A0">
        <w:rPr>
          <w:rFonts w:eastAsiaTheme="minorEastAsia"/>
        </w:rPr>
        <w:t>3.52</w:t>
      </w:r>
      <w:r w:rsidR="00792B79" w:rsidRPr="004018FA">
        <w:rPr>
          <w:rFonts w:eastAsiaTheme="minorEastAsia"/>
        </w:rPr>
        <w:t>%</w:t>
      </w:r>
      <w:r w:rsidR="000B45A0">
        <w:rPr>
          <w:rFonts w:eastAsiaTheme="minorEastAsia" w:hint="eastAsia"/>
        </w:rPr>
        <w:t>；</w:t>
      </w:r>
      <w:r w:rsidR="00B4247B">
        <w:rPr>
          <w:rFonts w:eastAsiaTheme="minorEastAsia" w:hint="eastAsia"/>
        </w:rPr>
        <w:t>其次</w:t>
      </w:r>
      <w:r w:rsidR="00B4247B">
        <w:rPr>
          <w:rFonts w:eastAsiaTheme="minorEastAsia"/>
        </w:rPr>
        <w:t>是榆林市</w:t>
      </w:r>
      <w:r w:rsidR="00C26790">
        <w:rPr>
          <w:rFonts w:eastAsiaTheme="minorEastAsia" w:hint="eastAsia"/>
        </w:rPr>
        <w:t>,占比20.06</w:t>
      </w:r>
      <w:r w:rsidR="00C26790">
        <w:rPr>
          <w:rFonts w:eastAsiaTheme="minorEastAsia"/>
        </w:rPr>
        <w:t>%</w:t>
      </w:r>
      <w:r w:rsidR="00C26790">
        <w:rPr>
          <w:rFonts w:eastAsiaTheme="minorEastAsia" w:hint="eastAsia"/>
        </w:rPr>
        <w:t>；</w:t>
      </w:r>
      <w:r w:rsidR="000B45A0">
        <w:rPr>
          <w:rFonts w:eastAsiaTheme="minorEastAsia" w:hint="eastAsia"/>
        </w:rPr>
        <w:t>安康</w:t>
      </w:r>
      <w:proofErr w:type="gramStart"/>
      <w:r w:rsidR="00792B79" w:rsidRPr="004018FA">
        <w:rPr>
          <w:rFonts w:eastAsiaTheme="minorEastAsia" w:hint="eastAsia"/>
        </w:rPr>
        <w:t>市</w:t>
      </w:r>
      <w:r w:rsidR="00792B79" w:rsidRPr="004018FA">
        <w:rPr>
          <w:rFonts w:eastAsiaTheme="minorEastAsia"/>
        </w:rPr>
        <w:t>毕业</w:t>
      </w:r>
      <w:proofErr w:type="gramEnd"/>
      <w:r w:rsidR="00792B79" w:rsidRPr="004018FA">
        <w:rPr>
          <w:rFonts w:eastAsiaTheme="minorEastAsia"/>
        </w:rPr>
        <w:t>生人数</w:t>
      </w:r>
      <w:r w:rsidR="00792B79" w:rsidRPr="004018FA">
        <w:rPr>
          <w:rFonts w:eastAsiaTheme="minorEastAsia" w:hint="eastAsia"/>
        </w:rPr>
        <w:t>相对最少</w:t>
      </w:r>
      <w:r w:rsidR="00792B79" w:rsidRPr="004018FA">
        <w:rPr>
          <w:rFonts w:eastAsiaTheme="minorEastAsia"/>
        </w:rPr>
        <w:t>，</w:t>
      </w:r>
      <w:r w:rsidR="00792B79" w:rsidRPr="004018FA">
        <w:rPr>
          <w:rFonts w:eastAsiaTheme="minorEastAsia" w:hint="eastAsia"/>
        </w:rPr>
        <w:t>为</w:t>
      </w:r>
      <w:r w:rsidR="000B45A0">
        <w:rPr>
          <w:rFonts w:eastAsiaTheme="minorEastAsia"/>
        </w:rPr>
        <w:t>5</w:t>
      </w:r>
      <w:r w:rsidR="00792B79" w:rsidRPr="004018FA">
        <w:rPr>
          <w:rFonts w:eastAsiaTheme="minorEastAsia" w:hint="eastAsia"/>
        </w:rPr>
        <w:t>0人</w:t>
      </w:r>
      <w:r w:rsidR="00792B79" w:rsidRPr="004018FA">
        <w:rPr>
          <w:rFonts w:eastAsiaTheme="minorEastAsia"/>
        </w:rPr>
        <w:t>，</w:t>
      </w:r>
      <w:r w:rsidR="00792B79" w:rsidRPr="004018FA">
        <w:rPr>
          <w:rFonts w:eastAsiaTheme="minorEastAsia" w:hint="eastAsia"/>
        </w:rPr>
        <w:t>占</w:t>
      </w:r>
      <w:r w:rsidR="006D77F6">
        <w:rPr>
          <w:rFonts w:eastAsiaTheme="minorEastAsia" w:hint="eastAsia"/>
        </w:rPr>
        <w:t>陕西</w:t>
      </w:r>
      <w:r w:rsidR="00792B79" w:rsidRPr="004018FA">
        <w:rPr>
          <w:rFonts w:eastAsiaTheme="minorEastAsia" w:hint="eastAsia"/>
        </w:rPr>
        <w:t>省</w:t>
      </w:r>
      <w:r w:rsidR="00792B79" w:rsidRPr="004018FA">
        <w:rPr>
          <w:rFonts w:eastAsiaTheme="minorEastAsia"/>
        </w:rPr>
        <w:t>毕业</w:t>
      </w:r>
      <w:r w:rsidR="00792B79" w:rsidRPr="004018FA">
        <w:rPr>
          <w:rFonts w:eastAsiaTheme="minorEastAsia" w:hint="eastAsia"/>
        </w:rPr>
        <w:t>生</w:t>
      </w:r>
      <w:r w:rsidR="00792B79" w:rsidRPr="004018FA">
        <w:rPr>
          <w:rFonts w:eastAsiaTheme="minorEastAsia"/>
        </w:rPr>
        <w:t>总</w:t>
      </w:r>
      <w:r w:rsidR="00792B79" w:rsidRPr="004018FA">
        <w:rPr>
          <w:rFonts w:eastAsiaTheme="minorEastAsia" w:hint="eastAsia"/>
        </w:rPr>
        <w:t>人数的</w:t>
      </w:r>
      <w:r w:rsidR="000B45A0">
        <w:rPr>
          <w:rFonts w:eastAsiaTheme="minorEastAsia"/>
        </w:rPr>
        <w:t>1.50</w:t>
      </w:r>
      <w:r w:rsidR="00792B79" w:rsidRPr="004018FA">
        <w:rPr>
          <w:rFonts w:eastAsiaTheme="minorEastAsia"/>
        </w:rPr>
        <w:t>%</w:t>
      </w:r>
      <w:r w:rsidR="00792B79" w:rsidRPr="004018FA">
        <w:rPr>
          <w:rFonts w:eastAsiaTheme="minorEastAsia" w:hint="eastAsia"/>
        </w:rPr>
        <w:t>。</w:t>
      </w:r>
      <w:r w:rsidR="00F5007D">
        <w:rPr>
          <w:rFonts w:eastAsiaTheme="minorEastAsia" w:hint="eastAsia"/>
        </w:rPr>
        <w:t>该校</w:t>
      </w:r>
      <w:r w:rsidR="006D77F6">
        <w:rPr>
          <w:rFonts w:eastAsiaTheme="minorEastAsia" w:hint="eastAsia"/>
        </w:rPr>
        <w:t>陕西</w:t>
      </w:r>
      <w:r w:rsidR="00792B79" w:rsidRPr="004018FA">
        <w:rPr>
          <w:rFonts w:eastAsiaTheme="minorEastAsia" w:hint="eastAsia"/>
        </w:rPr>
        <w:t>省</w:t>
      </w:r>
      <w:r w:rsidR="00B110F1">
        <w:rPr>
          <w:rFonts w:eastAsiaTheme="minorEastAsia" w:hint="eastAsia"/>
        </w:rPr>
        <w:t>内</w:t>
      </w:r>
      <w:r w:rsidR="00B110F1">
        <w:rPr>
          <w:rFonts w:eastAsiaTheme="minorEastAsia"/>
        </w:rPr>
        <w:t>生源</w:t>
      </w:r>
      <w:r w:rsidR="00792B79" w:rsidRPr="004018FA">
        <w:rPr>
          <w:rFonts w:eastAsiaTheme="minorEastAsia"/>
        </w:rPr>
        <w:t>情况如</w:t>
      </w:r>
      <w:r w:rsidR="00792B79" w:rsidRPr="004018FA">
        <w:rPr>
          <w:rFonts w:eastAsiaTheme="minorEastAsia" w:hint="eastAsia"/>
        </w:rPr>
        <w:t>下</w:t>
      </w:r>
      <w:r w:rsidR="00D05FF1">
        <w:rPr>
          <w:rFonts w:eastAsiaTheme="minorEastAsia" w:hint="eastAsia"/>
        </w:rPr>
        <w:t>表</w:t>
      </w:r>
      <w:r w:rsidR="00792B79" w:rsidRPr="004018FA">
        <w:rPr>
          <w:rFonts w:eastAsiaTheme="minorEastAsia" w:hint="eastAsia"/>
        </w:rPr>
        <w:t>所示</w:t>
      </w:r>
      <w:r w:rsidR="00792B79" w:rsidRPr="004018FA">
        <w:rPr>
          <w:rFonts w:eastAsiaTheme="minorEastAsia"/>
        </w:rPr>
        <w:t>：</w:t>
      </w:r>
    </w:p>
    <w:p w14:paraId="189CBC11" w14:textId="77777777" w:rsidR="003552CC" w:rsidRDefault="003552CC" w:rsidP="002E09CF">
      <w:pPr>
        <w:pStyle w:val="a8"/>
        <w:spacing w:line="300" w:lineRule="auto"/>
        <w:jc w:val="center"/>
        <w:rPr>
          <w:rFonts w:asciiTheme="minorEastAsia" w:eastAsiaTheme="minorEastAsia" w:hAnsiTheme="minorEastAsia"/>
          <w:sz w:val="18"/>
          <w:szCs w:val="18"/>
        </w:rPr>
      </w:pPr>
    </w:p>
    <w:p w14:paraId="4FE7A5A7" w14:textId="77777777" w:rsidR="003552CC" w:rsidRDefault="003552CC" w:rsidP="002E09CF">
      <w:pPr>
        <w:pStyle w:val="a8"/>
        <w:spacing w:line="300" w:lineRule="auto"/>
        <w:jc w:val="center"/>
        <w:rPr>
          <w:rFonts w:asciiTheme="minorEastAsia" w:eastAsiaTheme="minorEastAsia" w:hAnsiTheme="minorEastAsia"/>
          <w:sz w:val="18"/>
          <w:szCs w:val="18"/>
        </w:rPr>
      </w:pPr>
    </w:p>
    <w:p w14:paraId="6D0DD3CE" w14:textId="77777777" w:rsidR="00656F2C" w:rsidRDefault="00656F2C" w:rsidP="002E09CF">
      <w:pPr>
        <w:pStyle w:val="a8"/>
        <w:spacing w:line="300" w:lineRule="auto"/>
        <w:jc w:val="center"/>
        <w:rPr>
          <w:rFonts w:asciiTheme="minorEastAsia" w:eastAsiaTheme="minorEastAsia" w:hAnsiTheme="minorEastAsia"/>
          <w:sz w:val="18"/>
          <w:szCs w:val="18"/>
        </w:rPr>
      </w:pPr>
    </w:p>
    <w:p w14:paraId="6C5CF7F1" w14:textId="3BE81F2E" w:rsidR="002E09CF" w:rsidRPr="002E09CF" w:rsidRDefault="002E09CF" w:rsidP="002E09CF">
      <w:pPr>
        <w:pStyle w:val="a8"/>
        <w:spacing w:line="300" w:lineRule="auto"/>
        <w:jc w:val="center"/>
        <w:rPr>
          <w:rFonts w:asciiTheme="minorEastAsia" w:eastAsiaTheme="minorEastAsia" w:hAnsiTheme="minorEastAsia"/>
          <w:sz w:val="18"/>
          <w:szCs w:val="18"/>
        </w:rPr>
      </w:pPr>
      <w:r w:rsidRPr="002E09CF">
        <w:rPr>
          <w:rFonts w:asciiTheme="minorEastAsia" w:eastAsiaTheme="minorEastAsia" w:hAnsiTheme="minorEastAsia"/>
          <w:sz w:val="18"/>
          <w:szCs w:val="18"/>
        </w:rPr>
        <w:lastRenderedPageBreak/>
        <w:t>表1-</w:t>
      </w:r>
      <w:r w:rsidRPr="002E09CF">
        <w:rPr>
          <w:rFonts w:asciiTheme="minorEastAsia" w:eastAsiaTheme="minorEastAsia" w:hAnsiTheme="minorEastAsia"/>
          <w:sz w:val="18"/>
          <w:szCs w:val="18"/>
        </w:rPr>
        <w:fldChar w:fldCharType="begin"/>
      </w:r>
      <w:r w:rsidRPr="002E09CF">
        <w:rPr>
          <w:rFonts w:asciiTheme="minorEastAsia" w:eastAsiaTheme="minorEastAsia" w:hAnsiTheme="minorEastAsia"/>
          <w:sz w:val="18"/>
          <w:szCs w:val="18"/>
        </w:rPr>
        <w:instrText xml:space="preserve"> SEQ 表1- \* ARABIC </w:instrText>
      </w:r>
      <w:r w:rsidRPr="002E09CF">
        <w:rPr>
          <w:rFonts w:asciiTheme="minorEastAsia" w:eastAsiaTheme="minorEastAsia" w:hAnsiTheme="minorEastAsia"/>
          <w:sz w:val="18"/>
          <w:szCs w:val="18"/>
        </w:rPr>
        <w:fldChar w:fldCharType="separate"/>
      </w:r>
      <w:r w:rsidR="004E6F43">
        <w:rPr>
          <w:rFonts w:asciiTheme="minorEastAsia" w:eastAsiaTheme="minorEastAsia" w:hAnsiTheme="minorEastAsia"/>
          <w:noProof/>
          <w:sz w:val="18"/>
          <w:szCs w:val="18"/>
        </w:rPr>
        <w:t>3</w:t>
      </w:r>
      <w:r w:rsidRPr="002E09CF">
        <w:rPr>
          <w:rFonts w:asciiTheme="minorEastAsia" w:eastAsiaTheme="minorEastAsia" w:hAnsiTheme="minorEastAsia"/>
          <w:sz w:val="18"/>
          <w:szCs w:val="18"/>
        </w:rPr>
        <w:fldChar w:fldCharType="end"/>
      </w:r>
      <w:r w:rsidRPr="002E09CF">
        <w:rPr>
          <w:rFonts w:asciiTheme="minorEastAsia" w:eastAsiaTheme="minorEastAsia" w:hAnsiTheme="minorEastAsia"/>
          <w:sz w:val="18"/>
          <w:szCs w:val="18"/>
        </w:rPr>
        <w:t xml:space="preserve"> </w:t>
      </w:r>
      <w:r w:rsidRPr="002E09CF">
        <w:rPr>
          <w:rFonts w:asciiTheme="minorEastAsia" w:eastAsiaTheme="minorEastAsia" w:hAnsiTheme="minorEastAsia" w:hint="eastAsia"/>
          <w:sz w:val="18"/>
          <w:szCs w:val="18"/>
        </w:rPr>
        <w:t>陕西省</w:t>
      </w:r>
      <w:r w:rsidRPr="002E09CF">
        <w:rPr>
          <w:rFonts w:asciiTheme="minorEastAsia" w:eastAsiaTheme="minorEastAsia" w:hAnsiTheme="minorEastAsia"/>
          <w:sz w:val="18"/>
          <w:szCs w:val="18"/>
        </w:rPr>
        <w:t>生源分布情况</w:t>
      </w:r>
    </w:p>
    <w:tbl>
      <w:tblPr>
        <w:tblStyle w:val="4-5"/>
        <w:tblW w:w="5000" w:type="pct"/>
        <w:tblLook w:val="04A0" w:firstRow="1" w:lastRow="0" w:firstColumn="1" w:lastColumn="0" w:noHBand="0" w:noVBand="1"/>
      </w:tblPr>
      <w:tblGrid>
        <w:gridCol w:w="2766"/>
        <w:gridCol w:w="2766"/>
        <w:gridCol w:w="2764"/>
      </w:tblGrid>
      <w:tr w:rsidR="00133921" w:rsidRPr="005A7703" w14:paraId="012C46CB" w14:textId="77777777" w:rsidTr="000F444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742C3FC" w14:textId="77777777" w:rsidR="00133921" w:rsidRPr="000F444C" w:rsidRDefault="00133921" w:rsidP="005055E2">
            <w:pPr>
              <w:widowControl/>
              <w:jc w:val="center"/>
              <w:rPr>
                <w:rFonts w:ascii="宋体" w:eastAsia="宋体" w:hAnsi="宋体" w:cs="宋体"/>
                <w:bCs w:val="0"/>
                <w:color w:val="FFFFFF"/>
                <w:kern w:val="0"/>
                <w:sz w:val="18"/>
                <w:szCs w:val="18"/>
              </w:rPr>
            </w:pPr>
            <w:r w:rsidRPr="000F444C">
              <w:rPr>
                <w:rFonts w:ascii="宋体" w:eastAsia="宋体" w:hAnsi="宋体" w:cs="宋体" w:hint="eastAsia"/>
                <w:bCs w:val="0"/>
                <w:color w:val="FFFFFF"/>
                <w:kern w:val="0"/>
                <w:sz w:val="18"/>
                <w:szCs w:val="18"/>
              </w:rPr>
              <w:t>生源分布地</w:t>
            </w:r>
          </w:p>
        </w:tc>
        <w:tc>
          <w:tcPr>
            <w:tcW w:w="1667" w:type="pct"/>
            <w:noWrap/>
            <w:hideMark/>
          </w:tcPr>
          <w:p w14:paraId="67656E17" w14:textId="77777777" w:rsidR="00133921" w:rsidRPr="000F444C" w:rsidRDefault="00133921" w:rsidP="005055E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F444C">
              <w:rPr>
                <w:rFonts w:ascii="宋体" w:eastAsia="宋体" w:hAnsi="宋体" w:cs="宋体" w:hint="eastAsia"/>
                <w:bCs w:val="0"/>
                <w:color w:val="FFFFFF"/>
                <w:kern w:val="0"/>
                <w:sz w:val="18"/>
                <w:szCs w:val="18"/>
              </w:rPr>
              <w:t>人数</w:t>
            </w:r>
          </w:p>
        </w:tc>
        <w:tc>
          <w:tcPr>
            <w:tcW w:w="1667" w:type="pct"/>
            <w:noWrap/>
            <w:hideMark/>
          </w:tcPr>
          <w:p w14:paraId="393D5680" w14:textId="28CF94DE" w:rsidR="00133921" w:rsidRPr="000F444C" w:rsidRDefault="00133921" w:rsidP="005055E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F444C">
              <w:rPr>
                <w:rFonts w:ascii="宋体" w:eastAsia="宋体" w:hAnsi="宋体" w:cs="宋体" w:hint="eastAsia"/>
                <w:bCs w:val="0"/>
                <w:color w:val="FFFFFF"/>
                <w:kern w:val="0"/>
                <w:sz w:val="18"/>
                <w:szCs w:val="18"/>
              </w:rPr>
              <w:t>比例</w:t>
            </w:r>
            <w:r w:rsidR="00BA1487">
              <w:rPr>
                <w:rFonts w:ascii="宋体" w:eastAsia="宋体" w:hAnsi="宋体" w:cs="宋体" w:hint="eastAsia"/>
                <w:bCs w:val="0"/>
                <w:color w:val="FFFFFF"/>
                <w:kern w:val="0"/>
                <w:sz w:val="18"/>
                <w:szCs w:val="18"/>
              </w:rPr>
              <w:t>（%）</w:t>
            </w:r>
          </w:p>
        </w:tc>
      </w:tr>
      <w:tr w:rsidR="00133921" w:rsidRPr="005A7703" w14:paraId="2DA50517"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AA48881"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渭南市</w:t>
            </w:r>
          </w:p>
        </w:tc>
        <w:tc>
          <w:tcPr>
            <w:tcW w:w="1667" w:type="pct"/>
            <w:noWrap/>
            <w:hideMark/>
          </w:tcPr>
          <w:p w14:paraId="35157D87" w14:textId="77777777"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782</w:t>
            </w:r>
          </w:p>
        </w:tc>
        <w:tc>
          <w:tcPr>
            <w:tcW w:w="1667" w:type="pct"/>
            <w:noWrap/>
            <w:hideMark/>
          </w:tcPr>
          <w:p w14:paraId="147D8005" w14:textId="3ED0B9BA"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23.52</w:t>
            </w:r>
          </w:p>
        </w:tc>
      </w:tr>
      <w:tr w:rsidR="00133921" w:rsidRPr="005A7703" w14:paraId="7EF9EA06"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EC10734"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榆林市</w:t>
            </w:r>
          </w:p>
        </w:tc>
        <w:tc>
          <w:tcPr>
            <w:tcW w:w="1667" w:type="pct"/>
            <w:noWrap/>
            <w:hideMark/>
          </w:tcPr>
          <w:p w14:paraId="3E3E2ECB" w14:textId="77777777"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667</w:t>
            </w:r>
          </w:p>
        </w:tc>
        <w:tc>
          <w:tcPr>
            <w:tcW w:w="1667" w:type="pct"/>
            <w:noWrap/>
            <w:hideMark/>
          </w:tcPr>
          <w:p w14:paraId="7295FC38" w14:textId="6871FBE5"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20.06</w:t>
            </w:r>
          </w:p>
        </w:tc>
      </w:tr>
      <w:tr w:rsidR="00133921" w:rsidRPr="005A7703" w14:paraId="7F473DC7"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493E7C8"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咸阳市</w:t>
            </w:r>
          </w:p>
        </w:tc>
        <w:tc>
          <w:tcPr>
            <w:tcW w:w="1667" w:type="pct"/>
            <w:noWrap/>
            <w:hideMark/>
          </w:tcPr>
          <w:p w14:paraId="492FCA62" w14:textId="77777777"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548</w:t>
            </w:r>
          </w:p>
        </w:tc>
        <w:tc>
          <w:tcPr>
            <w:tcW w:w="1667" w:type="pct"/>
            <w:noWrap/>
            <w:hideMark/>
          </w:tcPr>
          <w:p w14:paraId="4973EC90" w14:textId="77D96C89"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16.48</w:t>
            </w:r>
          </w:p>
        </w:tc>
      </w:tr>
      <w:tr w:rsidR="00133921" w:rsidRPr="005A7703" w14:paraId="7462B415"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B1A09F4"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西安市</w:t>
            </w:r>
          </w:p>
        </w:tc>
        <w:tc>
          <w:tcPr>
            <w:tcW w:w="1667" w:type="pct"/>
            <w:noWrap/>
            <w:hideMark/>
          </w:tcPr>
          <w:p w14:paraId="60FCCFD9" w14:textId="77777777"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447</w:t>
            </w:r>
          </w:p>
        </w:tc>
        <w:tc>
          <w:tcPr>
            <w:tcW w:w="1667" w:type="pct"/>
            <w:noWrap/>
            <w:hideMark/>
          </w:tcPr>
          <w:p w14:paraId="5DBE9B8F" w14:textId="6B25B6A2"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13.44</w:t>
            </w:r>
          </w:p>
        </w:tc>
      </w:tr>
      <w:tr w:rsidR="00133921" w:rsidRPr="005A7703" w14:paraId="0BAC0AC9"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09A3827E"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延安市</w:t>
            </w:r>
          </w:p>
        </w:tc>
        <w:tc>
          <w:tcPr>
            <w:tcW w:w="1667" w:type="pct"/>
            <w:noWrap/>
            <w:hideMark/>
          </w:tcPr>
          <w:p w14:paraId="60D1CECC" w14:textId="77777777"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240</w:t>
            </w:r>
          </w:p>
        </w:tc>
        <w:tc>
          <w:tcPr>
            <w:tcW w:w="1667" w:type="pct"/>
            <w:noWrap/>
            <w:hideMark/>
          </w:tcPr>
          <w:p w14:paraId="6BF75CB2" w14:textId="20DC503A"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7.22</w:t>
            </w:r>
          </w:p>
        </w:tc>
      </w:tr>
      <w:tr w:rsidR="00133921" w:rsidRPr="005A7703" w14:paraId="65C414D8"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22666B5"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宝鸡市</w:t>
            </w:r>
          </w:p>
        </w:tc>
        <w:tc>
          <w:tcPr>
            <w:tcW w:w="1667" w:type="pct"/>
            <w:noWrap/>
            <w:hideMark/>
          </w:tcPr>
          <w:p w14:paraId="763F159A" w14:textId="77777777"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224</w:t>
            </w:r>
          </w:p>
        </w:tc>
        <w:tc>
          <w:tcPr>
            <w:tcW w:w="1667" w:type="pct"/>
            <w:noWrap/>
            <w:hideMark/>
          </w:tcPr>
          <w:p w14:paraId="6D2CABB4" w14:textId="3EFE7FC9"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6.74</w:t>
            </w:r>
          </w:p>
        </w:tc>
      </w:tr>
      <w:tr w:rsidR="00133921" w:rsidRPr="005A7703" w14:paraId="7233CA8B"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E60976F"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铜川市</w:t>
            </w:r>
          </w:p>
        </w:tc>
        <w:tc>
          <w:tcPr>
            <w:tcW w:w="1667" w:type="pct"/>
            <w:noWrap/>
            <w:hideMark/>
          </w:tcPr>
          <w:p w14:paraId="4A9E458E" w14:textId="77777777"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147</w:t>
            </w:r>
          </w:p>
        </w:tc>
        <w:tc>
          <w:tcPr>
            <w:tcW w:w="1667" w:type="pct"/>
            <w:noWrap/>
            <w:hideMark/>
          </w:tcPr>
          <w:p w14:paraId="34DF3652" w14:textId="44791D22"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4.42</w:t>
            </w:r>
          </w:p>
        </w:tc>
      </w:tr>
      <w:tr w:rsidR="00133921" w:rsidRPr="005A7703" w14:paraId="4F27B0F1"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7EE1FC5"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汉中市</w:t>
            </w:r>
          </w:p>
        </w:tc>
        <w:tc>
          <w:tcPr>
            <w:tcW w:w="1667" w:type="pct"/>
            <w:noWrap/>
            <w:hideMark/>
          </w:tcPr>
          <w:p w14:paraId="1545AA5A" w14:textId="77777777"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115</w:t>
            </w:r>
          </w:p>
        </w:tc>
        <w:tc>
          <w:tcPr>
            <w:tcW w:w="1667" w:type="pct"/>
            <w:noWrap/>
            <w:hideMark/>
          </w:tcPr>
          <w:p w14:paraId="2CA4F3BF" w14:textId="755F7664"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3.46</w:t>
            </w:r>
          </w:p>
        </w:tc>
      </w:tr>
      <w:tr w:rsidR="00133921" w:rsidRPr="005A7703" w14:paraId="0A33F4C8"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0BBDD20" w14:textId="77777777" w:rsidR="00133921" w:rsidRPr="005A7703" w:rsidRDefault="00133921" w:rsidP="005055E2">
            <w:pPr>
              <w:widowControl/>
              <w:jc w:val="center"/>
              <w:rPr>
                <w:rFonts w:ascii="宋体" w:eastAsia="宋体" w:hAnsi="宋体" w:cs="宋体"/>
                <w:color w:val="000000"/>
                <w:kern w:val="0"/>
                <w:sz w:val="18"/>
                <w:szCs w:val="18"/>
              </w:rPr>
            </w:pPr>
            <w:proofErr w:type="gramStart"/>
            <w:r w:rsidRPr="005A7703">
              <w:rPr>
                <w:rFonts w:ascii="宋体" w:eastAsia="宋体" w:hAnsi="宋体" w:cs="宋体" w:hint="eastAsia"/>
                <w:color w:val="000000"/>
                <w:kern w:val="0"/>
                <w:sz w:val="18"/>
                <w:szCs w:val="18"/>
              </w:rPr>
              <w:t>商洛市</w:t>
            </w:r>
            <w:proofErr w:type="gramEnd"/>
          </w:p>
        </w:tc>
        <w:tc>
          <w:tcPr>
            <w:tcW w:w="1667" w:type="pct"/>
            <w:noWrap/>
            <w:hideMark/>
          </w:tcPr>
          <w:p w14:paraId="021EEAB9" w14:textId="77777777"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105</w:t>
            </w:r>
          </w:p>
        </w:tc>
        <w:tc>
          <w:tcPr>
            <w:tcW w:w="1667" w:type="pct"/>
            <w:noWrap/>
            <w:hideMark/>
          </w:tcPr>
          <w:p w14:paraId="771F635E" w14:textId="6A4DE0BF" w:rsidR="00133921" w:rsidRPr="005A7703" w:rsidRDefault="0013392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3.16</w:t>
            </w:r>
          </w:p>
        </w:tc>
      </w:tr>
      <w:tr w:rsidR="00133921" w:rsidRPr="005A7703" w14:paraId="24E2A865" w14:textId="77777777" w:rsidTr="000F444C">
        <w:trPr>
          <w:trHeight w:val="285"/>
        </w:trPr>
        <w:tc>
          <w:tcPr>
            <w:cnfStyle w:val="001000000000" w:firstRow="0" w:lastRow="0" w:firstColumn="1" w:lastColumn="0" w:oddVBand="0" w:evenVBand="0" w:oddHBand="0" w:evenHBand="0" w:firstRowFirstColumn="0" w:firstRowLastColumn="0" w:lastRowFirstColumn="0" w:lastRowLastColumn="0"/>
            <w:tcW w:w="1667" w:type="pct"/>
            <w:noWrap/>
            <w:hideMark/>
          </w:tcPr>
          <w:p w14:paraId="064248CB" w14:textId="77777777" w:rsidR="00133921" w:rsidRPr="005A7703" w:rsidRDefault="00133921" w:rsidP="005055E2">
            <w:pPr>
              <w:widowControl/>
              <w:jc w:val="center"/>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安康市</w:t>
            </w:r>
          </w:p>
        </w:tc>
        <w:tc>
          <w:tcPr>
            <w:tcW w:w="1667" w:type="pct"/>
            <w:noWrap/>
            <w:hideMark/>
          </w:tcPr>
          <w:p w14:paraId="37EF46B3" w14:textId="77777777"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50</w:t>
            </w:r>
          </w:p>
        </w:tc>
        <w:tc>
          <w:tcPr>
            <w:tcW w:w="1667" w:type="pct"/>
            <w:noWrap/>
            <w:hideMark/>
          </w:tcPr>
          <w:p w14:paraId="71780848" w14:textId="48B3FA7E" w:rsidR="00133921" w:rsidRPr="005A7703" w:rsidRDefault="00133921"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A7703">
              <w:rPr>
                <w:rFonts w:ascii="宋体" w:eastAsia="宋体" w:hAnsi="宋体" w:cs="宋体" w:hint="eastAsia"/>
                <w:color w:val="000000"/>
                <w:kern w:val="0"/>
                <w:sz w:val="18"/>
                <w:szCs w:val="18"/>
              </w:rPr>
              <w:t>1.50</w:t>
            </w:r>
          </w:p>
        </w:tc>
      </w:tr>
      <w:tr w:rsidR="00BA1487" w:rsidRPr="005A7703" w14:paraId="531E7914" w14:textId="77777777" w:rsidTr="000F44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noWrap/>
          </w:tcPr>
          <w:p w14:paraId="7101A37C" w14:textId="5317D05A" w:rsidR="00BA1487" w:rsidRPr="005A7703" w:rsidRDefault="00BA1487" w:rsidP="005055E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合计</w:t>
            </w:r>
          </w:p>
        </w:tc>
        <w:tc>
          <w:tcPr>
            <w:tcW w:w="1667" w:type="pct"/>
            <w:noWrap/>
          </w:tcPr>
          <w:p w14:paraId="66E9CF05" w14:textId="53A0EF9A" w:rsidR="00BA1487" w:rsidRPr="005A7703" w:rsidRDefault="00BA1487"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3325</w:t>
            </w:r>
          </w:p>
        </w:tc>
        <w:tc>
          <w:tcPr>
            <w:tcW w:w="1667" w:type="pct"/>
            <w:noWrap/>
          </w:tcPr>
          <w:p w14:paraId="32B7E023" w14:textId="6014B7CB" w:rsidR="00BA1487" w:rsidRPr="005A7703" w:rsidRDefault="00BA1487"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100.00</w:t>
            </w:r>
          </w:p>
        </w:tc>
      </w:tr>
    </w:tbl>
    <w:p w14:paraId="62D6C46E" w14:textId="5F5C5B68" w:rsidR="00792B79" w:rsidRPr="00377BB4" w:rsidRDefault="00792B79" w:rsidP="00792B79">
      <w:pPr>
        <w:pStyle w:val="af1"/>
        <w:spacing w:beforeLines="0" w:before="260" w:afterLines="0" w:after="240" w:line="400" w:lineRule="exact"/>
        <w:rPr>
          <w:rFonts w:ascii="黑体" w:eastAsia="黑体" w:hAnsi="黑体"/>
          <w:b w:val="0"/>
          <w:sz w:val="28"/>
          <w:szCs w:val="28"/>
        </w:rPr>
      </w:pPr>
      <w:bookmarkStart w:id="15" w:name="_Toc498523555"/>
      <w:bookmarkStart w:id="16" w:name="_Toc501531356"/>
      <w:r w:rsidRPr="00377BB4">
        <w:rPr>
          <w:rFonts w:ascii="黑体" w:eastAsia="黑体" w:hAnsi="黑体" w:hint="eastAsia"/>
          <w:b w:val="0"/>
          <w:sz w:val="28"/>
          <w:szCs w:val="28"/>
        </w:rPr>
        <w:t>（</w:t>
      </w:r>
      <w:r w:rsidR="000C58D9" w:rsidRPr="00377BB4">
        <w:rPr>
          <w:rFonts w:ascii="黑体" w:eastAsia="黑体" w:hAnsi="黑体" w:hint="eastAsia"/>
          <w:b w:val="0"/>
          <w:sz w:val="28"/>
          <w:szCs w:val="28"/>
        </w:rPr>
        <w:t>四</w:t>
      </w:r>
      <w:r w:rsidRPr="00377BB4">
        <w:rPr>
          <w:rFonts w:ascii="黑体" w:eastAsia="黑体" w:hAnsi="黑体" w:hint="eastAsia"/>
          <w:b w:val="0"/>
          <w:sz w:val="28"/>
          <w:szCs w:val="28"/>
        </w:rPr>
        <w:t>）民族结构</w:t>
      </w:r>
      <w:bookmarkEnd w:id="15"/>
      <w:bookmarkEnd w:id="16"/>
    </w:p>
    <w:p w14:paraId="643A9543" w14:textId="1E64D96D" w:rsidR="00792B79" w:rsidRDefault="00792B79" w:rsidP="002461C6">
      <w:pPr>
        <w:pStyle w:val="af5"/>
        <w:spacing w:beforeLines="0" w:afterLines="0"/>
        <w:rPr>
          <w:rFonts w:eastAsiaTheme="minorEastAsia"/>
        </w:rPr>
      </w:pPr>
      <w:r w:rsidRPr="004018FA">
        <w:rPr>
          <w:rFonts w:eastAsiaTheme="minorEastAsia"/>
        </w:rPr>
        <w:t>2017届毕业生</w:t>
      </w:r>
      <w:r w:rsidRPr="004018FA">
        <w:rPr>
          <w:rFonts w:eastAsiaTheme="minorEastAsia" w:hint="eastAsia"/>
        </w:rPr>
        <w:t>分布</w:t>
      </w:r>
      <w:r w:rsidRPr="004018FA">
        <w:rPr>
          <w:rFonts w:eastAsiaTheme="minorEastAsia"/>
        </w:rPr>
        <w:t>在</w:t>
      </w:r>
      <w:r w:rsidR="00515209">
        <w:rPr>
          <w:rFonts w:eastAsiaTheme="minorEastAsia"/>
        </w:rPr>
        <w:t>6</w:t>
      </w:r>
      <w:r w:rsidR="000C58D9">
        <w:rPr>
          <w:rFonts w:eastAsiaTheme="minorEastAsia" w:hint="eastAsia"/>
        </w:rPr>
        <w:t>个</w:t>
      </w:r>
      <w:r w:rsidRPr="004018FA">
        <w:rPr>
          <w:rFonts w:eastAsiaTheme="minorEastAsia"/>
        </w:rPr>
        <w:t>民族中，</w:t>
      </w:r>
      <w:r w:rsidRPr="004018FA">
        <w:rPr>
          <w:rFonts w:eastAsiaTheme="minorEastAsia" w:hint="eastAsia"/>
        </w:rPr>
        <w:t>其中</w:t>
      </w:r>
      <w:r w:rsidRPr="004018FA">
        <w:rPr>
          <w:rFonts w:eastAsiaTheme="minorEastAsia"/>
        </w:rPr>
        <w:t>汉族</w:t>
      </w:r>
      <w:r w:rsidRPr="004018FA">
        <w:rPr>
          <w:rFonts w:eastAsiaTheme="minorEastAsia" w:hint="eastAsia"/>
        </w:rPr>
        <w:t>人数</w:t>
      </w:r>
      <w:r w:rsidRPr="004018FA">
        <w:rPr>
          <w:rFonts w:eastAsiaTheme="minorEastAsia"/>
        </w:rPr>
        <w:t>最多，</w:t>
      </w:r>
      <w:r w:rsidRPr="004018FA">
        <w:rPr>
          <w:rFonts w:eastAsiaTheme="minorEastAsia" w:hint="eastAsia"/>
        </w:rPr>
        <w:t>有</w:t>
      </w:r>
      <w:r w:rsidR="00E36977">
        <w:rPr>
          <w:rFonts w:eastAsiaTheme="minorEastAsia" w:hint="eastAsia"/>
        </w:rPr>
        <w:t>350</w:t>
      </w:r>
      <w:r w:rsidRPr="004018FA">
        <w:rPr>
          <w:rFonts w:eastAsiaTheme="minorEastAsia" w:hint="eastAsia"/>
        </w:rPr>
        <w:t>3人</w:t>
      </w:r>
      <w:r w:rsidRPr="004018FA">
        <w:rPr>
          <w:rFonts w:eastAsiaTheme="minorEastAsia"/>
        </w:rPr>
        <w:t>，占</w:t>
      </w:r>
      <w:r w:rsidRPr="004018FA">
        <w:rPr>
          <w:rFonts w:eastAsiaTheme="minorEastAsia" w:hint="eastAsia"/>
        </w:rPr>
        <w:t>毕业生总</w:t>
      </w:r>
      <w:r w:rsidRPr="004018FA">
        <w:rPr>
          <w:rFonts w:eastAsiaTheme="minorEastAsia"/>
        </w:rPr>
        <w:t>人数的</w:t>
      </w:r>
      <w:r w:rsidR="00E36977">
        <w:rPr>
          <w:rFonts w:eastAsiaTheme="minorEastAsia"/>
        </w:rPr>
        <w:t>99.5</w:t>
      </w:r>
      <w:r w:rsidRPr="004018FA">
        <w:rPr>
          <w:rFonts w:eastAsiaTheme="minorEastAsia"/>
        </w:rPr>
        <w:t>5%</w:t>
      </w:r>
      <w:r w:rsidR="00C60C13">
        <w:rPr>
          <w:rFonts w:eastAsiaTheme="minorEastAsia" w:hint="eastAsia"/>
        </w:rPr>
        <w:t>；毕业生</w:t>
      </w:r>
      <w:r w:rsidR="00C60C13">
        <w:rPr>
          <w:rFonts w:eastAsiaTheme="minorEastAsia"/>
        </w:rPr>
        <w:t>人数最少的是瑶族，仅</w:t>
      </w:r>
      <w:r w:rsidR="00C60C13">
        <w:rPr>
          <w:rFonts w:eastAsiaTheme="minorEastAsia" w:hint="eastAsia"/>
        </w:rPr>
        <w:t>1</w:t>
      </w:r>
      <w:r w:rsidR="00C60C13">
        <w:rPr>
          <w:rFonts w:eastAsiaTheme="minorEastAsia"/>
        </w:rPr>
        <w:t>人。</w:t>
      </w:r>
      <w:r w:rsidRPr="004018FA">
        <w:rPr>
          <w:rFonts w:eastAsiaTheme="minorEastAsia" w:hint="eastAsia"/>
        </w:rPr>
        <w:t>具体情况</w:t>
      </w:r>
      <w:r w:rsidR="00E36977">
        <w:rPr>
          <w:rFonts w:eastAsiaTheme="minorEastAsia"/>
        </w:rPr>
        <w:t>如下</w:t>
      </w:r>
      <w:r w:rsidR="00D05FF1">
        <w:rPr>
          <w:rFonts w:eastAsiaTheme="minorEastAsia" w:hint="eastAsia"/>
        </w:rPr>
        <w:t>表</w:t>
      </w:r>
      <w:r w:rsidRPr="004018FA">
        <w:rPr>
          <w:rFonts w:eastAsiaTheme="minorEastAsia"/>
        </w:rPr>
        <w:t>所</w:t>
      </w:r>
      <w:r w:rsidRPr="002461C6">
        <w:rPr>
          <w:rFonts w:eastAsiaTheme="minorEastAsia"/>
        </w:rPr>
        <w:t>示：</w:t>
      </w:r>
    </w:p>
    <w:p w14:paraId="6874931B" w14:textId="39FA7064" w:rsidR="002E09CF" w:rsidRPr="002E09CF" w:rsidRDefault="002E09CF" w:rsidP="002E09CF">
      <w:pPr>
        <w:pStyle w:val="a8"/>
        <w:spacing w:line="300" w:lineRule="auto"/>
        <w:jc w:val="center"/>
        <w:rPr>
          <w:rFonts w:asciiTheme="minorEastAsia" w:eastAsiaTheme="minorEastAsia" w:hAnsiTheme="minorEastAsia"/>
          <w:sz w:val="18"/>
          <w:szCs w:val="18"/>
        </w:rPr>
      </w:pPr>
      <w:r w:rsidRPr="002E09CF">
        <w:rPr>
          <w:rFonts w:asciiTheme="minorEastAsia" w:eastAsiaTheme="minorEastAsia" w:hAnsiTheme="minorEastAsia"/>
          <w:sz w:val="18"/>
          <w:szCs w:val="18"/>
        </w:rPr>
        <w:t>表1-</w:t>
      </w:r>
      <w:r w:rsidRPr="002E09CF">
        <w:rPr>
          <w:rFonts w:asciiTheme="minorEastAsia" w:eastAsiaTheme="minorEastAsia" w:hAnsiTheme="minorEastAsia"/>
          <w:sz w:val="18"/>
          <w:szCs w:val="18"/>
        </w:rPr>
        <w:fldChar w:fldCharType="begin"/>
      </w:r>
      <w:r w:rsidRPr="002E09CF">
        <w:rPr>
          <w:rFonts w:asciiTheme="minorEastAsia" w:eastAsiaTheme="minorEastAsia" w:hAnsiTheme="minorEastAsia"/>
          <w:sz w:val="18"/>
          <w:szCs w:val="18"/>
        </w:rPr>
        <w:instrText xml:space="preserve"> SEQ 表1- \* ARABIC </w:instrText>
      </w:r>
      <w:r w:rsidRPr="002E09CF">
        <w:rPr>
          <w:rFonts w:asciiTheme="minorEastAsia" w:eastAsiaTheme="minorEastAsia" w:hAnsiTheme="minorEastAsia"/>
          <w:sz w:val="18"/>
          <w:szCs w:val="18"/>
        </w:rPr>
        <w:fldChar w:fldCharType="separate"/>
      </w:r>
      <w:r w:rsidR="004E6F43">
        <w:rPr>
          <w:rFonts w:asciiTheme="minorEastAsia" w:eastAsiaTheme="minorEastAsia" w:hAnsiTheme="minorEastAsia"/>
          <w:noProof/>
          <w:sz w:val="18"/>
          <w:szCs w:val="18"/>
        </w:rPr>
        <w:t>4</w:t>
      </w:r>
      <w:r w:rsidRPr="002E09CF">
        <w:rPr>
          <w:rFonts w:asciiTheme="minorEastAsia" w:eastAsiaTheme="minorEastAsia" w:hAnsiTheme="minorEastAsia"/>
          <w:sz w:val="18"/>
          <w:szCs w:val="18"/>
        </w:rPr>
        <w:fldChar w:fldCharType="end"/>
      </w:r>
      <w:r w:rsidRPr="002E09CF">
        <w:rPr>
          <w:rFonts w:asciiTheme="minorEastAsia" w:eastAsiaTheme="minorEastAsia" w:hAnsiTheme="minorEastAsia"/>
          <w:sz w:val="18"/>
          <w:szCs w:val="18"/>
        </w:rPr>
        <w:t xml:space="preserve"> 2017</w:t>
      </w:r>
      <w:r w:rsidRPr="002E09CF">
        <w:rPr>
          <w:rFonts w:asciiTheme="minorEastAsia" w:eastAsiaTheme="minorEastAsia" w:hAnsiTheme="minorEastAsia" w:hint="eastAsia"/>
          <w:sz w:val="18"/>
          <w:szCs w:val="18"/>
        </w:rPr>
        <w:t>届</w:t>
      </w:r>
      <w:r w:rsidRPr="002E09CF">
        <w:rPr>
          <w:rFonts w:asciiTheme="minorEastAsia" w:eastAsiaTheme="minorEastAsia" w:hAnsiTheme="minorEastAsia"/>
          <w:sz w:val="18"/>
          <w:szCs w:val="18"/>
        </w:rPr>
        <w:t>毕业生民族结构</w:t>
      </w:r>
    </w:p>
    <w:tbl>
      <w:tblPr>
        <w:tblStyle w:val="4-5"/>
        <w:tblW w:w="4013" w:type="pct"/>
        <w:jc w:val="center"/>
        <w:tblLook w:val="04A0" w:firstRow="1" w:lastRow="0" w:firstColumn="1" w:lastColumn="0" w:noHBand="0" w:noVBand="1"/>
      </w:tblPr>
      <w:tblGrid>
        <w:gridCol w:w="2405"/>
        <w:gridCol w:w="2269"/>
        <w:gridCol w:w="1984"/>
      </w:tblGrid>
      <w:tr w:rsidR="0012771F" w:rsidRPr="00461572" w14:paraId="2AAF68CF" w14:textId="77777777" w:rsidTr="000F444C">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746E46E9" w14:textId="77777777" w:rsidR="0012771F" w:rsidRPr="00CB1291" w:rsidRDefault="0012771F" w:rsidP="005055E2">
            <w:pPr>
              <w:widowControl/>
              <w:jc w:val="center"/>
              <w:rPr>
                <w:rFonts w:ascii="宋体" w:eastAsia="宋体" w:hAnsi="宋体" w:cs="宋体"/>
                <w:bCs w:val="0"/>
                <w:color w:val="FFFFFF"/>
                <w:kern w:val="0"/>
                <w:sz w:val="18"/>
                <w:szCs w:val="18"/>
              </w:rPr>
            </w:pPr>
            <w:r w:rsidRPr="00CB1291">
              <w:rPr>
                <w:rFonts w:ascii="宋体" w:eastAsia="宋体" w:hAnsi="宋体" w:cs="宋体" w:hint="eastAsia"/>
                <w:color w:val="FFFFFF"/>
                <w:kern w:val="0"/>
                <w:sz w:val="18"/>
                <w:szCs w:val="18"/>
              </w:rPr>
              <w:t>民族</w:t>
            </w:r>
          </w:p>
        </w:tc>
        <w:tc>
          <w:tcPr>
            <w:tcW w:w="1704" w:type="pct"/>
            <w:noWrap/>
            <w:hideMark/>
          </w:tcPr>
          <w:p w14:paraId="45A35028" w14:textId="77777777" w:rsidR="0012771F" w:rsidRPr="00CB1291" w:rsidRDefault="0012771F" w:rsidP="005055E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CB1291">
              <w:rPr>
                <w:rFonts w:ascii="宋体" w:eastAsia="宋体" w:hAnsi="宋体" w:cs="宋体" w:hint="eastAsia"/>
                <w:color w:val="FFFFFF"/>
                <w:kern w:val="0"/>
                <w:sz w:val="18"/>
                <w:szCs w:val="18"/>
              </w:rPr>
              <w:t>人数</w:t>
            </w:r>
          </w:p>
        </w:tc>
        <w:tc>
          <w:tcPr>
            <w:tcW w:w="1490" w:type="pct"/>
            <w:noWrap/>
            <w:hideMark/>
          </w:tcPr>
          <w:p w14:paraId="2546DD95" w14:textId="77777777" w:rsidR="0012771F" w:rsidRPr="00CB1291" w:rsidRDefault="0012771F" w:rsidP="005055E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CB1291">
              <w:rPr>
                <w:rFonts w:ascii="宋体" w:eastAsia="宋体" w:hAnsi="宋体" w:cs="宋体" w:hint="eastAsia"/>
                <w:color w:val="FFFFFF"/>
                <w:kern w:val="0"/>
                <w:sz w:val="18"/>
                <w:szCs w:val="18"/>
              </w:rPr>
              <w:t>比例</w:t>
            </w:r>
            <w:r w:rsidRPr="00CB1291">
              <w:rPr>
                <w:rFonts w:ascii="宋体" w:eastAsia="宋体" w:hAnsi="宋体" w:cs="宋体" w:hint="eastAsia"/>
                <w:bCs w:val="0"/>
                <w:color w:val="FFFFFF"/>
                <w:kern w:val="0"/>
                <w:sz w:val="18"/>
                <w:szCs w:val="18"/>
              </w:rPr>
              <w:t>（%）</w:t>
            </w:r>
          </w:p>
        </w:tc>
      </w:tr>
      <w:tr w:rsidR="0012771F" w:rsidRPr="00461572" w14:paraId="48B3366D" w14:textId="77777777" w:rsidTr="000F444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26549236" w14:textId="77777777" w:rsidR="0012771F" w:rsidRPr="00461572" w:rsidRDefault="0012771F" w:rsidP="005055E2">
            <w:pPr>
              <w:widowControl/>
              <w:jc w:val="center"/>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汉族</w:t>
            </w:r>
          </w:p>
        </w:tc>
        <w:tc>
          <w:tcPr>
            <w:tcW w:w="1704" w:type="pct"/>
            <w:noWrap/>
            <w:hideMark/>
          </w:tcPr>
          <w:p w14:paraId="1579E043" w14:textId="77777777" w:rsidR="0012771F" w:rsidRPr="00461572" w:rsidRDefault="0012771F"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3503</w:t>
            </w:r>
          </w:p>
        </w:tc>
        <w:tc>
          <w:tcPr>
            <w:tcW w:w="1490" w:type="pct"/>
            <w:noWrap/>
            <w:hideMark/>
          </w:tcPr>
          <w:p w14:paraId="7F9D181E" w14:textId="77777777" w:rsidR="0012771F" w:rsidRPr="00461572" w:rsidRDefault="0012771F"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99.55</w:t>
            </w:r>
          </w:p>
        </w:tc>
      </w:tr>
      <w:tr w:rsidR="0012771F" w:rsidRPr="00461572" w14:paraId="4100CF16" w14:textId="77777777" w:rsidTr="000F444C">
        <w:trPr>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1E3BD36F" w14:textId="77777777" w:rsidR="0012771F" w:rsidRPr="00461572" w:rsidRDefault="0012771F" w:rsidP="005055E2">
            <w:pPr>
              <w:widowControl/>
              <w:jc w:val="center"/>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回族</w:t>
            </w:r>
          </w:p>
        </w:tc>
        <w:tc>
          <w:tcPr>
            <w:tcW w:w="1704" w:type="pct"/>
            <w:noWrap/>
            <w:hideMark/>
          </w:tcPr>
          <w:p w14:paraId="782B0903" w14:textId="77777777" w:rsidR="0012771F" w:rsidRPr="00461572" w:rsidRDefault="0012771F"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7</w:t>
            </w:r>
          </w:p>
        </w:tc>
        <w:tc>
          <w:tcPr>
            <w:tcW w:w="1490" w:type="pct"/>
            <w:noWrap/>
            <w:hideMark/>
          </w:tcPr>
          <w:p w14:paraId="2605A111" w14:textId="77777777" w:rsidR="0012771F" w:rsidRPr="00461572" w:rsidRDefault="0012771F"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0.20</w:t>
            </w:r>
          </w:p>
        </w:tc>
      </w:tr>
      <w:tr w:rsidR="0012771F" w:rsidRPr="00461572" w14:paraId="6CC478CF" w14:textId="77777777" w:rsidTr="000F444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57154486" w14:textId="77777777" w:rsidR="0012771F" w:rsidRPr="00461572" w:rsidRDefault="0012771F" w:rsidP="005055E2">
            <w:pPr>
              <w:widowControl/>
              <w:jc w:val="center"/>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土族</w:t>
            </w:r>
          </w:p>
        </w:tc>
        <w:tc>
          <w:tcPr>
            <w:tcW w:w="1704" w:type="pct"/>
            <w:noWrap/>
            <w:hideMark/>
          </w:tcPr>
          <w:p w14:paraId="65F2B819" w14:textId="77777777" w:rsidR="0012771F" w:rsidRPr="00461572" w:rsidRDefault="0012771F"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4</w:t>
            </w:r>
          </w:p>
        </w:tc>
        <w:tc>
          <w:tcPr>
            <w:tcW w:w="1490" w:type="pct"/>
            <w:noWrap/>
            <w:hideMark/>
          </w:tcPr>
          <w:p w14:paraId="2B8D74BE" w14:textId="77777777" w:rsidR="0012771F" w:rsidRPr="00461572" w:rsidRDefault="0012771F"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0.11</w:t>
            </w:r>
          </w:p>
        </w:tc>
      </w:tr>
      <w:tr w:rsidR="0012771F" w:rsidRPr="00461572" w14:paraId="270223DF" w14:textId="77777777" w:rsidTr="000F444C">
        <w:trPr>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485B8A98" w14:textId="77777777" w:rsidR="0012771F" w:rsidRPr="00461572" w:rsidRDefault="0012771F" w:rsidP="005055E2">
            <w:pPr>
              <w:widowControl/>
              <w:jc w:val="center"/>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满族</w:t>
            </w:r>
          </w:p>
        </w:tc>
        <w:tc>
          <w:tcPr>
            <w:tcW w:w="1704" w:type="pct"/>
            <w:noWrap/>
            <w:hideMark/>
          </w:tcPr>
          <w:p w14:paraId="7AE0CA8C" w14:textId="77777777" w:rsidR="0012771F" w:rsidRPr="00461572" w:rsidRDefault="0012771F"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2</w:t>
            </w:r>
          </w:p>
        </w:tc>
        <w:tc>
          <w:tcPr>
            <w:tcW w:w="1490" w:type="pct"/>
            <w:noWrap/>
            <w:hideMark/>
          </w:tcPr>
          <w:p w14:paraId="1CC75B31" w14:textId="77777777" w:rsidR="0012771F" w:rsidRPr="00461572" w:rsidRDefault="0012771F"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0.06</w:t>
            </w:r>
          </w:p>
        </w:tc>
      </w:tr>
      <w:tr w:rsidR="0012771F" w:rsidRPr="00461572" w14:paraId="366A02E5" w14:textId="77777777" w:rsidTr="000F444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1826D6EA" w14:textId="77777777" w:rsidR="0012771F" w:rsidRPr="00461572" w:rsidRDefault="0012771F" w:rsidP="005055E2">
            <w:pPr>
              <w:widowControl/>
              <w:jc w:val="center"/>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藏族</w:t>
            </w:r>
          </w:p>
        </w:tc>
        <w:tc>
          <w:tcPr>
            <w:tcW w:w="1704" w:type="pct"/>
            <w:noWrap/>
            <w:hideMark/>
          </w:tcPr>
          <w:p w14:paraId="250F8BA0" w14:textId="77777777" w:rsidR="0012771F" w:rsidRPr="00461572" w:rsidRDefault="0012771F"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2</w:t>
            </w:r>
          </w:p>
        </w:tc>
        <w:tc>
          <w:tcPr>
            <w:tcW w:w="1490" w:type="pct"/>
            <w:noWrap/>
            <w:hideMark/>
          </w:tcPr>
          <w:p w14:paraId="606C50F0" w14:textId="77777777" w:rsidR="0012771F" w:rsidRPr="00461572" w:rsidRDefault="0012771F"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0.06</w:t>
            </w:r>
          </w:p>
        </w:tc>
      </w:tr>
      <w:tr w:rsidR="0012771F" w:rsidRPr="00461572" w14:paraId="26AB1933" w14:textId="77777777" w:rsidTr="000F444C">
        <w:trPr>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hideMark/>
          </w:tcPr>
          <w:p w14:paraId="1BFDE0C3" w14:textId="77777777" w:rsidR="0012771F" w:rsidRPr="00461572" w:rsidRDefault="0012771F" w:rsidP="005055E2">
            <w:pPr>
              <w:widowControl/>
              <w:jc w:val="center"/>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瑶族</w:t>
            </w:r>
          </w:p>
        </w:tc>
        <w:tc>
          <w:tcPr>
            <w:tcW w:w="1704" w:type="pct"/>
            <w:noWrap/>
            <w:hideMark/>
          </w:tcPr>
          <w:p w14:paraId="75A45CF2" w14:textId="77777777" w:rsidR="0012771F" w:rsidRPr="00461572" w:rsidRDefault="0012771F"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1</w:t>
            </w:r>
          </w:p>
        </w:tc>
        <w:tc>
          <w:tcPr>
            <w:tcW w:w="1490" w:type="pct"/>
            <w:noWrap/>
            <w:hideMark/>
          </w:tcPr>
          <w:p w14:paraId="3D8EB463" w14:textId="77777777" w:rsidR="0012771F" w:rsidRPr="00461572" w:rsidRDefault="0012771F" w:rsidP="005055E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461572">
              <w:rPr>
                <w:rFonts w:ascii="宋体" w:eastAsia="宋体" w:hAnsi="宋体" w:cs="宋体" w:hint="eastAsia"/>
                <w:color w:val="000000"/>
                <w:kern w:val="0"/>
                <w:sz w:val="18"/>
                <w:szCs w:val="18"/>
              </w:rPr>
              <w:t>0.03</w:t>
            </w:r>
          </w:p>
        </w:tc>
      </w:tr>
      <w:tr w:rsidR="00B110F1" w:rsidRPr="00461572" w14:paraId="3CD7A5BD" w14:textId="77777777" w:rsidTr="000F444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806" w:type="pct"/>
            <w:noWrap/>
          </w:tcPr>
          <w:p w14:paraId="66F99020" w14:textId="37FE2033" w:rsidR="00B110F1" w:rsidRPr="00461572" w:rsidRDefault="00B110F1" w:rsidP="005055E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合计</w:t>
            </w:r>
          </w:p>
        </w:tc>
        <w:tc>
          <w:tcPr>
            <w:tcW w:w="1704" w:type="pct"/>
            <w:noWrap/>
          </w:tcPr>
          <w:p w14:paraId="0F1B07AD" w14:textId="2B260485" w:rsidR="00B110F1" w:rsidRPr="00461572" w:rsidRDefault="00B110F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3519</w:t>
            </w:r>
          </w:p>
        </w:tc>
        <w:tc>
          <w:tcPr>
            <w:tcW w:w="1490" w:type="pct"/>
            <w:noWrap/>
          </w:tcPr>
          <w:p w14:paraId="1B02287B" w14:textId="6C881A6F" w:rsidR="00B110F1" w:rsidRPr="00461572" w:rsidRDefault="00B110F1" w:rsidP="005055E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100.00</w:t>
            </w:r>
          </w:p>
        </w:tc>
      </w:tr>
    </w:tbl>
    <w:p w14:paraId="2311C897" w14:textId="5E25992D" w:rsidR="00792B79" w:rsidRPr="00377BB4" w:rsidRDefault="00792B79" w:rsidP="00792B79">
      <w:pPr>
        <w:pStyle w:val="af1"/>
        <w:spacing w:beforeLines="0" w:before="260" w:afterLines="0" w:after="240" w:line="400" w:lineRule="exact"/>
        <w:rPr>
          <w:rFonts w:ascii="黑体" w:eastAsia="黑体" w:hAnsi="黑体"/>
          <w:b w:val="0"/>
          <w:sz w:val="28"/>
          <w:szCs w:val="28"/>
        </w:rPr>
      </w:pPr>
      <w:bookmarkStart w:id="17" w:name="_Toc498523556"/>
      <w:bookmarkStart w:id="18" w:name="_Toc501531357"/>
      <w:r w:rsidRPr="00377BB4">
        <w:rPr>
          <w:rFonts w:ascii="黑体" w:eastAsia="黑体" w:hAnsi="黑体" w:hint="eastAsia"/>
          <w:b w:val="0"/>
          <w:sz w:val="28"/>
          <w:szCs w:val="28"/>
        </w:rPr>
        <w:t>（</w:t>
      </w:r>
      <w:r w:rsidR="000C58D9" w:rsidRPr="00377BB4">
        <w:rPr>
          <w:rFonts w:ascii="黑体" w:eastAsia="黑体" w:hAnsi="黑体" w:hint="eastAsia"/>
          <w:b w:val="0"/>
          <w:sz w:val="28"/>
          <w:szCs w:val="28"/>
        </w:rPr>
        <w:t>五</w:t>
      </w:r>
      <w:r w:rsidRPr="00377BB4">
        <w:rPr>
          <w:rFonts w:ascii="黑体" w:eastAsia="黑体" w:hAnsi="黑体" w:hint="eastAsia"/>
          <w:b w:val="0"/>
          <w:sz w:val="28"/>
          <w:szCs w:val="28"/>
        </w:rPr>
        <w:t>）</w:t>
      </w:r>
      <w:r w:rsidRPr="00377BB4">
        <w:rPr>
          <w:rFonts w:ascii="黑体" w:eastAsia="黑体" w:hAnsi="黑体"/>
          <w:b w:val="0"/>
          <w:sz w:val="28"/>
          <w:szCs w:val="28"/>
        </w:rPr>
        <w:t>毕业生</w:t>
      </w:r>
      <w:r w:rsidRPr="00377BB4">
        <w:rPr>
          <w:rFonts w:ascii="黑体" w:eastAsia="黑体" w:hAnsi="黑体" w:hint="eastAsia"/>
          <w:b w:val="0"/>
          <w:sz w:val="28"/>
          <w:szCs w:val="28"/>
        </w:rPr>
        <w:t>的贫困类别</w:t>
      </w:r>
      <w:bookmarkEnd w:id="17"/>
      <w:bookmarkEnd w:id="18"/>
    </w:p>
    <w:p w14:paraId="365F4C84" w14:textId="77777777" w:rsidR="005F23A4" w:rsidRDefault="005F23A4" w:rsidP="005F23A4">
      <w:pPr>
        <w:pStyle w:val="af5"/>
        <w:spacing w:before="156" w:after="156"/>
        <w:rPr>
          <w:noProof/>
        </w:rPr>
      </w:pPr>
      <w:bookmarkStart w:id="19" w:name="_Toc498523557"/>
      <w:bookmarkStart w:id="20" w:name="_Toc19616"/>
      <w:bookmarkStart w:id="21" w:name="_Toc482259937"/>
      <w:bookmarkEnd w:id="1"/>
      <w:r w:rsidRPr="003E7AC8">
        <w:rPr>
          <w:rFonts w:eastAsiaTheme="minorEastAsia" w:hint="eastAsia"/>
        </w:rPr>
        <w:t>2017届毕业生</w:t>
      </w:r>
      <w:proofErr w:type="gramStart"/>
      <w:r w:rsidRPr="003E7AC8">
        <w:rPr>
          <w:rFonts w:eastAsiaTheme="minorEastAsia" w:hint="eastAsia"/>
        </w:rPr>
        <w:t>非困难</w:t>
      </w:r>
      <w:proofErr w:type="gramEnd"/>
      <w:r w:rsidRPr="003E7AC8">
        <w:rPr>
          <w:rFonts w:eastAsiaTheme="minorEastAsia" w:hint="eastAsia"/>
        </w:rPr>
        <w:t>生有2373人，占毕业生总人数的67.43%；困难生有1146人，占毕业生总人数的32.57%，其中有328名建档立卡生，818名经济困难生。具体情况如下图所示：</w:t>
      </w:r>
    </w:p>
    <w:p w14:paraId="01073435" w14:textId="77777777" w:rsidR="005F23A4" w:rsidRPr="007B70D8" w:rsidRDefault="005F23A4" w:rsidP="005F23A4">
      <w:pPr>
        <w:pStyle w:val="af5"/>
        <w:spacing w:before="156" w:after="156"/>
        <w:ind w:firstLineChars="0" w:firstLine="0"/>
        <w:jc w:val="center"/>
      </w:pPr>
      <w:r>
        <w:rPr>
          <w:noProof/>
        </w:rPr>
        <w:lastRenderedPageBreak/>
        <w:drawing>
          <wp:inline distT="0" distB="0" distL="0" distR="0" wp14:anchorId="6B62FE41" wp14:editId="4FC0FA1D">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6A76FA" w14:textId="77777777" w:rsidR="005F23A4" w:rsidRPr="00B110F1" w:rsidRDefault="005F23A4" w:rsidP="005F23A4">
      <w:pPr>
        <w:pStyle w:val="a8"/>
        <w:spacing w:line="300" w:lineRule="auto"/>
        <w:jc w:val="center"/>
        <w:rPr>
          <w:rFonts w:asciiTheme="minorEastAsia" w:eastAsiaTheme="minorEastAsia" w:hAnsiTheme="minorEastAsia"/>
          <w:sz w:val="18"/>
          <w:szCs w:val="18"/>
        </w:rPr>
      </w:pPr>
      <w:r w:rsidRPr="007B70D8">
        <w:rPr>
          <w:rFonts w:asciiTheme="minorEastAsia" w:eastAsiaTheme="minorEastAsia" w:hAnsiTheme="minorEastAsia" w:hint="eastAsia"/>
          <w:sz w:val="18"/>
          <w:szCs w:val="18"/>
        </w:rPr>
        <w:t>图1-</w:t>
      </w:r>
      <w:r w:rsidRPr="007B70D8">
        <w:rPr>
          <w:rFonts w:asciiTheme="minorEastAsia" w:eastAsiaTheme="minorEastAsia" w:hAnsiTheme="minorEastAsia"/>
          <w:sz w:val="18"/>
          <w:szCs w:val="18"/>
        </w:rPr>
        <w:fldChar w:fldCharType="begin"/>
      </w:r>
      <w:r w:rsidRPr="007B70D8">
        <w:rPr>
          <w:rFonts w:asciiTheme="minorEastAsia" w:eastAsiaTheme="minorEastAsia" w:hAnsiTheme="minorEastAsia"/>
          <w:sz w:val="18"/>
          <w:szCs w:val="18"/>
        </w:rPr>
        <w:instrText xml:space="preserve"> </w:instrText>
      </w:r>
      <w:r w:rsidRPr="007B70D8">
        <w:rPr>
          <w:rFonts w:asciiTheme="minorEastAsia" w:eastAsiaTheme="minorEastAsia" w:hAnsiTheme="minorEastAsia" w:hint="eastAsia"/>
          <w:sz w:val="18"/>
          <w:szCs w:val="18"/>
        </w:rPr>
        <w:instrText>SEQ 图1- \* ARABIC</w:instrText>
      </w:r>
      <w:r w:rsidRPr="007B70D8">
        <w:rPr>
          <w:rFonts w:asciiTheme="minorEastAsia" w:eastAsiaTheme="minorEastAsia" w:hAnsiTheme="minorEastAsia"/>
          <w:sz w:val="18"/>
          <w:szCs w:val="18"/>
        </w:rPr>
        <w:instrText xml:space="preserve"> </w:instrText>
      </w:r>
      <w:r w:rsidRPr="007B70D8">
        <w:rPr>
          <w:rFonts w:asciiTheme="minorEastAsia" w:eastAsiaTheme="minorEastAsia" w:hAnsiTheme="minorEastAsia"/>
          <w:sz w:val="18"/>
          <w:szCs w:val="18"/>
        </w:rPr>
        <w:fldChar w:fldCharType="separate"/>
      </w:r>
      <w:r w:rsidR="004E6F43">
        <w:rPr>
          <w:rFonts w:asciiTheme="minorEastAsia" w:eastAsiaTheme="minorEastAsia" w:hAnsiTheme="minorEastAsia"/>
          <w:noProof/>
          <w:sz w:val="18"/>
          <w:szCs w:val="18"/>
        </w:rPr>
        <w:t>2</w:t>
      </w:r>
      <w:r w:rsidRPr="007B70D8">
        <w:rPr>
          <w:rFonts w:asciiTheme="minorEastAsia" w:eastAsiaTheme="minorEastAsia" w:hAnsiTheme="minorEastAsia"/>
          <w:sz w:val="18"/>
          <w:szCs w:val="18"/>
        </w:rPr>
        <w:fldChar w:fldCharType="end"/>
      </w:r>
      <w:r w:rsidRPr="007B70D8">
        <w:rPr>
          <w:rFonts w:asciiTheme="minorEastAsia" w:eastAsiaTheme="minorEastAsia" w:hAnsiTheme="minorEastAsia"/>
          <w:sz w:val="18"/>
          <w:szCs w:val="18"/>
        </w:rPr>
        <w:t xml:space="preserve"> </w:t>
      </w:r>
      <w:r w:rsidRPr="007B70D8">
        <w:rPr>
          <w:rFonts w:asciiTheme="minorEastAsia" w:eastAsiaTheme="minorEastAsia" w:hAnsiTheme="minorEastAsia" w:hint="eastAsia"/>
          <w:sz w:val="18"/>
          <w:szCs w:val="18"/>
        </w:rPr>
        <w:t>毕业</w:t>
      </w:r>
      <w:r w:rsidRPr="007B70D8">
        <w:rPr>
          <w:rFonts w:asciiTheme="minorEastAsia" w:eastAsiaTheme="minorEastAsia" w:hAnsiTheme="minorEastAsia"/>
          <w:sz w:val="18"/>
          <w:szCs w:val="18"/>
        </w:rPr>
        <w:t>生</w:t>
      </w:r>
      <w:r w:rsidRPr="007B70D8">
        <w:rPr>
          <w:rFonts w:asciiTheme="minorEastAsia" w:eastAsiaTheme="minorEastAsia" w:hAnsiTheme="minorEastAsia" w:hint="eastAsia"/>
          <w:sz w:val="18"/>
          <w:szCs w:val="18"/>
        </w:rPr>
        <w:t>贫困类别</w:t>
      </w:r>
      <w:r w:rsidRPr="007B70D8">
        <w:rPr>
          <w:rFonts w:asciiTheme="minorEastAsia" w:eastAsiaTheme="minorEastAsia" w:hAnsiTheme="minorEastAsia"/>
          <w:sz w:val="18"/>
          <w:szCs w:val="18"/>
        </w:rPr>
        <w:t>分布</w:t>
      </w:r>
    </w:p>
    <w:p w14:paraId="63A442CE" w14:textId="77777777" w:rsidR="00500D92" w:rsidRPr="00500D92" w:rsidRDefault="00500D92" w:rsidP="00500D92">
      <w:pPr>
        <w:keepNext/>
        <w:keepLines/>
        <w:spacing w:before="260" w:after="360" w:line="400" w:lineRule="exact"/>
        <w:jc w:val="left"/>
        <w:outlineLvl w:val="1"/>
        <w:rPr>
          <w:rFonts w:ascii="黑体" w:eastAsia="黑体" w:hAnsi="黑体" w:cs="Times New Roman"/>
          <w:b/>
          <w:bCs/>
          <w:sz w:val="30"/>
          <w:szCs w:val="30"/>
        </w:rPr>
      </w:pPr>
      <w:bookmarkStart w:id="22" w:name="_Toc501531358"/>
      <w:r w:rsidRPr="00500D92">
        <w:rPr>
          <w:rFonts w:ascii="黑体" w:eastAsia="黑体" w:hAnsi="黑体" w:cs="Times New Roman" w:hint="eastAsia"/>
          <w:b/>
          <w:bCs/>
          <w:sz w:val="30"/>
          <w:szCs w:val="30"/>
        </w:rPr>
        <w:t>三、毕业生就业率</w:t>
      </w:r>
      <w:bookmarkEnd w:id="19"/>
      <w:bookmarkEnd w:id="22"/>
    </w:p>
    <w:p w14:paraId="2FA3C675"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23" w:name="_Toc498523558"/>
      <w:bookmarkStart w:id="24" w:name="_Toc501531359"/>
      <w:r w:rsidRPr="00500D92">
        <w:rPr>
          <w:rFonts w:ascii="黑体" w:eastAsia="黑体" w:hAnsi="黑体" w:cs="Times New Roman" w:hint="eastAsia"/>
          <w:bCs/>
          <w:sz w:val="28"/>
          <w:szCs w:val="28"/>
        </w:rPr>
        <w:t>（一）毕业</w:t>
      </w:r>
      <w:r w:rsidRPr="00500D92">
        <w:rPr>
          <w:rFonts w:ascii="黑体" w:eastAsia="黑体" w:hAnsi="黑体" w:cs="Times New Roman"/>
          <w:bCs/>
          <w:sz w:val="28"/>
          <w:szCs w:val="28"/>
        </w:rPr>
        <w:t>生</w:t>
      </w:r>
      <w:r w:rsidRPr="00500D92">
        <w:rPr>
          <w:rFonts w:ascii="黑体" w:eastAsia="黑体" w:hAnsi="黑体" w:cs="Times New Roman" w:hint="eastAsia"/>
          <w:bCs/>
          <w:sz w:val="28"/>
          <w:szCs w:val="28"/>
        </w:rPr>
        <w:t>总体就业率</w:t>
      </w:r>
      <w:bookmarkEnd w:id="23"/>
      <w:bookmarkEnd w:id="24"/>
    </w:p>
    <w:p w14:paraId="39014661" w14:textId="453FCAD9"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截止2017年1</w:t>
      </w:r>
      <w:r w:rsidRPr="00500D92">
        <w:rPr>
          <w:rFonts w:asciiTheme="minorEastAsia" w:hAnsiTheme="minorEastAsia" w:cs="宋体"/>
          <w:color w:val="000000" w:themeColor="text1"/>
          <w:kern w:val="0"/>
          <w:sz w:val="24"/>
          <w:szCs w:val="24"/>
        </w:rPr>
        <w:t>1</w:t>
      </w:r>
      <w:r w:rsidRPr="00500D92">
        <w:rPr>
          <w:rFonts w:asciiTheme="minorEastAsia" w:hAnsiTheme="minorEastAsia" w:cs="宋体" w:hint="eastAsia"/>
          <w:color w:val="000000" w:themeColor="text1"/>
          <w:kern w:val="0"/>
          <w:sz w:val="24"/>
          <w:szCs w:val="24"/>
        </w:rPr>
        <w:t>月</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2017届已就业</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共</w:t>
      </w:r>
      <w:r w:rsidRPr="00500D92">
        <w:rPr>
          <w:rFonts w:asciiTheme="minorEastAsia" w:hAnsiTheme="minorEastAsia" w:cs="宋体"/>
          <w:color w:val="000000" w:themeColor="text1"/>
          <w:kern w:val="0"/>
          <w:sz w:val="24"/>
          <w:szCs w:val="24"/>
        </w:rPr>
        <w:t>3431</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就业率为</w:t>
      </w:r>
      <w:r w:rsidRPr="00500D92">
        <w:rPr>
          <w:rFonts w:asciiTheme="minorEastAsia" w:hAnsiTheme="minorEastAsia" w:cs="宋体"/>
          <w:color w:val="000000" w:themeColor="text1"/>
          <w:kern w:val="0"/>
          <w:sz w:val="24"/>
          <w:szCs w:val="24"/>
        </w:rPr>
        <w:t>97.50</w:t>
      </w:r>
      <w:r w:rsidRPr="00500D92">
        <w:rPr>
          <w:rFonts w:asciiTheme="minorEastAsia" w:hAnsiTheme="minorEastAsia" w:cs="宋体" w:hint="eastAsia"/>
          <w:color w:val="000000" w:themeColor="text1"/>
          <w:kern w:val="0"/>
          <w:sz w:val="24"/>
          <w:szCs w:val="24"/>
        </w:rPr>
        <w:t>%</w:t>
      </w:r>
      <w:r w:rsidR="00CF055A">
        <w:rPr>
          <w:rFonts w:asciiTheme="minorEastAsia" w:hAnsiTheme="minorEastAsia" w:cs="宋体" w:hint="eastAsia"/>
          <w:color w:val="000000" w:themeColor="text1"/>
          <w:kern w:val="0"/>
          <w:sz w:val="24"/>
          <w:szCs w:val="24"/>
        </w:rPr>
        <w:t>；其中</w:t>
      </w:r>
      <w:r w:rsidR="00CF055A">
        <w:rPr>
          <w:rFonts w:asciiTheme="minorEastAsia" w:hAnsiTheme="minorEastAsia" w:cs="宋体"/>
          <w:color w:val="000000" w:themeColor="text1"/>
          <w:kern w:val="0"/>
          <w:sz w:val="24"/>
          <w:szCs w:val="24"/>
        </w:rPr>
        <w:t>工科经管类毕业生就业率为</w:t>
      </w:r>
      <w:r w:rsidR="00CF055A">
        <w:rPr>
          <w:rFonts w:asciiTheme="minorEastAsia" w:hAnsiTheme="minorEastAsia" w:cs="宋体" w:hint="eastAsia"/>
          <w:color w:val="000000" w:themeColor="text1"/>
          <w:kern w:val="0"/>
          <w:sz w:val="24"/>
          <w:szCs w:val="24"/>
        </w:rPr>
        <w:t>95.80</w:t>
      </w:r>
      <w:r w:rsidR="00CF055A">
        <w:rPr>
          <w:rFonts w:asciiTheme="minorEastAsia" w:hAnsiTheme="minorEastAsia" w:cs="宋体"/>
          <w:color w:val="000000" w:themeColor="text1"/>
          <w:kern w:val="0"/>
          <w:sz w:val="24"/>
          <w:szCs w:val="24"/>
        </w:rPr>
        <w:t>%</w:t>
      </w:r>
      <w:r w:rsidR="00CF055A">
        <w:rPr>
          <w:rFonts w:asciiTheme="minorEastAsia" w:hAnsiTheme="minorEastAsia" w:cs="宋体" w:hint="eastAsia"/>
          <w:color w:val="000000" w:themeColor="text1"/>
          <w:kern w:val="0"/>
          <w:sz w:val="24"/>
          <w:szCs w:val="24"/>
        </w:rPr>
        <w:t>，</w:t>
      </w:r>
      <w:r w:rsidR="00CF055A">
        <w:rPr>
          <w:rFonts w:asciiTheme="minorEastAsia" w:hAnsiTheme="minorEastAsia" w:cs="宋体"/>
          <w:color w:val="000000" w:themeColor="text1"/>
          <w:kern w:val="0"/>
          <w:sz w:val="24"/>
          <w:szCs w:val="24"/>
        </w:rPr>
        <w:t>医学类毕业生</w:t>
      </w:r>
      <w:r w:rsidR="00CF055A">
        <w:rPr>
          <w:rFonts w:asciiTheme="minorEastAsia" w:hAnsiTheme="minorEastAsia" w:cs="宋体" w:hint="eastAsia"/>
          <w:color w:val="000000" w:themeColor="text1"/>
          <w:kern w:val="0"/>
          <w:sz w:val="24"/>
          <w:szCs w:val="24"/>
        </w:rPr>
        <w:t>就业率</w:t>
      </w:r>
      <w:r w:rsidR="00CF055A">
        <w:rPr>
          <w:rFonts w:asciiTheme="minorEastAsia" w:hAnsiTheme="minorEastAsia" w:cs="宋体"/>
          <w:color w:val="000000" w:themeColor="text1"/>
          <w:kern w:val="0"/>
          <w:sz w:val="24"/>
          <w:szCs w:val="24"/>
        </w:rPr>
        <w:t>为</w:t>
      </w:r>
      <w:r w:rsidR="00CF055A">
        <w:rPr>
          <w:rFonts w:asciiTheme="minorEastAsia" w:hAnsiTheme="minorEastAsia" w:cs="宋体" w:hint="eastAsia"/>
          <w:color w:val="000000" w:themeColor="text1"/>
          <w:kern w:val="0"/>
          <w:sz w:val="24"/>
          <w:szCs w:val="24"/>
        </w:rPr>
        <w:t>99.16</w:t>
      </w:r>
      <w:r w:rsidR="00CF055A">
        <w:rPr>
          <w:rFonts w:asciiTheme="minorEastAsia" w:hAnsiTheme="minorEastAsia" w:cs="宋体"/>
          <w:color w:val="000000" w:themeColor="text1"/>
          <w:kern w:val="0"/>
          <w:sz w:val="24"/>
          <w:szCs w:val="24"/>
        </w:rPr>
        <w:t>%</w:t>
      </w:r>
      <w:r w:rsidR="002F7A4C">
        <w:rPr>
          <w:rFonts w:asciiTheme="minorEastAsia" w:hAnsiTheme="minorEastAsia" w:cs="宋体" w:hint="eastAsia"/>
          <w:color w:val="000000" w:themeColor="text1"/>
          <w:kern w:val="0"/>
          <w:sz w:val="24"/>
          <w:szCs w:val="24"/>
        </w:rPr>
        <w:t>。</w:t>
      </w:r>
      <w:r w:rsidRPr="00500D92">
        <w:rPr>
          <w:rFonts w:asciiTheme="minorEastAsia" w:hAnsiTheme="minorEastAsia" w:cs="宋体" w:hint="eastAsia"/>
          <w:color w:val="000000" w:themeColor="text1"/>
          <w:kern w:val="0"/>
          <w:sz w:val="24"/>
          <w:szCs w:val="24"/>
        </w:rPr>
        <w:t>具体情况如下表所示：</w:t>
      </w:r>
    </w:p>
    <w:p w14:paraId="00F5C2D8" w14:textId="77777777" w:rsidR="00500D92" w:rsidRPr="00D731F7" w:rsidRDefault="00500D92" w:rsidP="00500D92">
      <w:pPr>
        <w:spacing w:line="300" w:lineRule="auto"/>
        <w:jc w:val="center"/>
        <w:rPr>
          <w:rFonts w:asciiTheme="minorEastAsia" w:hAnsiTheme="minorEastAsia" w:cstheme="majorBidi"/>
          <w:sz w:val="18"/>
          <w:szCs w:val="18"/>
          <w:highlight w:val="yellow"/>
        </w:rPr>
      </w:pPr>
      <w:r w:rsidRPr="007B70D8">
        <w:rPr>
          <w:rFonts w:asciiTheme="minorEastAsia" w:hAnsiTheme="minorEastAsia" w:cstheme="majorBidi" w:hint="eastAsia"/>
          <w:sz w:val="18"/>
          <w:szCs w:val="18"/>
        </w:rPr>
        <w:t>表1-</w:t>
      </w:r>
      <w:r w:rsidRPr="007B70D8">
        <w:rPr>
          <w:rFonts w:asciiTheme="minorEastAsia" w:hAnsiTheme="minorEastAsia" w:cstheme="majorBidi"/>
          <w:sz w:val="18"/>
          <w:szCs w:val="18"/>
        </w:rPr>
        <w:fldChar w:fldCharType="begin"/>
      </w:r>
      <w:r w:rsidRPr="007B70D8">
        <w:rPr>
          <w:rFonts w:asciiTheme="minorEastAsia" w:hAnsiTheme="minorEastAsia" w:cstheme="majorBidi"/>
          <w:sz w:val="18"/>
          <w:szCs w:val="18"/>
        </w:rPr>
        <w:instrText xml:space="preserve"> </w:instrText>
      </w:r>
      <w:r w:rsidRPr="007B70D8">
        <w:rPr>
          <w:rFonts w:asciiTheme="minorEastAsia" w:hAnsiTheme="minorEastAsia" w:cstheme="majorBidi" w:hint="eastAsia"/>
          <w:sz w:val="18"/>
          <w:szCs w:val="18"/>
        </w:rPr>
        <w:instrText>SEQ 表1- \* ARABIC</w:instrText>
      </w:r>
      <w:r w:rsidRPr="007B70D8">
        <w:rPr>
          <w:rFonts w:asciiTheme="minorEastAsia" w:hAnsiTheme="minorEastAsia" w:cstheme="majorBidi"/>
          <w:sz w:val="18"/>
          <w:szCs w:val="18"/>
        </w:rPr>
        <w:instrText xml:space="preserve"> </w:instrText>
      </w:r>
      <w:r w:rsidRPr="007B70D8">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5</w:t>
      </w:r>
      <w:r w:rsidRPr="007B70D8">
        <w:rPr>
          <w:rFonts w:asciiTheme="minorEastAsia" w:hAnsiTheme="minorEastAsia" w:cstheme="majorBidi"/>
          <w:sz w:val="18"/>
          <w:szCs w:val="18"/>
        </w:rPr>
        <w:fldChar w:fldCharType="end"/>
      </w:r>
      <w:r w:rsidRPr="007B70D8">
        <w:rPr>
          <w:rFonts w:asciiTheme="minorEastAsia" w:hAnsiTheme="minorEastAsia" w:cstheme="majorBidi"/>
          <w:sz w:val="18"/>
          <w:szCs w:val="18"/>
        </w:rPr>
        <w:t xml:space="preserve"> </w:t>
      </w:r>
      <w:r w:rsidRPr="007B70D8">
        <w:rPr>
          <w:rFonts w:asciiTheme="minorEastAsia" w:hAnsiTheme="minorEastAsia" w:cstheme="majorBidi" w:hint="eastAsia"/>
          <w:sz w:val="18"/>
          <w:szCs w:val="18"/>
        </w:rPr>
        <w:t>毕业生就业总体情况</w:t>
      </w:r>
    </w:p>
    <w:tbl>
      <w:tblPr>
        <w:tblStyle w:val="4-5"/>
        <w:tblW w:w="5721" w:type="pct"/>
        <w:jc w:val="center"/>
        <w:tblLayout w:type="fixed"/>
        <w:tblLook w:val="04A0" w:firstRow="1" w:lastRow="0" w:firstColumn="1" w:lastColumn="0" w:noHBand="0" w:noVBand="1"/>
      </w:tblPr>
      <w:tblGrid>
        <w:gridCol w:w="2125"/>
        <w:gridCol w:w="709"/>
        <w:gridCol w:w="850"/>
        <w:gridCol w:w="852"/>
        <w:gridCol w:w="708"/>
        <w:gridCol w:w="850"/>
        <w:gridCol w:w="852"/>
        <w:gridCol w:w="710"/>
        <w:gridCol w:w="993"/>
        <w:gridCol w:w="843"/>
      </w:tblGrid>
      <w:tr w:rsidR="002F7A4C" w:rsidRPr="002F7A4C" w14:paraId="1670FA45" w14:textId="77777777" w:rsidTr="005F23A4">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19" w:type="pct"/>
            <w:vMerge w:val="restart"/>
            <w:tcBorders>
              <w:bottom w:val="single" w:sz="4" w:space="0" w:color="5B9BD5" w:themeColor="accent1"/>
              <w:right w:val="single" w:sz="4" w:space="0" w:color="5B9BD5" w:themeColor="accent1"/>
            </w:tcBorders>
            <w:noWrap/>
            <w:hideMark/>
          </w:tcPr>
          <w:p w14:paraId="1367A2FC" w14:textId="77777777" w:rsidR="00C06222" w:rsidRPr="00CF055A" w:rsidRDefault="00C06222" w:rsidP="00C06222">
            <w:pPr>
              <w:widowControl/>
              <w:jc w:val="center"/>
              <w:rPr>
                <w:rFonts w:asciiTheme="minorEastAsia" w:hAnsiTheme="minorEastAsia" w:cs="宋体"/>
                <w:kern w:val="0"/>
                <w:sz w:val="20"/>
                <w:szCs w:val="20"/>
              </w:rPr>
            </w:pPr>
            <w:bookmarkStart w:id="25" w:name="_Toc498523559"/>
            <w:r w:rsidRPr="00CF055A">
              <w:rPr>
                <w:rFonts w:asciiTheme="minorEastAsia" w:hAnsiTheme="minorEastAsia" w:cs="宋体" w:hint="eastAsia"/>
                <w:kern w:val="0"/>
                <w:sz w:val="20"/>
                <w:szCs w:val="20"/>
              </w:rPr>
              <w:t>毕业去向</w:t>
            </w:r>
          </w:p>
        </w:tc>
        <w:tc>
          <w:tcPr>
            <w:tcW w:w="1270" w:type="pct"/>
            <w:gridSpan w:val="3"/>
            <w:tcBorders>
              <w:left w:val="single" w:sz="4" w:space="0" w:color="5B9BD5" w:themeColor="accent1"/>
              <w:bottom w:val="single" w:sz="4" w:space="0" w:color="5B9BD5" w:themeColor="accent1"/>
              <w:right w:val="single" w:sz="4" w:space="0" w:color="5B9BD5" w:themeColor="accent1"/>
            </w:tcBorders>
            <w:noWrap/>
            <w:hideMark/>
          </w:tcPr>
          <w:p w14:paraId="09E45A78" w14:textId="77777777" w:rsidR="00C06222" w:rsidRPr="00CF055A" w:rsidRDefault="00C06222" w:rsidP="00C0622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CF055A">
              <w:rPr>
                <w:rFonts w:asciiTheme="minorEastAsia" w:hAnsiTheme="minorEastAsia" w:cs="宋体" w:hint="eastAsia"/>
                <w:kern w:val="0"/>
                <w:sz w:val="20"/>
                <w:szCs w:val="20"/>
              </w:rPr>
              <w:t>工科经管类毕业生</w:t>
            </w:r>
          </w:p>
        </w:tc>
        <w:tc>
          <w:tcPr>
            <w:tcW w:w="1270" w:type="pct"/>
            <w:gridSpan w:val="3"/>
            <w:tcBorders>
              <w:left w:val="single" w:sz="4" w:space="0" w:color="5B9BD5" w:themeColor="accent1"/>
              <w:bottom w:val="single" w:sz="4" w:space="0" w:color="5B9BD5" w:themeColor="accent1"/>
              <w:right w:val="single" w:sz="12" w:space="0" w:color="5B9BD5" w:themeColor="accent1"/>
            </w:tcBorders>
            <w:noWrap/>
            <w:hideMark/>
          </w:tcPr>
          <w:p w14:paraId="186F548F" w14:textId="77777777" w:rsidR="00C06222" w:rsidRPr="00CF055A" w:rsidRDefault="00C06222" w:rsidP="00C0622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CF055A">
              <w:rPr>
                <w:rFonts w:asciiTheme="minorEastAsia" w:hAnsiTheme="minorEastAsia" w:cs="宋体" w:hint="eastAsia"/>
                <w:kern w:val="0"/>
                <w:sz w:val="20"/>
                <w:szCs w:val="20"/>
              </w:rPr>
              <w:t>医学类毕业生</w:t>
            </w:r>
          </w:p>
        </w:tc>
        <w:tc>
          <w:tcPr>
            <w:tcW w:w="1341" w:type="pct"/>
            <w:gridSpan w:val="3"/>
            <w:tcBorders>
              <w:left w:val="single" w:sz="12" w:space="0" w:color="5B9BD5" w:themeColor="accent1"/>
              <w:bottom w:val="single" w:sz="4" w:space="0" w:color="5B9BD5" w:themeColor="accent1"/>
            </w:tcBorders>
            <w:noWrap/>
            <w:hideMark/>
          </w:tcPr>
          <w:p w14:paraId="020BB6D0" w14:textId="77777777" w:rsidR="00C06222" w:rsidRPr="00CF055A" w:rsidRDefault="00C06222" w:rsidP="00C0622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CF055A">
              <w:rPr>
                <w:rFonts w:asciiTheme="minorEastAsia" w:hAnsiTheme="minorEastAsia" w:cs="宋体" w:hint="eastAsia"/>
                <w:kern w:val="0"/>
                <w:sz w:val="20"/>
                <w:szCs w:val="20"/>
              </w:rPr>
              <w:t>总计</w:t>
            </w:r>
          </w:p>
        </w:tc>
      </w:tr>
      <w:tr w:rsidR="00CF055A" w:rsidRPr="002F7A4C" w14:paraId="286A12DC" w14:textId="77777777" w:rsidTr="005F23A4">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19" w:type="pct"/>
            <w:vMerge/>
            <w:tcBorders>
              <w:top w:val="single" w:sz="4" w:space="0" w:color="5B9BD5" w:themeColor="accent1"/>
              <w:bottom w:val="single" w:sz="4" w:space="0" w:color="5B9BD5" w:themeColor="accent1"/>
              <w:right w:val="single" w:sz="4" w:space="0" w:color="5B9BD5" w:themeColor="accent1"/>
            </w:tcBorders>
            <w:hideMark/>
          </w:tcPr>
          <w:p w14:paraId="073DDF19" w14:textId="77777777" w:rsidR="00C06222" w:rsidRPr="00CF055A" w:rsidRDefault="00C06222" w:rsidP="00C06222">
            <w:pPr>
              <w:widowControl/>
              <w:jc w:val="left"/>
              <w:rPr>
                <w:rFonts w:asciiTheme="minorEastAsia" w:hAnsiTheme="minorEastAsia" w:cs="宋体"/>
                <w:color w:val="FFFFFF" w:themeColor="background1"/>
                <w:kern w:val="0"/>
                <w:sz w:val="20"/>
                <w:szCs w:val="20"/>
              </w:rPr>
            </w:pPr>
          </w:p>
        </w:tc>
        <w:tc>
          <w:tcPr>
            <w:tcW w:w="373"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6BA464C6" w14:textId="77777777"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人数</w:t>
            </w:r>
          </w:p>
        </w:tc>
        <w:tc>
          <w:tcPr>
            <w:tcW w:w="448"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1CBADD98" w14:textId="439E6F54"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比例</w:t>
            </w:r>
            <w:r w:rsidR="002F7A4C" w:rsidRPr="00CF055A">
              <w:rPr>
                <w:rFonts w:asciiTheme="minorEastAsia" w:hAnsiTheme="minorEastAsia" w:cs="宋体" w:hint="eastAsia"/>
                <w:b/>
                <w:color w:val="FFFFFF" w:themeColor="background1"/>
                <w:kern w:val="0"/>
                <w:sz w:val="20"/>
                <w:szCs w:val="20"/>
              </w:rPr>
              <w:t>（%）</w:t>
            </w:r>
          </w:p>
        </w:tc>
        <w:tc>
          <w:tcPr>
            <w:tcW w:w="449"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47D3C5CB" w14:textId="185382A0"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就业率</w:t>
            </w:r>
            <w:r w:rsidR="002F7A4C" w:rsidRPr="00CF055A">
              <w:rPr>
                <w:rFonts w:asciiTheme="minorEastAsia" w:hAnsiTheme="minorEastAsia" w:cs="宋体" w:hint="eastAsia"/>
                <w:b/>
                <w:color w:val="FFFFFF" w:themeColor="background1"/>
                <w:kern w:val="0"/>
                <w:sz w:val="20"/>
                <w:szCs w:val="20"/>
              </w:rPr>
              <w:t>（%）</w:t>
            </w:r>
          </w:p>
        </w:tc>
        <w:tc>
          <w:tcPr>
            <w:tcW w:w="373"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2257D1B8" w14:textId="77777777"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人数</w:t>
            </w:r>
          </w:p>
        </w:tc>
        <w:tc>
          <w:tcPr>
            <w:tcW w:w="448"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1E153293" w14:textId="27B2B07D"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比例</w:t>
            </w:r>
            <w:r w:rsidR="002F7A4C" w:rsidRPr="00CF055A">
              <w:rPr>
                <w:rFonts w:asciiTheme="minorEastAsia" w:hAnsiTheme="minorEastAsia" w:cs="宋体" w:hint="eastAsia"/>
                <w:b/>
                <w:color w:val="FFFFFF" w:themeColor="background1"/>
                <w:kern w:val="0"/>
                <w:sz w:val="20"/>
                <w:szCs w:val="20"/>
              </w:rPr>
              <w:t>（%）</w:t>
            </w:r>
          </w:p>
        </w:tc>
        <w:tc>
          <w:tcPr>
            <w:tcW w:w="449"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2E41E3C1" w14:textId="0C3A61D0"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就业率</w:t>
            </w:r>
            <w:r w:rsidR="002F7A4C" w:rsidRPr="00CF055A">
              <w:rPr>
                <w:rFonts w:asciiTheme="minorEastAsia" w:hAnsiTheme="minorEastAsia" w:cs="宋体" w:hint="eastAsia"/>
                <w:b/>
                <w:color w:val="FFFFFF" w:themeColor="background1"/>
                <w:kern w:val="0"/>
                <w:sz w:val="20"/>
                <w:szCs w:val="20"/>
              </w:rPr>
              <w:t>（%）</w:t>
            </w:r>
          </w:p>
        </w:tc>
        <w:tc>
          <w:tcPr>
            <w:tcW w:w="374"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30CB3F5A" w14:textId="77777777"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人数</w:t>
            </w:r>
          </w:p>
        </w:tc>
        <w:tc>
          <w:tcPr>
            <w:tcW w:w="523" w:type="pct"/>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4472C4" w:themeFill="accent5"/>
            <w:noWrap/>
            <w:hideMark/>
          </w:tcPr>
          <w:p w14:paraId="004A2A2E" w14:textId="12A7B97C"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比例</w:t>
            </w:r>
            <w:r w:rsidR="002F7A4C" w:rsidRPr="00CF055A">
              <w:rPr>
                <w:rFonts w:asciiTheme="minorEastAsia" w:hAnsiTheme="minorEastAsia" w:cs="宋体" w:hint="eastAsia"/>
                <w:b/>
                <w:color w:val="FFFFFF" w:themeColor="background1"/>
                <w:kern w:val="0"/>
                <w:sz w:val="20"/>
                <w:szCs w:val="20"/>
              </w:rPr>
              <w:t>（%）</w:t>
            </w:r>
          </w:p>
        </w:tc>
        <w:tc>
          <w:tcPr>
            <w:tcW w:w="443" w:type="pct"/>
            <w:tcBorders>
              <w:top w:val="single" w:sz="4" w:space="0" w:color="5B9BD5" w:themeColor="accent1"/>
              <w:left w:val="single" w:sz="4" w:space="0" w:color="5B9BD5" w:themeColor="accent1"/>
              <w:bottom w:val="single" w:sz="4" w:space="0" w:color="5B9BD5" w:themeColor="accent1"/>
            </w:tcBorders>
            <w:shd w:val="clear" w:color="auto" w:fill="4472C4" w:themeFill="accent5"/>
            <w:noWrap/>
            <w:hideMark/>
          </w:tcPr>
          <w:p w14:paraId="3840C8F4" w14:textId="1BC95FF7" w:rsidR="00C06222" w:rsidRPr="00CF055A"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color w:val="FFFFFF" w:themeColor="background1"/>
                <w:kern w:val="0"/>
                <w:sz w:val="20"/>
                <w:szCs w:val="20"/>
              </w:rPr>
            </w:pPr>
            <w:r w:rsidRPr="00CF055A">
              <w:rPr>
                <w:rFonts w:asciiTheme="minorEastAsia" w:hAnsiTheme="minorEastAsia" w:cs="宋体" w:hint="eastAsia"/>
                <w:b/>
                <w:color w:val="FFFFFF" w:themeColor="background1"/>
                <w:kern w:val="0"/>
                <w:sz w:val="20"/>
                <w:szCs w:val="20"/>
              </w:rPr>
              <w:t>就业率</w:t>
            </w:r>
            <w:r w:rsidR="002F7A4C" w:rsidRPr="00CF055A">
              <w:rPr>
                <w:rFonts w:asciiTheme="minorEastAsia" w:hAnsiTheme="minorEastAsia" w:cs="宋体" w:hint="eastAsia"/>
                <w:b/>
                <w:color w:val="FFFFFF" w:themeColor="background1"/>
                <w:kern w:val="0"/>
                <w:sz w:val="20"/>
                <w:szCs w:val="20"/>
              </w:rPr>
              <w:t>（%）</w:t>
            </w:r>
          </w:p>
        </w:tc>
      </w:tr>
      <w:tr w:rsidR="002F7A4C" w:rsidRPr="002F7A4C" w14:paraId="6FC9CADF" w14:textId="77777777" w:rsidTr="004976AF">
        <w:trPr>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bottom w:val="single" w:sz="4" w:space="0" w:color="5B9BD5" w:themeColor="accent1"/>
              <w:right w:val="single" w:sz="4" w:space="0" w:color="5B9BD5" w:themeColor="accent1"/>
            </w:tcBorders>
            <w:noWrap/>
            <w:hideMark/>
          </w:tcPr>
          <w:p w14:paraId="08623819" w14:textId="77777777" w:rsidR="00C06222" w:rsidRPr="002F7A4C" w:rsidRDefault="00C06222" w:rsidP="00C06222">
            <w:pPr>
              <w:widowControl/>
              <w:jc w:val="center"/>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待就业</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B0ED712"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73</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35DAC06" w14:textId="6E32AE3B"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4.20</w:t>
            </w:r>
          </w:p>
        </w:tc>
        <w:tc>
          <w:tcPr>
            <w:tcW w:w="44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B9D3DE3" w14:textId="046B8D7F" w:rsidR="00C06222" w:rsidRPr="002F7A4C" w:rsidRDefault="00780864"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A5C3A41"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15</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F33B525" w14:textId="2952FAE8"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0.84</w:t>
            </w:r>
          </w:p>
        </w:tc>
        <w:tc>
          <w:tcPr>
            <w:tcW w:w="44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DB904A4" w14:textId="3DC43F09" w:rsidR="00C06222" w:rsidRPr="002F7A4C" w:rsidRDefault="00780864"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w:t>
            </w:r>
          </w:p>
        </w:tc>
        <w:tc>
          <w:tcPr>
            <w:tcW w:w="3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F3C3E5"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88</w:t>
            </w:r>
          </w:p>
        </w:tc>
        <w:tc>
          <w:tcPr>
            <w:tcW w:w="52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BAF0A7F" w14:textId="6F70584A"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2.50</w:t>
            </w:r>
          </w:p>
        </w:tc>
        <w:tc>
          <w:tcPr>
            <w:tcW w:w="443" w:type="pct"/>
            <w:tcBorders>
              <w:top w:val="single" w:sz="4" w:space="0" w:color="5B9BD5" w:themeColor="accent1"/>
              <w:left w:val="single" w:sz="4" w:space="0" w:color="5B9BD5" w:themeColor="accent1"/>
              <w:bottom w:val="single" w:sz="4" w:space="0" w:color="5B9BD5" w:themeColor="accent1"/>
            </w:tcBorders>
            <w:noWrap/>
            <w:hideMark/>
          </w:tcPr>
          <w:p w14:paraId="35328FF7" w14:textId="2E7D105A" w:rsidR="00C06222" w:rsidRPr="002F7A4C" w:rsidRDefault="002F7A4C"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w:t>
            </w:r>
          </w:p>
        </w:tc>
      </w:tr>
      <w:tr w:rsidR="002F7A4C" w:rsidRPr="002F7A4C" w14:paraId="67A3C363" w14:textId="77777777" w:rsidTr="004976A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bottom w:val="single" w:sz="4" w:space="0" w:color="5B9BD5" w:themeColor="accent1"/>
              <w:right w:val="single" w:sz="4" w:space="0" w:color="5B9BD5" w:themeColor="accent1"/>
            </w:tcBorders>
            <w:noWrap/>
            <w:hideMark/>
          </w:tcPr>
          <w:p w14:paraId="2B78CC8B" w14:textId="77777777" w:rsidR="00C06222" w:rsidRPr="002F7A4C" w:rsidRDefault="00C06222" w:rsidP="00C06222">
            <w:pPr>
              <w:widowControl/>
              <w:jc w:val="center"/>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其他录用形式就业</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44BA9F7"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416</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5C44EC8" w14:textId="43F8100F"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23.91</w:t>
            </w:r>
          </w:p>
        </w:tc>
        <w:tc>
          <w:tcPr>
            <w:tcW w:w="449" w:type="pct"/>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center"/>
            <w:hideMark/>
          </w:tcPr>
          <w:p w14:paraId="070F37A2" w14:textId="1E8CEEFC"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95.80</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center"/>
            <w:hideMark/>
          </w:tcPr>
          <w:p w14:paraId="6DD607C2"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1421</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center"/>
            <w:hideMark/>
          </w:tcPr>
          <w:p w14:paraId="46F48960" w14:textId="1FB903BA"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79.88</w:t>
            </w:r>
          </w:p>
        </w:tc>
        <w:tc>
          <w:tcPr>
            <w:tcW w:w="449" w:type="pct"/>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center"/>
            <w:hideMark/>
          </w:tcPr>
          <w:p w14:paraId="2E46F0EE" w14:textId="17D0C9AB"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99.16</w:t>
            </w:r>
          </w:p>
        </w:tc>
        <w:tc>
          <w:tcPr>
            <w:tcW w:w="3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center"/>
            <w:hideMark/>
          </w:tcPr>
          <w:p w14:paraId="7295B81E"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1837</w:t>
            </w:r>
          </w:p>
        </w:tc>
        <w:tc>
          <w:tcPr>
            <w:tcW w:w="52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center"/>
            <w:hideMark/>
          </w:tcPr>
          <w:p w14:paraId="74C5590C" w14:textId="3FD56975"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52.20</w:t>
            </w:r>
          </w:p>
        </w:tc>
        <w:tc>
          <w:tcPr>
            <w:tcW w:w="443" w:type="pct"/>
            <w:vMerge w:val="restart"/>
            <w:tcBorders>
              <w:top w:val="single" w:sz="4" w:space="0" w:color="5B9BD5" w:themeColor="accent1"/>
              <w:left w:val="single" w:sz="4" w:space="0" w:color="5B9BD5" w:themeColor="accent1"/>
              <w:bottom w:val="single" w:sz="4" w:space="0" w:color="5B9BD5" w:themeColor="accent1"/>
            </w:tcBorders>
            <w:noWrap/>
            <w:vAlign w:val="center"/>
            <w:hideMark/>
          </w:tcPr>
          <w:p w14:paraId="51F60ED4" w14:textId="141C9682" w:rsidR="00C06222" w:rsidRPr="002F7A4C" w:rsidRDefault="00004CE4"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97.50</w:t>
            </w:r>
          </w:p>
        </w:tc>
      </w:tr>
      <w:tr w:rsidR="002F7A4C" w:rsidRPr="002F7A4C" w14:paraId="4E117EEC" w14:textId="77777777" w:rsidTr="004976AF">
        <w:trPr>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bottom w:val="single" w:sz="4" w:space="0" w:color="5B9BD5" w:themeColor="accent1"/>
              <w:right w:val="single" w:sz="4" w:space="0" w:color="5B9BD5" w:themeColor="accent1"/>
            </w:tcBorders>
            <w:noWrap/>
            <w:hideMark/>
          </w:tcPr>
          <w:p w14:paraId="108BAE25" w14:textId="77777777" w:rsidR="00C06222" w:rsidRPr="002F7A4C" w:rsidRDefault="00C06222" w:rsidP="00C06222">
            <w:pPr>
              <w:widowControl/>
              <w:jc w:val="center"/>
              <w:rPr>
                <w:rFonts w:asciiTheme="minorEastAsia" w:hAnsiTheme="minorEastAsia" w:cs="宋体"/>
                <w:color w:val="000000"/>
                <w:kern w:val="0"/>
                <w:sz w:val="20"/>
                <w:szCs w:val="20"/>
              </w:rPr>
            </w:pPr>
            <w:proofErr w:type="gramStart"/>
            <w:r w:rsidRPr="002F7A4C">
              <w:rPr>
                <w:rFonts w:asciiTheme="minorEastAsia" w:hAnsiTheme="minorEastAsia" w:cs="宋体" w:hint="eastAsia"/>
                <w:color w:val="000000"/>
                <w:kern w:val="0"/>
                <w:sz w:val="20"/>
                <w:szCs w:val="20"/>
              </w:rPr>
              <w:t>签就业</w:t>
            </w:r>
            <w:proofErr w:type="gramEnd"/>
            <w:r w:rsidRPr="002F7A4C">
              <w:rPr>
                <w:rFonts w:asciiTheme="minorEastAsia" w:hAnsiTheme="minorEastAsia" w:cs="宋体" w:hint="eastAsia"/>
                <w:color w:val="000000"/>
                <w:kern w:val="0"/>
                <w:sz w:val="20"/>
                <w:szCs w:val="20"/>
              </w:rPr>
              <w:t>协议形式就业</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9A47A9C"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1231</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600A338" w14:textId="793B7A2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70.75</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1824814"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E13EB99"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313</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D423F9A" w14:textId="79CA2366"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17.59</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18EA387"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c>
          <w:tcPr>
            <w:tcW w:w="3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8244ECF"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1544</w:t>
            </w:r>
          </w:p>
        </w:tc>
        <w:tc>
          <w:tcPr>
            <w:tcW w:w="52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3F009BB" w14:textId="5ABCFC5C"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43.88</w:t>
            </w:r>
          </w:p>
        </w:tc>
        <w:tc>
          <w:tcPr>
            <w:tcW w:w="443" w:type="pct"/>
            <w:vMerge/>
            <w:tcBorders>
              <w:top w:val="single" w:sz="4" w:space="0" w:color="5B9BD5" w:themeColor="accent1"/>
              <w:left w:val="single" w:sz="4" w:space="0" w:color="5B9BD5" w:themeColor="accent1"/>
              <w:bottom w:val="single" w:sz="4" w:space="0" w:color="5B9BD5" w:themeColor="accent1"/>
            </w:tcBorders>
            <w:hideMark/>
          </w:tcPr>
          <w:p w14:paraId="6AB21D0D"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r>
      <w:tr w:rsidR="002F7A4C" w:rsidRPr="002F7A4C" w14:paraId="17DE384C" w14:textId="77777777" w:rsidTr="004976A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bottom w:val="single" w:sz="4" w:space="0" w:color="5B9BD5" w:themeColor="accent1"/>
              <w:right w:val="single" w:sz="4" w:space="0" w:color="5B9BD5" w:themeColor="accent1"/>
            </w:tcBorders>
            <w:noWrap/>
            <w:hideMark/>
          </w:tcPr>
          <w:p w14:paraId="103EFF9A" w14:textId="77777777" w:rsidR="00C06222" w:rsidRPr="002F7A4C" w:rsidRDefault="00C06222" w:rsidP="00C06222">
            <w:pPr>
              <w:widowControl/>
              <w:jc w:val="center"/>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升学</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BE05E95"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14</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9995757" w14:textId="1F2A3C73"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0.80</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AB87CF3" w14:textId="77777777" w:rsidR="00C06222" w:rsidRPr="002F7A4C" w:rsidRDefault="00C06222" w:rsidP="00C06222">
            <w:pPr>
              <w:widowControl/>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29E2FAC"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21</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997B891" w14:textId="325DD840"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1.18</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C907FC5" w14:textId="77777777" w:rsidR="00C06222" w:rsidRPr="002F7A4C" w:rsidRDefault="00C06222" w:rsidP="00C06222">
            <w:pPr>
              <w:widowControl/>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p>
        </w:tc>
        <w:tc>
          <w:tcPr>
            <w:tcW w:w="3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E829463"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35</w:t>
            </w:r>
          </w:p>
        </w:tc>
        <w:tc>
          <w:tcPr>
            <w:tcW w:w="52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283826A" w14:textId="553DEC3C"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0.99</w:t>
            </w:r>
          </w:p>
        </w:tc>
        <w:tc>
          <w:tcPr>
            <w:tcW w:w="443" w:type="pct"/>
            <w:vMerge/>
            <w:tcBorders>
              <w:top w:val="single" w:sz="4" w:space="0" w:color="5B9BD5" w:themeColor="accent1"/>
              <w:left w:val="single" w:sz="4" w:space="0" w:color="5B9BD5" w:themeColor="accent1"/>
              <w:bottom w:val="single" w:sz="4" w:space="0" w:color="5B9BD5" w:themeColor="accent1"/>
            </w:tcBorders>
            <w:hideMark/>
          </w:tcPr>
          <w:p w14:paraId="1A2EFE4B" w14:textId="77777777" w:rsidR="00C06222" w:rsidRPr="002F7A4C" w:rsidRDefault="00C06222" w:rsidP="00C06222">
            <w:pPr>
              <w:widowControl/>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p>
        </w:tc>
      </w:tr>
      <w:tr w:rsidR="002F7A4C" w:rsidRPr="002F7A4C" w14:paraId="715822F4" w14:textId="77777777" w:rsidTr="004976AF">
        <w:trPr>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bottom w:val="single" w:sz="4" w:space="0" w:color="5B9BD5" w:themeColor="accent1"/>
              <w:right w:val="single" w:sz="4" w:space="0" w:color="5B9BD5" w:themeColor="accent1"/>
            </w:tcBorders>
            <w:noWrap/>
            <w:hideMark/>
          </w:tcPr>
          <w:p w14:paraId="4322862A" w14:textId="77777777" w:rsidR="00C06222" w:rsidRPr="002F7A4C" w:rsidRDefault="00C06222" w:rsidP="00C06222">
            <w:pPr>
              <w:widowControl/>
              <w:jc w:val="center"/>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地方基层项目</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E81C8D6" w14:textId="2943A6F5" w:rsidR="00C06222" w:rsidRPr="002F7A4C" w:rsidRDefault="00780864"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026978" w14:textId="27C6AE81" w:rsidR="00C06222" w:rsidRPr="002F7A4C" w:rsidRDefault="00004CE4"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95157C"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165F74F"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7</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FCD738D" w14:textId="439CA399"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0.39</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7D6F0F8"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c>
          <w:tcPr>
            <w:tcW w:w="3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BE7209A"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7</w:t>
            </w:r>
          </w:p>
        </w:tc>
        <w:tc>
          <w:tcPr>
            <w:tcW w:w="52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CDA8ADD" w14:textId="6B3CEA5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0.20</w:t>
            </w:r>
          </w:p>
        </w:tc>
        <w:tc>
          <w:tcPr>
            <w:tcW w:w="443" w:type="pct"/>
            <w:vMerge/>
            <w:tcBorders>
              <w:top w:val="single" w:sz="4" w:space="0" w:color="5B9BD5" w:themeColor="accent1"/>
              <w:left w:val="single" w:sz="4" w:space="0" w:color="5B9BD5" w:themeColor="accent1"/>
              <w:bottom w:val="single" w:sz="4" w:space="0" w:color="5B9BD5" w:themeColor="accent1"/>
            </w:tcBorders>
            <w:hideMark/>
          </w:tcPr>
          <w:p w14:paraId="770E0EBB"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r>
      <w:tr w:rsidR="002F7A4C" w:rsidRPr="002F7A4C" w14:paraId="4F2CDDA9" w14:textId="77777777" w:rsidTr="004976A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bottom w:val="single" w:sz="4" w:space="0" w:color="5B9BD5" w:themeColor="accent1"/>
              <w:right w:val="single" w:sz="4" w:space="0" w:color="5B9BD5" w:themeColor="accent1"/>
            </w:tcBorders>
            <w:noWrap/>
            <w:hideMark/>
          </w:tcPr>
          <w:p w14:paraId="5D41D0C4" w14:textId="77777777" w:rsidR="00C06222" w:rsidRPr="002F7A4C" w:rsidRDefault="00C06222" w:rsidP="00C06222">
            <w:pPr>
              <w:widowControl/>
              <w:jc w:val="center"/>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签劳动合同形式就业</w:t>
            </w: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0F2DF39"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4</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06A5663" w14:textId="1AF6E991"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0.23</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A80F526" w14:textId="77777777" w:rsidR="00C06222" w:rsidRPr="002F7A4C" w:rsidRDefault="00C06222" w:rsidP="00C06222">
            <w:pPr>
              <w:widowControl/>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p>
        </w:tc>
        <w:tc>
          <w:tcPr>
            <w:tcW w:w="37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0497CD5"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w:t>
            </w:r>
          </w:p>
        </w:tc>
        <w:tc>
          <w:tcPr>
            <w:tcW w:w="44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E46E2E7" w14:textId="0D6B3120"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0.06</w:t>
            </w:r>
          </w:p>
        </w:tc>
        <w:tc>
          <w:tcPr>
            <w:tcW w:w="449" w:type="pct"/>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07B847E" w14:textId="77777777" w:rsidR="00C06222" w:rsidRPr="002F7A4C" w:rsidRDefault="00C06222" w:rsidP="00C06222">
            <w:pPr>
              <w:widowControl/>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p>
        </w:tc>
        <w:tc>
          <w:tcPr>
            <w:tcW w:w="3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D96C80A" w14:textId="77777777"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5</w:t>
            </w:r>
          </w:p>
        </w:tc>
        <w:tc>
          <w:tcPr>
            <w:tcW w:w="52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C8501A0" w14:textId="64485D1C" w:rsidR="00C06222" w:rsidRPr="002F7A4C" w:rsidRDefault="00C06222" w:rsidP="00C0622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0.14</w:t>
            </w:r>
          </w:p>
        </w:tc>
        <w:tc>
          <w:tcPr>
            <w:tcW w:w="443" w:type="pct"/>
            <w:vMerge/>
            <w:tcBorders>
              <w:top w:val="single" w:sz="4" w:space="0" w:color="5B9BD5" w:themeColor="accent1"/>
              <w:left w:val="single" w:sz="4" w:space="0" w:color="5B9BD5" w:themeColor="accent1"/>
              <w:bottom w:val="single" w:sz="4" w:space="0" w:color="5B9BD5" w:themeColor="accent1"/>
            </w:tcBorders>
            <w:hideMark/>
          </w:tcPr>
          <w:p w14:paraId="059C1060" w14:textId="77777777" w:rsidR="00C06222" w:rsidRPr="002F7A4C" w:rsidRDefault="00C06222" w:rsidP="00C06222">
            <w:pPr>
              <w:widowControl/>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p>
        </w:tc>
      </w:tr>
      <w:tr w:rsidR="002F7A4C" w:rsidRPr="002F7A4C" w14:paraId="284A4FFE" w14:textId="77777777" w:rsidTr="004976AF">
        <w:trPr>
          <w:trHeight w:val="285"/>
          <w:jc w:val="center"/>
        </w:trPr>
        <w:tc>
          <w:tcPr>
            <w:cnfStyle w:val="001000000000" w:firstRow="0" w:lastRow="0" w:firstColumn="1" w:lastColumn="0" w:oddVBand="0" w:evenVBand="0" w:oddHBand="0" w:evenHBand="0" w:firstRowFirstColumn="0" w:firstRowLastColumn="0" w:lastRowFirstColumn="0" w:lastRowLastColumn="0"/>
            <w:tcW w:w="1119" w:type="pct"/>
            <w:tcBorders>
              <w:top w:val="single" w:sz="4" w:space="0" w:color="5B9BD5" w:themeColor="accent1"/>
              <w:right w:val="single" w:sz="4" w:space="0" w:color="5B9BD5" w:themeColor="accent1"/>
            </w:tcBorders>
            <w:noWrap/>
            <w:hideMark/>
          </w:tcPr>
          <w:p w14:paraId="07406B5F" w14:textId="77777777" w:rsidR="00C06222" w:rsidRPr="002F7A4C" w:rsidRDefault="00C06222" w:rsidP="00C06222">
            <w:pPr>
              <w:widowControl/>
              <w:jc w:val="center"/>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国家基层项目</w:t>
            </w:r>
          </w:p>
        </w:tc>
        <w:tc>
          <w:tcPr>
            <w:tcW w:w="373" w:type="pct"/>
            <w:tcBorders>
              <w:top w:val="single" w:sz="4" w:space="0" w:color="5B9BD5" w:themeColor="accent1"/>
              <w:left w:val="single" w:sz="4" w:space="0" w:color="5B9BD5" w:themeColor="accent1"/>
              <w:right w:val="single" w:sz="4" w:space="0" w:color="5B9BD5" w:themeColor="accent1"/>
            </w:tcBorders>
            <w:noWrap/>
            <w:hideMark/>
          </w:tcPr>
          <w:p w14:paraId="4D63E038"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2</w:t>
            </w:r>
          </w:p>
        </w:tc>
        <w:tc>
          <w:tcPr>
            <w:tcW w:w="448" w:type="pct"/>
            <w:tcBorders>
              <w:top w:val="single" w:sz="4" w:space="0" w:color="5B9BD5" w:themeColor="accent1"/>
              <w:left w:val="single" w:sz="4" w:space="0" w:color="5B9BD5" w:themeColor="accent1"/>
              <w:right w:val="single" w:sz="4" w:space="0" w:color="5B9BD5" w:themeColor="accent1"/>
            </w:tcBorders>
            <w:noWrap/>
            <w:hideMark/>
          </w:tcPr>
          <w:p w14:paraId="0B9DB3D7" w14:textId="4728D5C3"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0.11</w:t>
            </w:r>
          </w:p>
        </w:tc>
        <w:tc>
          <w:tcPr>
            <w:tcW w:w="449" w:type="pct"/>
            <w:vMerge/>
            <w:tcBorders>
              <w:top w:val="single" w:sz="4" w:space="0" w:color="5B9BD5" w:themeColor="accent1"/>
              <w:left w:val="single" w:sz="4" w:space="0" w:color="5B9BD5" w:themeColor="accent1"/>
              <w:right w:val="single" w:sz="4" w:space="0" w:color="5B9BD5" w:themeColor="accent1"/>
            </w:tcBorders>
            <w:hideMark/>
          </w:tcPr>
          <w:p w14:paraId="3C08FD5F"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c>
          <w:tcPr>
            <w:tcW w:w="373" w:type="pct"/>
            <w:tcBorders>
              <w:top w:val="single" w:sz="4" w:space="0" w:color="5B9BD5" w:themeColor="accent1"/>
              <w:left w:val="single" w:sz="4" w:space="0" w:color="5B9BD5" w:themeColor="accent1"/>
              <w:right w:val="single" w:sz="4" w:space="0" w:color="5B9BD5" w:themeColor="accent1"/>
            </w:tcBorders>
            <w:noWrap/>
            <w:hideMark/>
          </w:tcPr>
          <w:p w14:paraId="3FECFD2E"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1</w:t>
            </w:r>
          </w:p>
        </w:tc>
        <w:tc>
          <w:tcPr>
            <w:tcW w:w="448" w:type="pct"/>
            <w:tcBorders>
              <w:top w:val="single" w:sz="4" w:space="0" w:color="5B9BD5" w:themeColor="accent1"/>
              <w:left w:val="single" w:sz="4" w:space="0" w:color="5B9BD5" w:themeColor="accent1"/>
              <w:right w:val="single" w:sz="4" w:space="0" w:color="5B9BD5" w:themeColor="accent1"/>
            </w:tcBorders>
            <w:noWrap/>
            <w:hideMark/>
          </w:tcPr>
          <w:p w14:paraId="01B9951F" w14:textId="049D6479"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0.06</w:t>
            </w:r>
          </w:p>
        </w:tc>
        <w:tc>
          <w:tcPr>
            <w:tcW w:w="449" w:type="pct"/>
            <w:vMerge/>
            <w:tcBorders>
              <w:top w:val="single" w:sz="4" w:space="0" w:color="5B9BD5" w:themeColor="accent1"/>
              <w:left w:val="single" w:sz="4" w:space="0" w:color="5B9BD5" w:themeColor="accent1"/>
              <w:right w:val="single" w:sz="4" w:space="0" w:color="5B9BD5" w:themeColor="accent1"/>
            </w:tcBorders>
            <w:hideMark/>
          </w:tcPr>
          <w:p w14:paraId="479A7DB5"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c>
          <w:tcPr>
            <w:tcW w:w="374" w:type="pct"/>
            <w:tcBorders>
              <w:top w:val="single" w:sz="4" w:space="0" w:color="5B9BD5" w:themeColor="accent1"/>
              <w:left w:val="single" w:sz="4" w:space="0" w:color="5B9BD5" w:themeColor="accent1"/>
              <w:right w:val="single" w:sz="4" w:space="0" w:color="5B9BD5" w:themeColor="accent1"/>
            </w:tcBorders>
            <w:noWrap/>
            <w:hideMark/>
          </w:tcPr>
          <w:p w14:paraId="0CD5727C" w14:textId="77777777"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3</w:t>
            </w:r>
          </w:p>
        </w:tc>
        <w:tc>
          <w:tcPr>
            <w:tcW w:w="523" w:type="pct"/>
            <w:tcBorders>
              <w:top w:val="single" w:sz="4" w:space="0" w:color="5B9BD5" w:themeColor="accent1"/>
              <w:left w:val="single" w:sz="4" w:space="0" w:color="5B9BD5" w:themeColor="accent1"/>
              <w:right w:val="single" w:sz="4" w:space="0" w:color="5B9BD5" w:themeColor="accent1"/>
            </w:tcBorders>
            <w:noWrap/>
            <w:hideMark/>
          </w:tcPr>
          <w:p w14:paraId="7395AE79" w14:textId="25242623" w:rsidR="00C06222" w:rsidRPr="002F7A4C" w:rsidRDefault="00C06222" w:rsidP="00C0622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2F7A4C">
              <w:rPr>
                <w:rFonts w:asciiTheme="minorEastAsia" w:hAnsiTheme="minorEastAsia" w:cs="宋体" w:hint="eastAsia"/>
                <w:color w:val="000000"/>
                <w:kern w:val="0"/>
                <w:sz w:val="20"/>
                <w:szCs w:val="20"/>
              </w:rPr>
              <w:t>0.09</w:t>
            </w:r>
          </w:p>
        </w:tc>
        <w:tc>
          <w:tcPr>
            <w:tcW w:w="443" w:type="pct"/>
            <w:vMerge/>
            <w:tcBorders>
              <w:top w:val="single" w:sz="4" w:space="0" w:color="5B9BD5" w:themeColor="accent1"/>
              <w:left w:val="single" w:sz="4" w:space="0" w:color="5B9BD5" w:themeColor="accent1"/>
            </w:tcBorders>
            <w:hideMark/>
          </w:tcPr>
          <w:p w14:paraId="50535756" w14:textId="77777777" w:rsidR="00C06222" w:rsidRPr="002F7A4C" w:rsidRDefault="00C06222" w:rsidP="00C06222">
            <w:pPr>
              <w:widowControl/>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p>
        </w:tc>
      </w:tr>
    </w:tbl>
    <w:p w14:paraId="7DA651D7"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26" w:name="_Toc501531360"/>
      <w:r w:rsidRPr="00500D92">
        <w:rPr>
          <w:rFonts w:ascii="黑体" w:eastAsia="黑体" w:hAnsi="黑体" w:cs="Times New Roman" w:hint="eastAsia"/>
          <w:bCs/>
          <w:sz w:val="28"/>
          <w:szCs w:val="28"/>
        </w:rPr>
        <w:t>（二）分</w:t>
      </w:r>
      <w:r w:rsidRPr="00500D92">
        <w:rPr>
          <w:rFonts w:ascii="黑体" w:eastAsia="黑体" w:hAnsi="黑体" w:cs="Times New Roman"/>
          <w:bCs/>
          <w:sz w:val="28"/>
          <w:szCs w:val="28"/>
        </w:rPr>
        <w:t>性别</w:t>
      </w:r>
      <w:r w:rsidRPr="00500D92">
        <w:rPr>
          <w:rFonts w:ascii="黑体" w:eastAsia="黑体" w:hAnsi="黑体" w:cs="Times New Roman" w:hint="eastAsia"/>
          <w:bCs/>
          <w:sz w:val="28"/>
          <w:szCs w:val="28"/>
        </w:rPr>
        <w:t>毕业生就业率</w:t>
      </w:r>
      <w:bookmarkEnd w:id="25"/>
      <w:bookmarkEnd w:id="26"/>
    </w:p>
    <w:p w14:paraId="2C6D4F71" w14:textId="794EF1F6" w:rsidR="00312491" w:rsidRPr="00692745" w:rsidRDefault="00500D92" w:rsidP="00692745">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分性别</w:t>
      </w:r>
      <w:r w:rsidRPr="00500D92">
        <w:rPr>
          <w:rFonts w:asciiTheme="minorEastAsia" w:hAnsiTheme="minorEastAsia" w:cs="宋体"/>
          <w:color w:val="000000" w:themeColor="text1"/>
          <w:kern w:val="0"/>
          <w:sz w:val="24"/>
          <w:szCs w:val="24"/>
        </w:rPr>
        <w:t>来看，男性</w:t>
      </w:r>
      <w:r w:rsidRPr="00500D92">
        <w:rPr>
          <w:rFonts w:asciiTheme="minorEastAsia" w:hAnsiTheme="minorEastAsia" w:cs="宋体" w:hint="eastAsia"/>
          <w:color w:val="000000" w:themeColor="text1"/>
          <w:kern w:val="0"/>
          <w:sz w:val="24"/>
          <w:szCs w:val="24"/>
        </w:rPr>
        <w:t>已</w:t>
      </w:r>
      <w:r w:rsidRPr="00500D92">
        <w:rPr>
          <w:rFonts w:asciiTheme="minorEastAsia" w:hAnsiTheme="minorEastAsia" w:cs="宋体"/>
          <w:color w:val="000000" w:themeColor="text1"/>
          <w:kern w:val="0"/>
          <w:sz w:val="24"/>
          <w:szCs w:val="24"/>
        </w:rPr>
        <w:t>就业毕业生</w:t>
      </w:r>
      <w:r w:rsidRPr="00500D92">
        <w:rPr>
          <w:rFonts w:asciiTheme="minorEastAsia" w:hAnsiTheme="minorEastAsia" w:cs="宋体" w:hint="eastAsia"/>
          <w:color w:val="000000" w:themeColor="text1"/>
          <w:kern w:val="0"/>
          <w:sz w:val="24"/>
          <w:szCs w:val="24"/>
        </w:rPr>
        <w:t>人数有1</w:t>
      </w:r>
      <w:r w:rsidRPr="00500D92">
        <w:rPr>
          <w:rFonts w:asciiTheme="minorEastAsia" w:hAnsiTheme="minorEastAsia" w:cs="宋体"/>
          <w:color w:val="000000" w:themeColor="text1"/>
          <w:kern w:val="0"/>
          <w:sz w:val="24"/>
          <w:szCs w:val="24"/>
        </w:rPr>
        <w:t>563</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，就业率为96.30%</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女性</w:t>
      </w:r>
      <w:r w:rsidRPr="00500D92">
        <w:rPr>
          <w:rFonts w:asciiTheme="minorEastAsia" w:hAnsiTheme="minorEastAsia" w:cs="宋体" w:hint="eastAsia"/>
          <w:color w:val="000000" w:themeColor="text1"/>
          <w:kern w:val="0"/>
          <w:sz w:val="24"/>
          <w:szCs w:val="24"/>
        </w:rPr>
        <w:t>已就业毕业生人数有</w:t>
      </w:r>
      <w:r w:rsidRPr="00500D92">
        <w:rPr>
          <w:rFonts w:asciiTheme="minorEastAsia" w:hAnsiTheme="minorEastAsia" w:cs="宋体"/>
          <w:color w:val="000000" w:themeColor="text1"/>
          <w:kern w:val="0"/>
          <w:sz w:val="24"/>
          <w:szCs w:val="24"/>
        </w:rPr>
        <w:t>1868</w:t>
      </w:r>
      <w:r w:rsidRPr="00500D92">
        <w:rPr>
          <w:rFonts w:asciiTheme="minorEastAsia" w:hAnsiTheme="minorEastAsia" w:cs="宋体" w:hint="eastAsia"/>
          <w:color w:val="000000" w:themeColor="text1"/>
          <w:kern w:val="0"/>
          <w:sz w:val="24"/>
          <w:szCs w:val="24"/>
        </w:rPr>
        <w:t>人，就业</w:t>
      </w:r>
      <w:r w:rsidRPr="00500D92">
        <w:rPr>
          <w:rFonts w:asciiTheme="minorEastAsia" w:hAnsiTheme="minorEastAsia" w:cs="宋体"/>
          <w:color w:val="000000" w:themeColor="text1"/>
          <w:kern w:val="0"/>
          <w:sz w:val="24"/>
          <w:szCs w:val="24"/>
        </w:rPr>
        <w:t>率为98.52%。具体</w:t>
      </w:r>
      <w:r w:rsidRPr="00500D92">
        <w:rPr>
          <w:rFonts w:asciiTheme="minorEastAsia" w:hAnsiTheme="minorEastAsia" w:cs="宋体" w:hint="eastAsia"/>
          <w:color w:val="000000" w:themeColor="text1"/>
          <w:kern w:val="0"/>
          <w:sz w:val="24"/>
          <w:szCs w:val="24"/>
        </w:rPr>
        <w:t>情况</w:t>
      </w:r>
      <w:r w:rsidRPr="00500D92">
        <w:rPr>
          <w:rFonts w:asciiTheme="minorEastAsia" w:hAnsiTheme="minorEastAsia" w:cs="宋体"/>
          <w:color w:val="000000" w:themeColor="text1"/>
          <w:kern w:val="0"/>
          <w:sz w:val="24"/>
          <w:szCs w:val="24"/>
        </w:rPr>
        <w:t>详见下</w:t>
      </w:r>
      <w:r w:rsidRPr="00500D92">
        <w:rPr>
          <w:rFonts w:asciiTheme="minorEastAsia" w:hAnsiTheme="minorEastAsia" w:cs="宋体" w:hint="eastAsia"/>
          <w:color w:val="000000" w:themeColor="text1"/>
          <w:kern w:val="0"/>
          <w:sz w:val="24"/>
          <w:szCs w:val="24"/>
        </w:rPr>
        <w:t>表</w:t>
      </w:r>
      <w:r w:rsidRPr="00500D92">
        <w:rPr>
          <w:rFonts w:asciiTheme="minorEastAsia" w:hAnsiTheme="minorEastAsia" w:cs="宋体"/>
          <w:color w:val="000000" w:themeColor="text1"/>
          <w:kern w:val="0"/>
          <w:sz w:val="24"/>
          <w:szCs w:val="24"/>
        </w:rPr>
        <w:t>：</w:t>
      </w:r>
    </w:p>
    <w:p w14:paraId="117216DD"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lastRenderedPageBreak/>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表1-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6</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不同性别</w:t>
      </w:r>
      <w:r w:rsidRPr="00500D92">
        <w:rPr>
          <w:rFonts w:asciiTheme="minorEastAsia" w:hAnsiTheme="minorEastAsia" w:cstheme="majorBidi" w:hint="eastAsia"/>
          <w:sz w:val="18"/>
          <w:szCs w:val="18"/>
        </w:rPr>
        <w:t>毕业生就业总体情况</w:t>
      </w:r>
    </w:p>
    <w:tbl>
      <w:tblPr>
        <w:tblStyle w:val="4-5"/>
        <w:tblW w:w="5174" w:type="pct"/>
        <w:jc w:val="center"/>
        <w:tblLook w:val="04A0" w:firstRow="1" w:lastRow="0" w:firstColumn="1" w:lastColumn="0" w:noHBand="0" w:noVBand="1"/>
      </w:tblPr>
      <w:tblGrid>
        <w:gridCol w:w="2297"/>
        <w:gridCol w:w="1421"/>
        <w:gridCol w:w="1723"/>
        <w:gridCol w:w="1421"/>
        <w:gridCol w:w="1723"/>
      </w:tblGrid>
      <w:tr w:rsidR="00500D92" w:rsidRPr="00500D92" w14:paraId="7B2BA368" w14:textId="77777777" w:rsidTr="00AF3D49">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60E3D0A9" w14:textId="77777777" w:rsidR="00500D92" w:rsidRPr="003A4B55" w:rsidRDefault="00500D92" w:rsidP="00500D92">
            <w:pPr>
              <w:widowControl/>
              <w:jc w:val="center"/>
              <w:rPr>
                <w:rFonts w:asciiTheme="minorEastAsia" w:hAnsiTheme="minorEastAsia" w:cs="宋体"/>
                <w:kern w:val="0"/>
                <w:sz w:val="20"/>
                <w:szCs w:val="20"/>
              </w:rPr>
            </w:pPr>
            <w:bookmarkStart w:id="27" w:name="_Toc498523560"/>
            <w:r w:rsidRPr="003A4B55">
              <w:rPr>
                <w:rFonts w:asciiTheme="minorEastAsia" w:hAnsiTheme="minorEastAsia" w:cs="宋体" w:hint="eastAsia"/>
                <w:kern w:val="0"/>
                <w:sz w:val="20"/>
                <w:szCs w:val="20"/>
              </w:rPr>
              <w:t>就业情况</w:t>
            </w:r>
          </w:p>
        </w:tc>
        <w:tc>
          <w:tcPr>
            <w:tcW w:w="826" w:type="pct"/>
            <w:noWrap/>
            <w:hideMark/>
          </w:tcPr>
          <w:p w14:paraId="1EC8BBF6" w14:textId="5F5EE549"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男性就业人数</w:t>
            </w:r>
          </w:p>
        </w:tc>
        <w:tc>
          <w:tcPr>
            <w:tcW w:w="1002" w:type="pct"/>
            <w:noWrap/>
            <w:hideMark/>
          </w:tcPr>
          <w:p w14:paraId="15DF9AAC" w14:textId="3ED42B85"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男生就业率</w:t>
            </w:r>
            <w:r w:rsidR="00AF3D49">
              <w:rPr>
                <w:rFonts w:asciiTheme="minorEastAsia" w:hAnsiTheme="minorEastAsia" w:cs="宋体" w:hint="eastAsia"/>
                <w:kern w:val="0"/>
                <w:sz w:val="20"/>
                <w:szCs w:val="20"/>
              </w:rPr>
              <w:t>（%）</w:t>
            </w:r>
          </w:p>
        </w:tc>
        <w:tc>
          <w:tcPr>
            <w:tcW w:w="826" w:type="pct"/>
            <w:noWrap/>
            <w:hideMark/>
          </w:tcPr>
          <w:p w14:paraId="3E3D64D8" w14:textId="45EEEE5D"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女性就业人数</w:t>
            </w:r>
          </w:p>
        </w:tc>
        <w:tc>
          <w:tcPr>
            <w:tcW w:w="1002" w:type="pct"/>
            <w:noWrap/>
            <w:hideMark/>
          </w:tcPr>
          <w:p w14:paraId="54527A53" w14:textId="0961EE08" w:rsidR="00500D92" w:rsidRPr="003A4B55" w:rsidRDefault="00500D92" w:rsidP="00AF3D49">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女</w:t>
            </w:r>
            <w:r w:rsidR="00AF3D49">
              <w:rPr>
                <w:rFonts w:asciiTheme="minorEastAsia" w:hAnsiTheme="minorEastAsia" w:cs="宋体" w:hint="eastAsia"/>
                <w:kern w:val="0"/>
                <w:sz w:val="20"/>
                <w:szCs w:val="20"/>
              </w:rPr>
              <w:t>性</w:t>
            </w:r>
            <w:r w:rsidRPr="003A4B55">
              <w:rPr>
                <w:rFonts w:asciiTheme="minorEastAsia" w:hAnsiTheme="minorEastAsia" w:cs="宋体" w:hint="eastAsia"/>
                <w:kern w:val="0"/>
                <w:sz w:val="20"/>
                <w:szCs w:val="20"/>
              </w:rPr>
              <w:t>就业率（%）</w:t>
            </w:r>
          </w:p>
        </w:tc>
      </w:tr>
      <w:tr w:rsidR="00500D92" w:rsidRPr="00500D92" w14:paraId="3470CAB6" w14:textId="77777777" w:rsidTr="00AF3D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5428C424" w14:textId="77777777" w:rsidR="00500D92" w:rsidRPr="00500D92" w:rsidRDefault="00500D92" w:rsidP="00500D92">
            <w:pPr>
              <w:widowControl/>
              <w:jc w:val="center"/>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其他录用形式就业</w:t>
            </w:r>
          </w:p>
        </w:tc>
        <w:tc>
          <w:tcPr>
            <w:tcW w:w="826" w:type="pct"/>
            <w:noWrap/>
            <w:hideMark/>
          </w:tcPr>
          <w:p w14:paraId="3AF9808E"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572</w:t>
            </w:r>
          </w:p>
        </w:tc>
        <w:tc>
          <w:tcPr>
            <w:tcW w:w="1002" w:type="pct"/>
            <w:noWrap/>
            <w:hideMark/>
          </w:tcPr>
          <w:p w14:paraId="10C59B82" w14:textId="745BC828"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35.24</w:t>
            </w:r>
          </w:p>
        </w:tc>
        <w:tc>
          <w:tcPr>
            <w:tcW w:w="826" w:type="pct"/>
            <w:noWrap/>
            <w:hideMark/>
          </w:tcPr>
          <w:p w14:paraId="07EB8E7D"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1265</w:t>
            </w:r>
          </w:p>
        </w:tc>
        <w:tc>
          <w:tcPr>
            <w:tcW w:w="1002" w:type="pct"/>
            <w:noWrap/>
            <w:hideMark/>
          </w:tcPr>
          <w:p w14:paraId="72C61717" w14:textId="001A8DC9"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66.72</w:t>
            </w:r>
          </w:p>
        </w:tc>
      </w:tr>
      <w:tr w:rsidR="00500D92" w:rsidRPr="00500D92" w14:paraId="34780840" w14:textId="77777777" w:rsidTr="00AF3D49">
        <w:trPr>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661D7D9C" w14:textId="77777777" w:rsidR="00500D92" w:rsidRPr="00500D92" w:rsidRDefault="00500D92" w:rsidP="00500D92">
            <w:pPr>
              <w:widowControl/>
              <w:jc w:val="center"/>
              <w:rPr>
                <w:rFonts w:asciiTheme="minorEastAsia" w:hAnsiTheme="minorEastAsia" w:cs="宋体"/>
                <w:color w:val="000000"/>
                <w:kern w:val="0"/>
                <w:sz w:val="20"/>
                <w:szCs w:val="20"/>
              </w:rPr>
            </w:pPr>
            <w:proofErr w:type="gramStart"/>
            <w:r w:rsidRPr="00500D92">
              <w:rPr>
                <w:rFonts w:asciiTheme="minorEastAsia" w:hAnsiTheme="minorEastAsia" w:cs="宋体" w:hint="eastAsia"/>
                <w:color w:val="000000"/>
                <w:kern w:val="0"/>
                <w:sz w:val="20"/>
                <w:szCs w:val="20"/>
              </w:rPr>
              <w:t>签就业</w:t>
            </w:r>
            <w:proofErr w:type="gramEnd"/>
            <w:r w:rsidRPr="00500D92">
              <w:rPr>
                <w:rFonts w:asciiTheme="minorEastAsia" w:hAnsiTheme="minorEastAsia" w:cs="宋体" w:hint="eastAsia"/>
                <w:color w:val="000000"/>
                <w:kern w:val="0"/>
                <w:sz w:val="20"/>
                <w:szCs w:val="20"/>
              </w:rPr>
              <w:t>协议形式就业</w:t>
            </w:r>
          </w:p>
        </w:tc>
        <w:tc>
          <w:tcPr>
            <w:tcW w:w="826" w:type="pct"/>
            <w:noWrap/>
            <w:hideMark/>
          </w:tcPr>
          <w:p w14:paraId="1468AD2E" w14:textId="77777777"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969</w:t>
            </w:r>
          </w:p>
        </w:tc>
        <w:tc>
          <w:tcPr>
            <w:tcW w:w="1002" w:type="pct"/>
            <w:noWrap/>
            <w:hideMark/>
          </w:tcPr>
          <w:p w14:paraId="0EC87995" w14:textId="15BE1730"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59.70</w:t>
            </w:r>
          </w:p>
        </w:tc>
        <w:tc>
          <w:tcPr>
            <w:tcW w:w="826" w:type="pct"/>
            <w:noWrap/>
            <w:hideMark/>
          </w:tcPr>
          <w:p w14:paraId="3BED01A0" w14:textId="77777777"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575</w:t>
            </w:r>
          </w:p>
        </w:tc>
        <w:tc>
          <w:tcPr>
            <w:tcW w:w="1002" w:type="pct"/>
            <w:noWrap/>
            <w:hideMark/>
          </w:tcPr>
          <w:p w14:paraId="0E642F52" w14:textId="388C44A3"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30.33</w:t>
            </w:r>
          </w:p>
        </w:tc>
      </w:tr>
      <w:tr w:rsidR="00500D92" w:rsidRPr="00500D92" w14:paraId="11042EC5" w14:textId="77777777" w:rsidTr="00AF3D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7BE14036" w14:textId="77777777" w:rsidR="00500D92" w:rsidRPr="00500D92" w:rsidRDefault="00500D92" w:rsidP="00500D92">
            <w:pPr>
              <w:widowControl/>
              <w:jc w:val="center"/>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升学</w:t>
            </w:r>
          </w:p>
        </w:tc>
        <w:tc>
          <w:tcPr>
            <w:tcW w:w="826" w:type="pct"/>
            <w:noWrap/>
            <w:hideMark/>
          </w:tcPr>
          <w:p w14:paraId="0B6943F8"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11</w:t>
            </w:r>
          </w:p>
        </w:tc>
        <w:tc>
          <w:tcPr>
            <w:tcW w:w="1002" w:type="pct"/>
            <w:noWrap/>
            <w:hideMark/>
          </w:tcPr>
          <w:p w14:paraId="60612761" w14:textId="7831EBE6"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0.68</w:t>
            </w:r>
          </w:p>
        </w:tc>
        <w:tc>
          <w:tcPr>
            <w:tcW w:w="826" w:type="pct"/>
            <w:noWrap/>
            <w:hideMark/>
          </w:tcPr>
          <w:p w14:paraId="0A30AD7A"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24</w:t>
            </w:r>
          </w:p>
        </w:tc>
        <w:tc>
          <w:tcPr>
            <w:tcW w:w="1002" w:type="pct"/>
            <w:noWrap/>
            <w:hideMark/>
          </w:tcPr>
          <w:p w14:paraId="087BD0C1" w14:textId="2E33BBEF"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1.27</w:t>
            </w:r>
          </w:p>
        </w:tc>
      </w:tr>
      <w:tr w:rsidR="00500D92" w:rsidRPr="00500D92" w14:paraId="012E587C" w14:textId="77777777" w:rsidTr="00AF3D49">
        <w:trPr>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6882E6F3" w14:textId="77777777" w:rsidR="00500D92" w:rsidRPr="00500D92" w:rsidRDefault="00500D92" w:rsidP="00500D92">
            <w:pPr>
              <w:widowControl/>
              <w:jc w:val="center"/>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地方基层项目</w:t>
            </w:r>
          </w:p>
        </w:tc>
        <w:tc>
          <w:tcPr>
            <w:tcW w:w="826" w:type="pct"/>
            <w:noWrap/>
            <w:hideMark/>
          </w:tcPr>
          <w:p w14:paraId="00E2D8A4" w14:textId="77777777"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4</w:t>
            </w:r>
          </w:p>
        </w:tc>
        <w:tc>
          <w:tcPr>
            <w:tcW w:w="1002" w:type="pct"/>
            <w:noWrap/>
            <w:hideMark/>
          </w:tcPr>
          <w:p w14:paraId="199DAF52" w14:textId="11BD9086"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0.25</w:t>
            </w:r>
          </w:p>
        </w:tc>
        <w:tc>
          <w:tcPr>
            <w:tcW w:w="826" w:type="pct"/>
            <w:noWrap/>
            <w:hideMark/>
          </w:tcPr>
          <w:p w14:paraId="515BA8EB" w14:textId="77777777"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3</w:t>
            </w:r>
          </w:p>
        </w:tc>
        <w:tc>
          <w:tcPr>
            <w:tcW w:w="1002" w:type="pct"/>
            <w:noWrap/>
            <w:hideMark/>
          </w:tcPr>
          <w:p w14:paraId="446C1354" w14:textId="305E3035"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0.16</w:t>
            </w:r>
          </w:p>
        </w:tc>
      </w:tr>
      <w:tr w:rsidR="00500D92" w:rsidRPr="00500D92" w14:paraId="056DB17A" w14:textId="77777777" w:rsidTr="00AF3D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6A052DCA" w14:textId="77777777" w:rsidR="00500D92" w:rsidRPr="00500D92" w:rsidRDefault="00500D92" w:rsidP="00500D92">
            <w:pPr>
              <w:widowControl/>
              <w:jc w:val="center"/>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签劳动合同形式就业</w:t>
            </w:r>
          </w:p>
        </w:tc>
        <w:tc>
          <w:tcPr>
            <w:tcW w:w="826" w:type="pct"/>
            <w:noWrap/>
            <w:hideMark/>
          </w:tcPr>
          <w:p w14:paraId="63BA86AF"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4</w:t>
            </w:r>
          </w:p>
        </w:tc>
        <w:tc>
          <w:tcPr>
            <w:tcW w:w="1002" w:type="pct"/>
            <w:noWrap/>
            <w:hideMark/>
          </w:tcPr>
          <w:p w14:paraId="05CDC6E3" w14:textId="286C3EB1"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0.25</w:t>
            </w:r>
          </w:p>
        </w:tc>
        <w:tc>
          <w:tcPr>
            <w:tcW w:w="826" w:type="pct"/>
            <w:noWrap/>
            <w:hideMark/>
          </w:tcPr>
          <w:p w14:paraId="4253A7BD"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1</w:t>
            </w:r>
          </w:p>
        </w:tc>
        <w:tc>
          <w:tcPr>
            <w:tcW w:w="1002" w:type="pct"/>
            <w:noWrap/>
            <w:hideMark/>
          </w:tcPr>
          <w:p w14:paraId="1E56DD1F" w14:textId="5BADD32E"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0.05</w:t>
            </w:r>
          </w:p>
        </w:tc>
      </w:tr>
      <w:tr w:rsidR="00500D92" w:rsidRPr="00500D92" w14:paraId="612AE402" w14:textId="77777777" w:rsidTr="00AF3D49">
        <w:trPr>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5C3E462C" w14:textId="77777777" w:rsidR="00500D92" w:rsidRPr="00500D92" w:rsidRDefault="00500D92" w:rsidP="00500D92">
            <w:pPr>
              <w:widowControl/>
              <w:jc w:val="center"/>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国家基层项目</w:t>
            </w:r>
          </w:p>
        </w:tc>
        <w:tc>
          <w:tcPr>
            <w:tcW w:w="826" w:type="pct"/>
            <w:noWrap/>
            <w:hideMark/>
          </w:tcPr>
          <w:p w14:paraId="5C16F04E" w14:textId="77777777"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3</w:t>
            </w:r>
          </w:p>
        </w:tc>
        <w:tc>
          <w:tcPr>
            <w:tcW w:w="1002" w:type="pct"/>
            <w:noWrap/>
            <w:hideMark/>
          </w:tcPr>
          <w:p w14:paraId="770DD6DF" w14:textId="368B8578"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0.18</w:t>
            </w:r>
          </w:p>
        </w:tc>
        <w:tc>
          <w:tcPr>
            <w:tcW w:w="826" w:type="pct"/>
            <w:noWrap/>
            <w:hideMark/>
          </w:tcPr>
          <w:p w14:paraId="68F9107C" w14:textId="5FAE7922" w:rsidR="00500D92" w:rsidRPr="00500D92"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02" w:type="pct"/>
            <w:noWrap/>
            <w:hideMark/>
          </w:tcPr>
          <w:p w14:paraId="35FA5F68" w14:textId="218C2CCE" w:rsidR="00500D92" w:rsidRPr="00500D92"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0.00</w:t>
            </w:r>
          </w:p>
        </w:tc>
      </w:tr>
      <w:tr w:rsidR="00500D92" w:rsidRPr="00500D92" w14:paraId="7C38F58B" w14:textId="77777777" w:rsidTr="00AF3D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457A08A7" w14:textId="77777777" w:rsidR="00500D92" w:rsidRPr="00500D92" w:rsidRDefault="00500D92" w:rsidP="00500D92">
            <w:pPr>
              <w:widowControl/>
              <w:jc w:val="center"/>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总计</w:t>
            </w:r>
          </w:p>
        </w:tc>
        <w:tc>
          <w:tcPr>
            <w:tcW w:w="826" w:type="pct"/>
            <w:noWrap/>
            <w:hideMark/>
          </w:tcPr>
          <w:p w14:paraId="75AAC608"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1563</w:t>
            </w:r>
          </w:p>
        </w:tc>
        <w:tc>
          <w:tcPr>
            <w:tcW w:w="1002" w:type="pct"/>
            <w:noWrap/>
            <w:hideMark/>
          </w:tcPr>
          <w:p w14:paraId="337C192B" w14:textId="199F9702"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96.30</w:t>
            </w:r>
          </w:p>
        </w:tc>
        <w:tc>
          <w:tcPr>
            <w:tcW w:w="826" w:type="pct"/>
            <w:noWrap/>
            <w:hideMark/>
          </w:tcPr>
          <w:p w14:paraId="3ADE4EA1" w14:textId="77777777"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1868</w:t>
            </w:r>
          </w:p>
        </w:tc>
        <w:tc>
          <w:tcPr>
            <w:tcW w:w="1002" w:type="pct"/>
            <w:noWrap/>
            <w:hideMark/>
          </w:tcPr>
          <w:p w14:paraId="7D7B3F51" w14:textId="1A70D5BC" w:rsidR="00500D92" w:rsidRPr="00500D92"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00D92">
              <w:rPr>
                <w:rFonts w:asciiTheme="minorEastAsia" w:hAnsiTheme="minorEastAsia" w:cs="宋体" w:hint="eastAsia"/>
                <w:color w:val="000000"/>
                <w:kern w:val="0"/>
                <w:sz w:val="20"/>
                <w:szCs w:val="20"/>
              </w:rPr>
              <w:t>98.52</w:t>
            </w:r>
          </w:p>
        </w:tc>
      </w:tr>
    </w:tbl>
    <w:p w14:paraId="3030BDB9" w14:textId="030740AB"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28" w:name="_Toc501531361"/>
      <w:r w:rsidRPr="00500D92">
        <w:rPr>
          <w:rFonts w:ascii="黑体" w:eastAsia="黑体" w:hAnsi="黑体" w:cs="Times New Roman" w:hint="eastAsia"/>
          <w:bCs/>
          <w:sz w:val="28"/>
          <w:szCs w:val="28"/>
        </w:rPr>
        <w:t>（三）各</w:t>
      </w:r>
      <w:r w:rsidR="0095357C">
        <w:rPr>
          <w:rFonts w:ascii="黑体" w:eastAsia="黑体" w:hAnsi="黑体" w:cs="Times New Roman" w:hint="eastAsia"/>
          <w:bCs/>
          <w:sz w:val="28"/>
          <w:szCs w:val="28"/>
        </w:rPr>
        <w:t>系</w:t>
      </w:r>
      <w:r w:rsidR="00166170" w:rsidRPr="00166170">
        <w:rPr>
          <w:rFonts w:ascii="黑体" w:eastAsia="黑体" w:hAnsi="黑体" w:cs="Times New Roman" w:hint="eastAsia"/>
          <w:bCs/>
          <w:sz w:val="28"/>
          <w:szCs w:val="28"/>
        </w:rPr>
        <w:t>（部）</w:t>
      </w:r>
      <w:r w:rsidRPr="00500D92">
        <w:rPr>
          <w:rFonts w:ascii="黑体" w:eastAsia="黑体" w:hAnsi="黑体" w:cs="Times New Roman" w:hint="eastAsia"/>
          <w:bCs/>
          <w:sz w:val="28"/>
          <w:szCs w:val="28"/>
        </w:rPr>
        <w:t>毕业生就业率</w:t>
      </w:r>
      <w:bookmarkEnd w:id="27"/>
      <w:bookmarkEnd w:id="28"/>
    </w:p>
    <w:p w14:paraId="58EB2F28" w14:textId="2E7B3889"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分</w:t>
      </w:r>
      <w:r w:rsidR="0095357C">
        <w:rPr>
          <w:rFonts w:asciiTheme="minorEastAsia" w:hAnsiTheme="minorEastAsia" w:cs="宋体" w:hint="eastAsia"/>
          <w:color w:val="000000" w:themeColor="text1"/>
          <w:kern w:val="0"/>
          <w:sz w:val="24"/>
          <w:szCs w:val="24"/>
        </w:rPr>
        <w:t>系</w:t>
      </w:r>
      <w:r w:rsidR="00166170" w:rsidRPr="00166170">
        <w:rPr>
          <w:rFonts w:asciiTheme="minorEastAsia" w:hAnsiTheme="minorEastAsia" w:hint="eastAsia"/>
          <w:sz w:val="24"/>
          <w:szCs w:val="24"/>
        </w:rPr>
        <w:t>（部）</w:t>
      </w:r>
      <w:r w:rsidRPr="00500D92">
        <w:rPr>
          <w:rFonts w:asciiTheme="minorEastAsia" w:hAnsiTheme="minorEastAsia" w:cs="宋体"/>
          <w:color w:val="000000" w:themeColor="text1"/>
          <w:kern w:val="0"/>
          <w:sz w:val="24"/>
          <w:szCs w:val="24"/>
        </w:rPr>
        <w:t>来看，</w:t>
      </w:r>
      <w:r w:rsidRPr="00500D92">
        <w:rPr>
          <w:rFonts w:asciiTheme="minorEastAsia" w:hAnsiTheme="minorEastAsia" w:cs="宋体" w:hint="eastAsia"/>
          <w:color w:val="000000" w:themeColor="text1"/>
          <w:kern w:val="0"/>
          <w:sz w:val="24"/>
          <w:szCs w:val="24"/>
        </w:rPr>
        <w:t>化学工程系的</w:t>
      </w:r>
      <w:r w:rsidRPr="00500D92">
        <w:rPr>
          <w:rFonts w:asciiTheme="minorEastAsia" w:hAnsiTheme="minorEastAsia" w:cs="宋体"/>
          <w:color w:val="000000" w:themeColor="text1"/>
          <w:kern w:val="0"/>
          <w:sz w:val="24"/>
          <w:szCs w:val="24"/>
        </w:rPr>
        <w:t>毕业生就业率最高</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为100.00%</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其次是</w:t>
      </w:r>
      <w:r w:rsidRPr="00500D92">
        <w:rPr>
          <w:rFonts w:asciiTheme="minorEastAsia" w:hAnsiTheme="minorEastAsia" w:cs="宋体" w:hint="eastAsia"/>
          <w:color w:val="000000" w:themeColor="text1"/>
          <w:kern w:val="0"/>
          <w:sz w:val="24"/>
          <w:szCs w:val="24"/>
        </w:rPr>
        <w:t>医学</w:t>
      </w:r>
      <w:r w:rsidRPr="00500D92">
        <w:rPr>
          <w:rFonts w:asciiTheme="minorEastAsia" w:hAnsiTheme="minorEastAsia" w:cs="宋体"/>
          <w:color w:val="000000" w:themeColor="text1"/>
          <w:kern w:val="0"/>
          <w:sz w:val="24"/>
          <w:szCs w:val="24"/>
        </w:rPr>
        <w:t>护理系，就业率为99.71%。具体</w:t>
      </w:r>
      <w:r w:rsidRPr="00500D92">
        <w:rPr>
          <w:rFonts w:asciiTheme="minorEastAsia" w:hAnsiTheme="minorEastAsia" w:cs="宋体" w:hint="eastAsia"/>
          <w:color w:val="000000" w:themeColor="text1"/>
          <w:kern w:val="0"/>
          <w:sz w:val="24"/>
          <w:szCs w:val="24"/>
        </w:rPr>
        <w:t>情况</w:t>
      </w:r>
      <w:r w:rsidRPr="00500D92">
        <w:rPr>
          <w:rFonts w:asciiTheme="minorEastAsia" w:hAnsiTheme="minorEastAsia" w:cs="宋体"/>
          <w:color w:val="000000" w:themeColor="text1"/>
          <w:kern w:val="0"/>
          <w:sz w:val="24"/>
          <w:szCs w:val="24"/>
        </w:rPr>
        <w:t>详见下</w:t>
      </w:r>
      <w:r w:rsidRPr="00500D92">
        <w:rPr>
          <w:rFonts w:asciiTheme="minorEastAsia" w:hAnsiTheme="minorEastAsia" w:cs="宋体" w:hint="eastAsia"/>
          <w:color w:val="000000" w:themeColor="text1"/>
          <w:kern w:val="0"/>
          <w:sz w:val="24"/>
          <w:szCs w:val="24"/>
        </w:rPr>
        <w:t>图</w:t>
      </w:r>
      <w:r w:rsidRPr="00500D92">
        <w:rPr>
          <w:rFonts w:asciiTheme="minorEastAsia" w:hAnsiTheme="minorEastAsia" w:cs="宋体"/>
          <w:color w:val="000000" w:themeColor="text1"/>
          <w:kern w:val="0"/>
          <w:sz w:val="24"/>
          <w:szCs w:val="24"/>
        </w:rPr>
        <w:t>：</w:t>
      </w:r>
    </w:p>
    <w:p w14:paraId="517D0046" w14:textId="77777777" w:rsidR="00500D92" w:rsidRPr="00500D92" w:rsidRDefault="00500D92" w:rsidP="003A4B55">
      <w:pPr>
        <w:widowControl/>
        <w:spacing w:line="360" w:lineRule="auto"/>
        <w:rPr>
          <w:rFonts w:asciiTheme="minorEastAsia" w:hAnsiTheme="minorEastAsia" w:cs="宋体"/>
          <w:color w:val="000000" w:themeColor="text1"/>
          <w:kern w:val="0"/>
          <w:sz w:val="24"/>
          <w:szCs w:val="24"/>
        </w:rPr>
      </w:pPr>
      <w:r w:rsidRPr="00500D92">
        <w:rPr>
          <w:rFonts w:asciiTheme="minorEastAsia" w:eastAsia="宋体" w:hAnsiTheme="minorEastAsia" w:cs="宋体"/>
          <w:noProof/>
          <w:color w:val="000000" w:themeColor="text1"/>
          <w:kern w:val="0"/>
          <w:sz w:val="24"/>
          <w:szCs w:val="24"/>
        </w:rPr>
        <w:drawing>
          <wp:inline distT="0" distB="0" distL="0" distR="0" wp14:anchorId="267F536F" wp14:editId="0C870249">
            <wp:extent cx="5340485" cy="3064213"/>
            <wp:effectExtent l="0" t="0" r="12700" b="31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80691A" w14:textId="0653CBF1"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t>图1-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图1-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3</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各</w:t>
      </w:r>
      <w:r w:rsidR="0095357C">
        <w:rPr>
          <w:rFonts w:asciiTheme="minorEastAsia" w:hAnsiTheme="minorEastAsia" w:cstheme="majorBidi" w:hint="eastAsia"/>
          <w:sz w:val="18"/>
          <w:szCs w:val="18"/>
        </w:rPr>
        <w:t>系</w:t>
      </w:r>
      <w:r w:rsidR="00F5524D" w:rsidRPr="00F5524D">
        <w:rPr>
          <w:rFonts w:asciiTheme="minorEastAsia" w:hAnsiTheme="minorEastAsia" w:cstheme="majorBidi" w:hint="eastAsia"/>
          <w:sz w:val="18"/>
          <w:szCs w:val="18"/>
        </w:rPr>
        <w:t>（部）</w:t>
      </w:r>
      <w:r w:rsidRPr="00500D92">
        <w:rPr>
          <w:rFonts w:asciiTheme="minorEastAsia" w:hAnsiTheme="minorEastAsia" w:cstheme="majorBidi"/>
          <w:sz w:val="18"/>
          <w:szCs w:val="18"/>
        </w:rPr>
        <w:t>毕业生就业率</w:t>
      </w:r>
    </w:p>
    <w:p w14:paraId="304CE4F6"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29" w:name="_Toc498523561"/>
      <w:bookmarkStart w:id="30" w:name="_Toc501531362"/>
      <w:r w:rsidRPr="00500D92">
        <w:rPr>
          <w:rFonts w:ascii="黑体" w:eastAsia="黑体" w:hAnsi="黑体" w:cs="Times New Roman" w:hint="eastAsia"/>
          <w:bCs/>
          <w:sz w:val="28"/>
          <w:szCs w:val="28"/>
        </w:rPr>
        <w:t>（四）各专业毕业生就业率</w:t>
      </w:r>
      <w:bookmarkEnd w:id="29"/>
      <w:bookmarkEnd w:id="30"/>
    </w:p>
    <w:p w14:paraId="10F87508" w14:textId="01039313"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分专业</w:t>
      </w:r>
      <w:r w:rsidRPr="00500D92">
        <w:rPr>
          <w:rFonts w:asciiTheme="minorEastAsia" w:hAnsiTheme="minorEastAsia" w:cs="宋体"/>
          <w:color w:val="000000" w:themeColor="text1"/>
          <w:kern w:val="0"/>
          <w:sz w:val="24"/>
          <w:szCs w:val="24"/>
        </w:rPr>
        <w:t>来看，</w:t>
      </w:r>
      <w:r w:rsidRPr="00500D92">
        <w:rPr>
          <w:rFonts w:asciiTheme="minorEastAsia" w:hAnsiTheme="minorEastAsia" w:cs="宋体" w:hint="eastAsia"/>
          <w:color w:val="000000" w:themeColor="text1"/>
          <w:kern w:val="0"/>
          <w:sz w:val="24"/>
          <w:szCs w:val="24"/>
        </w:rPr>
        <w:t>全校34个</w:t>
      </w:r>
      <w:r w:rsidRPr="00500D92">
        <w:rPr>
          <w:rFonts w:asciiTheme="minorEastAsia" w:hAnsiTheme="minorEastAsia" w:cs="宋体"/>
          <w:color w:val="000000" w:themeColor="text1"/>
          <w:kern w:val="0"/>
          <w:sz w:val="24"/>
          <w:szCs w:val="24"/>
        </w:rPr>
        <w:t>专业中有31</w:t>
      </w:r>
      <w:r w:rsidRPr="00500D92">
        <w:rPr>
          <w:rFonts w:asciiTheme="minorEastAsia" w:hAnsiTheme="minorEastAsia" w:cs="宋体" w:hint="eastAsia"/>
          <w:color w:val="000000" w:themeColor="text1"/>
          <w:kern w:val="0"/>
          <w:sz w:val="24"/>
          <w:szCs w:val="24"/>
        </w:rPr>
        <w:t>个</w:t>
      </w:r>
      <w:r w:rsidRPr="00500D92">
        <w:rPr>
          <w:rFonts w:asciiTheme="minorEastAsia" w:hAnsiTheme="minorEastAsia" w:cs="宋体"/>
          <w:color w:val="000000" w:themeColor="text1"/>
          <w:kern w:val="0"/>
          <w:sz w:val="24"/>
          <w:szCs w:val="24"/>
        </w:rPr>
        <w:t>专业</w:t>
      </w:r>
      <w:r w:rsidRPr="00500D92">
        <w:rPr>
          <w:rFonts w:asciiTheme="minorEastAsia" w:hAnsiTheme="minorEastAsia" w:cs="宋体" w:hint="eastAsia"/>
          <w:color w:val="000000" w:themeColor="text1"/>
          <w:kern w:val="0"/>
          <w:sz w:val="24"/>
          <w:szCs w:val="24"/>
        </w:rPr>
        <w:t>毕业生</w:t>
      </w:r>
      <w:r w:rsidRPr="00500D92">
        <w:rPr>
          <w:rFonts w:asciiTheme="minorEastAsia" w:hAnsiTheme="minorEastAsia" w:cs="宋体"/>
          <w:color w:val="000000" w:themeColor="text1"/>
          <w:kern w:val="0"/>
          <w:sz w:val="24"/>
          <w:szCs w:val="24"/>
        </w:rPr>
        <w:t>就业率均超过</w:t>
      </w:r>
      <w:r w:rsidRPr="00500D92">
        <w:rPr>
          <w:rFonts w:asciiTheme="minorEastAsia" w:hAnsiTheme="minorEastAsia" w:cs="宋体" w:hint="eastAsia"/>
          <w:color w:val="000000" w:themeColor="text1"/>
          <w:kern w:val="0"/>
          <w:sz w:val="24"/>
          <w:szCs w:val="24"/>
        </w:rPr>
        <w:t>9</w:t>
      </w:r>
      <w:r w:rsidRPr="00500D92">
        <w:rPr>
          <w:rFonts w:asciiTheme="minorEastAsia" w:hAnsiTheme="minorEastAsia" w:cs="宋体"/>
          <w:color w:val="000000" w:themeColor="text1"/>
          <w:kern w:val="0"/>
          <w:sz w:val="24"/>
          <w:szCs w:val="24"/>
        </w:rPr>
        <w:t>0.0</w:t>
      </w:r>
      <w:r w:rsidRPr="00500D92">
        <w:rPr>
          <w:rFonts w:asciiTheme="minorEastAsia" w:hAnsiTheme="minorEastAsia" w:cs="宋体" w:hint="eastAsia"/>
          <w:color w:val="000000" w:themeColor="text1"/>
          <w:kern w:val="0"/>
          <w:sz w:val="24"/>
          <w:szCs w:val="24"/>
        </w:rPr>
        <w:t>0</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其中</w:t>
      </w:r>
      <w:r w:rsidRPr="00500D92">
        <w:rPr>
          <w:rFonts w:asciiTheme="minorEastAsia" w:hAnsiTheme="minorEastAsia" w:cs="宋体" w:hint="eastAsia"/>
          <w:color w:val="000000" w:themeColor="text1"/>
          <w:kern w:val="0"/>
          <w:sz w:val="24"/>
          <w:szCs w:val="24"/>
        </w:rPr>
        <w:t>临床医学</w:t>
      </w:r>
      <w:r w:rsidRPr="00500D92">
        <w:rPr>
          <w:rFonts w:asciiTheme="minorEastAsia" w:hAnsiTheme="minorEastAsia" w:cs="宋体"/>
          <w:color w:val="000000" w:themeColor="text1"/>
          <w:kern w:val="0"/>
          <w:sz w:val="24"/>
          <w:szCs w:val="24"/>
        </w:rPr>
        <w:t>、建筑经济管理、</w:t>
      </w:r>
      <w:proofErr w:type="gramStart"/>
      <w:r w:rsidRPr="00500D92">
        <w:rPr>
          <w:rFonts w:asciiTheme="minorEastAsia" w:hAnsiTheme="minorEastAsia" w:cs="宋体"/>
          <w:color w:val="000000" w:themeColor="text1"/>
          <w:kern w:val="0"/>
          <w:sz w:val="24"/>
          <w:szCs w:val="24"/>
        </w:rPr>
        <w:t>助产等</w:t>
      </w:r>
      <w:proofErr w:type="gramEnd"/>
      <w:r w:rsidRPr="00500D92">
        <w:rPr>
          <w:rFonts w:asciiTheme="minorEastAsia" w:hAnsiTheme="minorEastAsia" w:cs="宋体"/>
          <w:color w:val="000000" w:themeColor="text1"/>
          <w:kern w:val="0"/>
          <w:sz w:val="24"/>
          <w:szCs w:val="24"/>
        </w:rPr>
        <w:t>14</w:t>
      </w:r>
      <w:r w:rsidRPr="00500D92">
        <w:rPr>
          <w:rFonts w:asciiTheme="minorEastAsia" w:hAnsiTheme="minorEastAsia" w:cs="宋体" w:hint="eastAsia"/>
          <w:color w:val="000000" w:themeColor="text1"/>
          <w:kern w:val="0"/>
          <w:sz w:val="24"/>
          <w:szCs w:val="24"/>
        </w:rPr>
        <w:t>个</w:t>
      </w:r>
      <w:r w:rsidRPr="00500D92">
        <w:rPr>
          <w:rFonts w:asciiTheme="minorEastAsia" w:hAnsiTheme="minorEastAsia" w:cs="宋体"/>
          <w:color w:val="000000" w:themeColor="text1"/>
          <w:kern w:val="0"/>
          <w:sz w:val="24"/>
          <w:szCs w:val="24"/>
        </w:rPr>
        <w:t>专业毕业生就业率均为</w:t>
      </w:r>
      <w:r w:rsidRPr="00500D92">
        <w:rPr>
          <w:rFonts w:asciiTheme="minorEastAsia" w:hAnsiTheme="minorEastAsia" w:cs="宋体" w:hint="eastAsia"/>
          <w:color w:val="000000" w:themeColor="text1"/>
          <w:kern w:val="0"/>
          <w:sz w:val="24"/>
          <w:szCs w:val="24"/>
        </w:rPr>
        <w:t>100</w:t>
      </w:r>
      <w:r w:rsidR="00AF3D49">
        <w:rPr>
          <w:rFonts w:asciiTheme="minorEastAsia" w:hAnsiTheme="minorEastAsia" w:cs="宋体"/>
          <w:color w:val="000000" w:themeColor="text1"/>
          <w:kern w:val="0"/>
          <w:sz w:val="24"/>
          <w:szCs w:val="24"/>
        </w:rPr>
        <w:t>.00</w:t>
      </w:r>
      <w:r w:rsidRPr="00500D92">
        <w:rPr>
          <w:rFonts w:asciiTheme="minorEastAsia" w:hAnsiTheme="minorEastAsia" w:cs="宋体"/>
          <w:color w:val="000000" w:themeColor="text1"/>
          <w:kern w:val="0"/>
          <w:sz w:val="24"/>
          <w:szCs w:val="24"/>
        </w:rPr>
        <w:t>%。具体情况详见下表</w:t>
      </w:r>
      <w:r w:rsidRPr="00500D92">
        <w:rPr>
          <w:rFonts w:asciiTheme="minorEastAsia" w:hAnsiTheme="minorEastAsia" w:cs="宋体" w:hint="eastAsia"/>
          <w:color w:val="000000" w:themeColor="text1"/>
          <w:kern w:val="0"/>
          <w:sz w:val="24"/>
          <w:szCs w:val="24"/>
        </w:rPr>
        <w:t>：</w:t>
      </w:r>
    </w:p>
    <w:p w14:paraId="788D7FEF" w14:textId="77777777" w:rsidR="00312491" w:rsidRDefault="00312491" w:rsidP="00500D92">
      <w:pPr>
        <w:spacing w:line="300" w:lineRule="auto"/>
        <w:jc w:val="center"/>
        <w:rPr>
          <w:rFonts w:asciiTheme="minorEastAsia" w:hAnsiTheme="minorEastAsia" w:cstheme="majorBidi"/>
          <w:sz w:val="18"/>
          <w:szCs w:val="18"/>
        </w:rPr>
      </w:pPr>
    </w:p>
    <w:p w14:paraId="6771E484" w14:textId="77777777" w:rsidR="00312491" w:rsidRDefault="00312491" w:rsidP="00500D92">
      <w:pPr>
        <w:spacing w:line="300" w:lineRule="auto"/>
        <w:jc w:val="center"/>
        <w:rPr>
          <w:rFonts w:asciiTheme="minorEastAsia" w:hAnsiTheme="minorEastAsia" w:cstheme="majorBidi"/>
          <w:sz w:val="18"/>
          <w:szCs w:val="18"/>
        </w:rPr>
      </w:pPr>
    </w:p>
    <w:p w14:paraId="6DEC6BA6" w14:textId="77777777" w:rsidR="000453AB" w:rsidRDefault="000453AB" w:rsidP="00500D92">
      <w:pPr>
        <w:spacing w:line="300" w:lineRule="auto"/>
        <w:jc w:val="center"/>
        <w:rPr>
          <w:rFonts w:asciiTheme="minorEastAsia" w:hAnsiTheme="minorEastAsia" w:cstheme="majorBidi"/>
          <w:sz w:val="18"/>
          <w:szCs w:val="18"/>
        </w:rPr>
      </w:pPr>
    </w:p>
    <w:p w14:paraId="26AE6835"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lastRenderedPageBreak/>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表1-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7</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各专业毕业生就业率情况</w:t>
      </w:r>
    </w:p>
    <w:tbl>
      <w:tblPr>
        <w:tblStyle w:val="4-5"/>
        <w:tblW w:w="5000" w:type="pct"/>
        <w:tblLook w:val="04A0" w:firstRow="1" w:lastRow="0" w:firstColumn="1" w:lastColumn="0" w:noHBand="0" w:noVBand="1"/>
      </w:tblPr>
      <w:tblGrid>
        <w:gridCol w:w="2425"/>
        <w:gridCol w:w="1957"/>
        <w:gridCol w:w="1957"/>
        <w:gridCol w:w="1957"/>
      </w:tblGrid>
      <w:tr w:rsidR="00500D92" w:rsidRPr="003A4B55" w14:paraId="03BE82B5" w14:textId="77777777" w:rsidTr="003A4B5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BE08ADB" w14:textId="77777777" w:rsidR="00500D92" w:rsidRPr="003A4B55" w:rsidRDefault="00500D92" w:rsidP="00500D92">
            <w:pPr>
              <w:widowControl/>
              <w:jc w:val="center"/>
              <w:rPr>
                <w:rFonts w:asciiTheme="minorEastAsia" w:hAnsiTheme="minorEastAsia" w:cs="宋体"/>
                <w:kern w:val="0"/>
                <w:sz w:val="20"/>
                <w:szCs w:val="20"/>
              </w:rPr>
            </w:pPr>
            <w:bookmarkStart w:id="31" w:name="_Toc498523562"/>
            <w:r w:rsidRPr="003A4B55">
              <w:rPr>
                <w:rFonts w:asciiTheme="minorEastAsia" w:hAnsiTheme="minorEastAsia" w:cs="宋体" w:hint="eastAsia"/>
                <w:kern w:val="0"/>
                <w:sz w:val="20"/>
                <w:szCs w:val="20"/>
              </w:rPr>
              <w:t>专业</w:t>
            </w:r>
          </w:p>
        </w:tc>
        <w:tc>
          <w:tcPr>
            <w:tcW w:w="1250" w:type="pct"/>
            <w:noWrap/>
            <w:hideMark/>
          </w:tcPr>
          <w:p w14:paraId="403B9F9E"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就业人数</w:t>
            </w:r>
          </w:p>
        </w:tc>
        <w:tc>
          <w:tcPr>
            <w:tcW w:w="1250" w:type="pct"/>
            <w:noWrap/>
            <w:hideMark/>
          </w:tcPr>
          <w:p w14:paraId="4A6742BF"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总人数</w:t>
            </w:r>
          </w:p>
        </w:tc>
        <w:tc>
          <w:tcPr>
            <w:tcW w:w="1250" w:type="pct"/>
            <w:noWrap/>
            <w:hideMark/>
          </w:tcPr>
          <w:p w14:paraId="767864C3" w14:textId="50C16234"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就业率（</w:t>
            </w:r>
            <w:r w:rsidR="003A4B55">
              <w:rPr>
                <w:rFonts w:asciiTheme="minorEastAsia" w:hAnsiTheme="minorEastAsia" w:cs="宋体" w:hint="eastAsia"/>
                <w:kern w:val="0"/>
                <w:sz w:val="20"/>
                <w:szCs w:val="20"/>
              </w:rPr>
              <w:t>%</w:t>
            </w:r>
            <w:r w:rsidRPr="003A4B55">
              <w:rPr>
                <w:rFonts w:asciiTheme="minorEastAsia" w:hAnsiTheme="minorEastAsia" w:cs="宋体" w:hint="eastAsia"/>
                <w:kern w:val="0"/>
                <w:sz w:val="20"/>
                <w:szCs w:val="20"/>
              </w:rPr>
              <w:t>）</w:t>
            </w:r>
          </w:p>
        </w:tc>
      </w:tr>
      <w:tr w:rsidR="00500D92" w:rsidRPr="003A4B55" w14:paraId="6C564256"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EA90297"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临床医学</w:t>
            </w:r>
          </w:p>
        </w:tc>
        <w:tc>
          <w:tcPr>
            <w:tcW w:w="1250" w:type="pct"/>
            <w:noWrap/>
            <w:hideMark/>
          </w:tcPr>
          <w:p w14:paraId="74D53478"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151</w:t>
            </w:r>
          </w:p>
        </w:tc>
        <w:tc>
          <w:tcPr>
            <w:tcW w:w="1250" w:type="pct"/>
            <w:noWrap/>
            <w:hideMark/>
          </w:tcPr>
          <w:p w14:paraId="324AC2BA"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151</w:t>
            </w:r>
          </w:p>
        </w:tc>
        <w:tc>
          <w:tcPr>
            <w:tcW w:w="1250" w:type="pct"/>
            <w:noWrap/>
            <w:hideMark/>
          </w:tcPr>
          <w:p w14:paraId="791D1908" w14:textId="54BFEC11"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6F052625"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43BD5F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建筑经济管理</w:t>
            </w:r>
          </w:p>
        </w:tc>
        <w:tc>
          <w:tcPr>
            <w:tcW w:w="1250" w:type="pct"/>
            <w:noWrap/>
            <w:hideMark/>
          </w:tcPr>
          <w:p w14:paraId="468BBD18"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89</w:t>
            </w:r>
          </w:p>
        </w:tc>
        <w:tc>
          <w:tcPr>
            <w:tcW w:w="1250" w:type="pct"/>
            <w:noWrap/>
            <w:hideMark/>
          </w:tcPr>
          <w:p w14:paraId="79E2182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89</w:t>
            </w:r>
          </w:p>
        </w:tc>
        <w:tc>
          <w:tcPr>
            <w:tcW w:w="1250" w:type="pct"/>
            <w:noWrap/>
            <w:hideMark/>
          </w:tcPr>
          <w:p w14:paraId="71C6B470" w14:textId="61D03D70"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6F0FA472"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3954437"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助产</w:t>
            </w:r>
          </w:p>
        </w:tc>
        <w:tc>
          <w:tcPr>
            <w:tcW w:w="1250" w:type="pct"/>
            <w:noWrap/>
            <w:hideMark/>
          </w:tcPr>
          <w:p w14:paraId="0066C5AE"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75</w:t>
            </w:r>
          </w:p>
        </w:tc>
        <w:tc>
          <w:tcPr>
            <w:tcW w:w="1250" w:type="pct"/>
            <w:noWrap/>
            <w:hideMark/>
          </w:tcPr>
          <w:p w14:paraId="01BA5392"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75</w:t>
            </w:r>
          </w:p>
        </w:tc>
        <w:tc>
          <w:tcPr>
            <w:tcW w:w="1250" w:type="pct"/>
            <w:noWrap/>
            <w:hideMark/>
          </w:tcPr>
          <w:p w14:paraId="6424B3B9" w14:textId="0CD1D5CC"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7BC9F71A"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624AB0A"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煤化工生产技术</w:t>
            </w:r>
          </w:p>
        </w:tc>
        <w:tc>
          <w:tcPr>
            <w:tcW w:w="1250" w:type="pct"/>
            <w:noWrap/>
            <w:hideMark/>
          </w:tcPr>
          <w:p w14:paraId="07C281C4"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65</w:t>
            </w:r>
          </w:p>
        </w:tc>
        <w:tc>
          <w:tcPr>
            <w:tcW w:w="1250" w:type="pct"/>
            <w:noWrap/>
            <w:hideMark/>
          </w:tcPr>
          <w:p w14:paraId="4BF8FB98"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65</w:t>
            </w:r>
          </w:p>
        </w:tc>
        <w:tc>
          <w:tcPr>
            <w:tcW w:w="1250" w:type="pct"/>
            <w:noWrap/>
            <w:hideMark/>
          </w:tcPr>
          <w:p w14:paraId="29D8C352" w14:textId="690399FF"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3E5B3FA8"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E19AA3E"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应用化工技术</w:t>
            </w:r>
          </w:p>
        </w:tc>
        <w:tc>
          <w:tcPr>
            <w:tcW w:w="1250" w:type="pct"/>
            <w:noWrap/>
            <w:hideMark/>
          </w:tcPr>
          <w:p w14:paraId="09A4C180"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64</w:t>
            </w:r>
          </w:p>
        </w:tc>
        <w:tc>
          <w:tcPr>
            <w:tcW w:w="1250" w:type="pct"/>
            <w:noWrap/>
            <w:hideMark/>
          </w:tcPr>
          <w:p w14:paraId="10A00F17"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64</w:t>
            </w:r>
          </w:p>
        </w:tc>
        <w:tc>
          <w:tcPr>
            <w:tcW w:w="1250" w:type="pct"/>
            <w:noWrap/>
            <w:hideMark/>
          </w:tcPr>
          <w:p w14:paraId="676F92AF" w14:textId="4A37AFE4"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27EC5841"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DA5E21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药物制剂技术</w:t>
            </w:r>
          </w:p>
        </w:tc>
        <w:tc>
          <w:tcPr>
            <w:tcW w:w="1250" w:type="pct"/>
            <w:noWrap/>
            <w:hideMark/>
          </w:tcPr>
          <w:p w14:paraId="6FDEEF21"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27</w:t>
            </w:r>
          </w:p>
        </w:tc>
        <w:tc>
          <w:tcPr>
            <w:tcW w:w="1250" w:type="pct"/>
            <w:noWrap/>
            <w:hideMark/>
          </w:tcPr>
          <w:p w14:paraId="5688CB55"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27</w:t>
            </w:r>
          </w:p>
        </w:tc>
        <w:tc>
          <w:tcPr>
            <w:tcW w:w="1250" w:type="pct"/>
            <w:noWrap/>
            <w:hideMark/>
          </w:tcPr>
          <w:p w14:paraId="58ED6FF1" w14:textId="55639904"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1F9C9D47"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1027813"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市场营销</w:t>
            </w:r>
          </w:p>
        </w:tc>
        <w:tc>
          <w:tcPr>
            <w:tcW w:w="1250" w:type="pct"/>
            <w:noWrap/>
            <w:hideMark/>
          </w:tcPr>
          <w:p w14:paraId="46C54F29"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24</w:t>
            </w:r>
          </w:p>
        </w:tc>
        <w:tc>
          <w:tcPr>
            <w:tcW w:w="1250" w:type="pct"/>
            <w:noWrap/>
            <w:hideMark/>
          </w:tcPr>
          <w:p w14:paraId="1A7AC511"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24</w:t>
            </w:r>
          </w:p>
        </w:tc>
        <w:tc>
          <w:tcPr>
            <w:tcW w:w="1250" w:type="pct"/>
            <w:noWrap/>
            <w:hideMark/>
          </w:tcPr>
          <w:p w14:paraId="72E6E99A" w14:textId="68F20A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0949C33B"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64A68A9"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建筑装饰工程技术</w:t>
            </w:r>
          </w:p>
        </w:tc>
        <w:tc>
          <w:tcPr>
            <w:tcW w:w="1250" w:type="pct"/>
            <w:noWrap/>
            <w:hideMark/>
          </w:tcPr>
          <w:p w14:paraId="7F9DFA40"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19</w:t>
            </w:r>
          </w:p>
        </w:tc>
        <w:tc>
          <w:tcPr>
            <w:tcW w:w="1250" w:type="pct"/>
            <w:noWrap/>
            <w:hideMark/>
          </w:tcPr>
          <w:p w14:paraId="6A9667CD"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19</w:t>
            </w:r>
          </w:p>
        </w:tc>
        <w:tc>
          <w:tcPr>
            <w:tcW w:w="1250" w:type="pct"/>
            <w:noWrap/>
            <w:hideMark/>
          </w:tcPr>
          <w:p w14:paraId="27191BBC" w14:textId="2888532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351A57B3"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DD3704B"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矿井通风与安全</w:t>
            </w:r>
          </w:p>
        </w:tc>
        <w:tc>
          <w:tcPr>
            <w:tcW w:w="1250" w:type="pct"/>
            <w:noWrap/>
            <w:hideMark/>
          </w:tcPr>
          <w:p w14:paraId="6387E07C"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14</w:t>
            </w:r>
          </w:p>
        </w:tc>
        <w:tc>
          <w:tcPr>
            <w:tcW w:w="1250" w:type="pct"/>
            <w:noWrap/>
            <w:hideMark/>
          </w:tcPr>
          <w:p w14:paraId="6EBBDCF8"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14</w:t>
            </w:r>
          </w:p>
        </w:tc>
        <w:tc>
          <w:tcPr>
            <w:tcW w:w="1250" w:type="pct"/>
            <w:noWrap/>
            <w:hideMark/>
          </w:tcPr>
          <w:p w14:paraId="381913D3" w14:textId="10EB6D98"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60FFB662"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EA343E5"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医用电子仪器与维护</w:t>
            </w:r>
          </w:p>
        </w:tc>
        <w:tc>
          <w:tcPr>
            <w:tcW w:w="1250" w:type="pct"/>
            <w:noWrap/>
            <w:hideMark/>
          </w:tcPr>
          <w:p w14:paraId="6870882C"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w:t>
            </w:r>
          </w:p>
        </w:tc>
        <w:tc>
          <w:tcPr>
            <w:tcW w:w="1250" w:type="pct"/>
            <w:noWrap/>
            <w:hideMark/>
          </w:tcPr>
          <w:p w14:paraId="4024F3F9"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w:t>
            </w:r>
          </w:p>
        </w:tc>
        <w:tc>
          <w:tcPr>
            <w:tcW w:w="1250" w:type="pct"/>
            <w:noWrap/>
            <w:hideMark/>
          </w:tcPr>
          <w:p w14:paraId="64B07830" w14:textId="32D812F2"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050CE6E2"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D04AB7C"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广告与会展</w:t>
            </w:r>
          </w:p>
        </w:tc>
        <w:tc>
          <w:tcPr>
            <w:tcW w:w="1250" w:type="pct"/>
            <w:noWrap/>
            <w:hideMark/>
          </w:tcPr>
          <w:p w14:paraId="4733A4BD"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w:t>
            </w:r>
          </w:p>
        </w:tc>
        <w:tc>
          <w:tcPr>
            <w:tcW w:w="1250" w:type="pct"/>
            <w:noWrap/>
            <w:hideMark/>
          </w:tcPr>
          <w:p w14:paraId="2343C7B2"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w:t>
            </w:r>
          </w:p>
        </w:tc>
        <w:tc>
          <w:tcPr>
            <w:tcW w:w="1250" w:type="pct"/>
            <w:noWrap/>
            <w:hideMark/>
          </w:tcPr>
          <w:p w14:paraId="7A50B3C1" w14:textId="265BA6A2"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136B07C4"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B0211A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供热通风与空调工程技术</w:t>
            </w:r>
          </w:p>
        </w:tc>
        <w:tc>
          <w:tcPr>
            <w:tcW w:w="1250" w:type="pct"/>
            <w:noWrap/>
            <w:hideMark/>
          </w:tcPr>
          <w:p w14:paraId="796B9A7D"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250" w:type="pct"/>
            <w:noWrap/>
            <w:hideMark/>
          </w:tcPr>
          <w:p w14:paraId="3012AC6A"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250" w:type="pct"/>
            <w:noWrap/>
            <w:hideMark/>
          </w:tcPr>
          <w:p w14:paraId="576D33DA" w14:textId="25144ABA"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4CA5CFD2"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C15AE51"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应用电子技术</w:t>
            </w:r>
          </w:p>
        </w:tc>
        <w:tc>
          <w:tcPr>
            <w:tcW w:w="1250" w:type="pct"/>
            <w:noWrap/>
            <w:hideMark/>
          </w:tcPr>
          <w:p w14:paraId="36CD112C"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250" w:type="pct"/>
            <w:noWrap/>
            <w:hideMark/>
          </w:tcPr>
          <w:p w14:paraId="7418A437"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250" w:type="pct"/>
            <w:noWrap/>
            <w:hideMark/>
          </w:tcPr>
          <w:p w14:paraId="7060CD03" w14:textId="16838C0D"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614E515C"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0227C2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钻探技术</w:t>
            </w:r>
          </w:p>
        </w:tc>
        <w:tc>
          <w:tcPr>
            <w:tcW w:w="1250" w:type="pct"/>
            <w:noWrap/>
            <w:hideMark/>
          </w:tcPr>
          <w:p w14:paraId="1601242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250" w:type="pct"/>
            <w:noWrap/>
            <w:hideMark/>
          </w:tcPr>
          <w:p w14:paraId="44D5CDE8"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250" w:type="pct"/>
            <w:noWrap/>
            <w:hideMark/>
          </w:tcPr>
          <w:p w14:paraId="594904E9" w14:textId="4FA09754"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100.00</w:t>
            </w:r>
          </w:p>
        </w:tc>
      </w:tr>
      <w:tr w:rsidR="00500D92" w:rsidRPr="003A4B55" w14:paraId="292814D1"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49413C9"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护理</w:t>
            </w:r>
          </w:p>
        </w:tc>
        <w:tc>
          <w:tcPr>
            <w:tcW w:w="1250" w:type="pct"/>
            <w:noWrap/>
            <w:hideMark/>
          </w:tcPr>
          <w:p w14:paraId="0FC7C5F0"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965</w:t>
            </w:r>
          </w:p>
        </w:tc>
        <w:tc>
          <w:tcPr>
            <w:tcW w:w="1250" w:type="pct"/>
            <w:noWrap/>
            <w:hideMark/>
          </w:tcPr>
          <w:p w14:paraId="7E013956"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968</w:t>
            </w:r>
          </w:p>
        </w:tc>
        <w:tc>
          <w:tcPr>
            <w:tcW w:w="1250" w:type="pct"/>
            <w:noWrap/>
            <w:hideMark/>
          </w:tcPr>
          <w:p w14:paraId="10019E71" w14:textId="5EDA4BB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99.69</w:t>
            </w:r>
          </w:p>
        </w:tc>
      </w:tr>
      <w:tr w:rsidR="00500D92" w:rsidRPr="003A4B55" w14:paraId="556652F0"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1B35F82"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医学影像技术</w:t>
            </w:r>
          </w:p>
        </w:tc>
        <w:tc>
          <w:tcPr>
            <w:tcW w:w="1250" w:type="pct"/>
            <w:noWrap/>
            <w:hideMark/>
          </w:tcPr>
          <w:p w14:paraId="5963BFF0"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157</w:t>
            </w:r>
          </w:p>
        </w:tc>
        <w:tc>
          <w:tcPr>
            <w:tcW w:w="1250" w:type="pct"/>
            <w:noWrap/>
            <w:hideMark/>
          </w:tcPr>
          <w:p w14:paraId="62C73F7E"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158</w:t>
            </w:r>
          </w:p>
        </w:tc>
        <w:tc>
          <w:tcPr>
            <w:tcW w:w="1250" w:type="pct"/>
            <w:noWrap/>
            <w:hideMark/>
          </w:tcPr>
          <w:p w14:paraId="10DBA56F" w14:textId="77981315"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99.37</w:t>
            </w:r>
          </w:p>
        </w:tc>
      </w:tr>
      <w:tr w:rsidR="00500D92" w:rsidRPr="003A4B55" w14:paraId="06167AA4"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188A331"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康复治疗技术</w:t>
            </w:r>
          </w:p>
        </w:tc>
        <w:tc>
          <w:tcPr>
            <w:tcW w:w="1250" w:type="pct"/>
            <w:noWrap/>
            <w:hideMark/>
          </w:tcPr>
          <w:p w14:paraId="01E97F1F"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96</w:t>
            </w:r>
          </w:p>
        </w:tc>
        <w:tc>
          <w:tcPr>
            <w:tcW w:w="1250" w:type="pct"/>
            <w:noWrap/>
            <w:hideMark/>
          </w:tcPr>
          <w:p w14:paraId="75BE8673"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97</w:t>
            </w:r>
          </w:p>
        </w:tc>
        <w:tc>
          <w:tcPr>
            <w:tcW w:w="1250" w:type="pct"/>
            <w:noWrap/>
            <w:hideMark/>
          </w:tcPr>
          <w:p w14:paraId="2938E0D8" w14:textId="2020F7C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98.97</w:t>
            </w:r>
          </w:p>
        </w:tc>
      </w:tr>
      <w:tr w:rsidR="00500D92" w:rsidRPr="003A4B55" w14:paraId="2EA37B31"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76B9396"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工程地质勘查</w:t>
            </w:r>
          </w:p>
        </w:tc>
        <w:tc>
          <w:tcPr>
            <w:tcW w:w="1250" w:type="pct"/>
            <w:noWrap/>
            <w:hideMark/>
          </w:tcPr>
          <w:p w14:paraId="6509A93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46</w:t>
            </w:r>
          </w:p>
        </w:tc>
        <w:tc>
          <w:tcPr>
            <w:tcW w:w="1250" w:type="pct"/>
            <w:noWrap/>
            <w:hideMark/>
          </w:tcPr>
          <w:p w14:paraId="3EACDCD9"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47</w:t>
            </w:r>
          </w:p>
        </w:tc>
        <w:tc>
          <w:tcPr>
            <w:tcW w:w="1250" w:type="pct"/>
            <w:noWrap/>
            <w:hideMark/>
          </w:tcPr>
          <w:p w14:paraId="08A14A13" w14:textId="2BCE5D8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97.87</w:t>
            </w:r>
          </w:p>
        </w:tc>
      </w:tr>
      <w:tr w:rsidR="00500D92" w:rsidRPr="003A4B55" w14:paraId="12F511CF"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0B9DACB"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口腔医学技术</w:t>
            </w:r>
          </w:p>
        </w:tc>
        <w:tc>
          <w:tcPr>
            <w:tcW w:w="1250" w:type="pct"/>
            <w:noWrap/>
            <w:hideMark/>
          </w:tcPr>
          <w:p w14:paraId="050B8F57"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80</w:t>
            </w:r>
          </w:p>
        </w:tc>
        <w:tc>
          <w:tcPr>
            <w:tcW w:w="1250" w:type="pct"/>
            <w:noWrap/>
            <w:hideMark/>
          </w:tcPr>
          <w:p w14:paraId="2786BE2B"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82</w:t>
            </w:r>
          </w:p>
        </w:tc>
        <w:tc>
          <w:tcPr>
            <w:tcW w:w="1250" w:type="pct"/>
            <w:noWrap/>
            <w:hideMark/>
          </w:tcPr>
          <w:p w14:paraId="773A4EFC" w14:textId="26E76594"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97.56</w:t>
            </w:r>
          </w:p>
        </w:tc>
      </w:tr>
      <w:tr w:rsidR="00500D92" w:rsidRPr="003A4B55" w14:paraId="35F9CEFD"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EB8FA3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电气自动化技术</w:t>
            </w:r>
          </w:p>
        </w:tc>
        <w:tc>
          <w:tcPr>
            <w:tcW w:w="1250" w:type="pct"/>
            <w:noWrap/>
            <w:hideMark/>
          </w:tcPr>
          <w:p w14:paraId="79638C15"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98</w:t>
            </w:r>
          </w:p>
        </w:tc>
        <w:tc>
          <w:tcPr>
            <w:tcW w:w="1250" w:type="pct"/>
            <w:noWrap/>
            <w:hideMark/>
          </w:tcPr>
          <w:p w14:paraId="7B01F0B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101</w:t>
            </w:r>
          </w:p>
        </w:tc>
        <w:tc>
          <w:tcPr>
            <w:tcW w:w="1250" w:type="pct"/>
            <w:noWrap/>
            <w:hideMark/>
          </w:tcPr>
          <w:p w14:paraId="147DB79D" w14:textId="1630AE91"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97.03</w:t>
            </w:r>
          </w:p>
        </w:tc>
      </w:tr>
      <w:tr w:rsidR="00500D92" w:rsidRPr="003A4B55" w14:paraId="00B0267B"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B86884A"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医学检验技术</w:t>
            </w:r>
          </w:p>
        </w:tc>
        <w:tc>
          <w:tcPr>
            <w:tcW w:w="1250" w:type="pct"/>
            <w:noWrap/>
            <w:hideMark/>
          </w:tcPr>
          <w:p w14:paraId="03276A8F"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240</w:t>
            </w:r>
          </w:p>
        </w:tc>
        <w:tc>
          <w:tcPr>
            <w:tcW w:w="1250" w:type="pct"/>
            <w:noWrap/>
            <w:hideMark/>
          </w:tcPr>
          <w:p w14:paraId="1A2FA41A"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248</w:t>
            </w:r>
          </w:p>
        </w:tc>
        <w:tc>
          <w:tcPr>
            <w:tcW w:w="1250" w:type="pct"/>
            <w:noWrap/>
            <w:hideMark/>
          </w:tcPr>
          <w:p w14:paraId="30B73D1C" w14:textId="64A5B54F"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96.77</w:t>
            </w:r>
          </w:p>
        </w:tc>
      </w:tr>
      <w:tr w:rsidR="00500D92" w:rsidRPr="003A4B55" w14:paraId="70BCEAD3"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0C0DEDB"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煤田地质与勘查技术</w:t>
            </w:r>
          </w:p>
        </w:tc>
        <w:tc>
          <w:tcPr>
            <w:tcW w:w="1250" w:type="pct"/>
            <w:noWrap/>
            <w:hideMark/>
          </w:tcPr>
          <w:p w14:paraId="0232247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59</w:t>
            </w:r>
          </w:p>
        </w:tc>
        <w:tc>
          <w:tcPr>
            <w:tcW w:w="1250" w:type="pct"/>
            <w:noWrap/>
            <w:hideMark/>
          </w:tcPr>
          <w:p w14:paraId="58ACE0D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61</w:t>
            </w:r>
          </w:p>
        </w:tc>
        <w:tc>
          <w:tcPr>
            <w:tcW w:w="1250" w:type="pct"/>
            <w:noWrap/>
            <w:hideMark/>
          </w:tcPr>
          <w:p w14:paraId="7B39BAB7" w14:textId="44298039"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96.72</w:t>
            </w:r>
          </w:p>
        </w:tc>
      </w:tr>
      <w:tr w:rsidR="00500D92" w:rsidRPr="003A4B55" w14:paraId="3000FDC0"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A8993AB"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煤矿开采技术</w:t>
            </w:r>
          </w:p>
        </w:tc>
        <w:tc>
          <w:tcPr>
            <w:tcW w:w="1250" w:type="pct"/>
            <w:noWrap/>
            <w:hideMark/>
          </w:tcPr>
          <w:p w14:paraId="2AF2DA11"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90</w:t>
            </w:r>
          </w:p>
        </w:tc>
        <w:tc>
          <w:tcPr>
            <w:tcW w:w="1250" w:type="pct"/>
            <w:noWrap/>
            <w:hideMark/>
          </w:tcPr>
          <w:p w14:paraId="41A49AF0"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94</w:t>
            </w:r>
          </w:p>
        </w:tc>
        <w:tc>
          <w:tcPr>
            <w:tcW w:w="1250" w:type="pct"/>
            <w:noWrap/>
            <w:hideMark/>
          </w:tcPr>
          <w:p w14:paraId="62D8BE14" w14:textId="0728F376"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95.74</w:t>
            </w:r>
          </w:p>
        </w:tc>
      </w:tr>
      <w:tr w:rsidR="00500D92" w:rsidRPr="003A4B55" w14:paraId="1CBD39BD"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1138B96"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医药营销</w:t>
            </w:r>
          </w:p>
        </w:tc>
        <w:tc>
          <w:tcPr>
            <w:tcW w:w="1250" w:type="pct"/>
            <w:noWrap/>
            <w:hideMark/>
          </w:tcPr>
          <w:p w14:paraId="55DED55A"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45</w:t>
            </w:r>
          </w:p>
        </w:tc>
        <w:tc>
          <w:tcPr>
            <w:tcW w:w="1250" w:type="pct"/>
            <w:noWrap/>
            <w:hideMark/>
          </w:tcPr>
          <w:p w14:paraId="60ABD20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47</w:t>
            </w:r>
          </w:p>
        </w:tc>
        <w:tc>
          <w:tcPr>
            <w:tcW w:w="1250" w:type="pct"/>
            <w:noWrap/>
            <w:hideMark/>
          </w:tcPr>
          <w:p w14:paraId="3AA666A9" w14:textId="4910A6CC"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95.74</w:t>
            </w:r>
          </w:p>
        </w:tc>
      </w:tr>
      <w:tr w:rsidR="00500D92" w:rsidRPr="003A4B55" w14:paraId="46D6A16C"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25CC10F"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机电一体化技术</w:t>
            </w:r>
          </w:p>
        </w:tc>
        <w:tc>
          <w:tcPr>
            <w:tcW w:w="1250" w:type="pct"/>
            <w:noWrap/>
            <w:hideMark/>
          </w:tcPr>
          <w:p w14:paraId="5B67152B"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398</w:t>
            </w:r>
          </w:p>
        </w:tc>
        <w:tc>
          <w:tcPr>
            <w:tcW w:w="1250" w:type="pct"/>
            <w:noWrap/>
            <w:hideMark/>
          </w:tcPr>
          <w:p w14:paraId="1CA3FFB8"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417</w:t>
            </w:r>
          </w:p>
        </w:tc>
        <w:tc>
          <w:tcPr>
            <w:tcW w:w="1250" w:type="pct"/>
            <w:noWrap/>
            <w:hideMark/>
          </w:tcPr>
          <w:p w14:paraId="5A95FB4D" w14:textId="1EDBAB0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95.44</w:t>
            </w:r>
          </w:p>
        </w:tc>
      </w:tr>
      <w:tr w:rsidR="00500D92" w:rsidRPr="003A4B55" w14:paraId="451A7632"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2FB8E0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财务管理</w:t>
            </w:r>
          </w:p>
        </w:tc>
        <w:tc>
          <w:tcPr>
            <w:tcW w:w="1250" w:type="pct"/>
            <w:noWrap/>
            <w:hideMark/>
          </w:tcPr>
          <w:p w14:paraId="77840ADD"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83</w:t>
            </w:r>
          </w:p>
        </w:tc>
        <w:tc>
          <w:tcPr>
            <w:tcW w:w="1250" w:type="pct"/>
            <w:noWrap/>
            <w:hideMark/>
          </w:tcPr>
          <w:p w14:paraId="1FA1B134"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87</w:t>
            </w:r>
          </w:p>
        </w:tc>
        <w:tc>
          <w:tcPr>
            <w:tcW w:w="1250" w:type="pct"/>
            <w:noWrap/>
            <w:hideMark/>
          </w:tcPr>
          <w:p w14:paraId="1917E78B" w14:textId="6C3D6AAF"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95.40</w:t>
            </w:r>
          </w:p>
        </w:tc>
      </w:tr>
      <w:tr w:rsidR="00500D92" w:rsidRPr="003A4B55" w14:paraId="4AB27E80"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3352692"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工程测量与监理</w:t>
            </w:r>
          </w:p>
        </w:tc>
        <w:tc>
          <w:tcPr>
            <w:tcW w:w="1250" w:type="pct"/>
            <w:noWrap/>
            <w:hideMark/>
          </w:tcPr>
          <w:p w14:paraId="491570AD"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73</w:t>
            </w:r>
          </w:p>
        </w:tc>
        <w:tc>
          <w:tcPr>
            <w:tcW w:w="1250" w:type="pct"/>
            <w:noWrap/>
            <w:hideMark/>
          </w:tcPr>
          <w:p w14:paraId="56907B2E"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77</w:t>
            </w:r>
          </w:p>
        </w:tc>
        <w:tc>
          <w:tcPr>
            <w:tcW w:w="1250" w:type="pct"/>
            <w:noWrap/>
            <w:hideMark/>
          </w:tcPr>
          <w:p w14:paraId="7FD287D9" w14:textId="0B32A36E"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94.81</w:t>
            </w:r>
          </w:p>
        </w:tc>
      </w:tr>
      <w:tr w:rsidR="00500D92" w:rsidRPr="003A4B55" w14:paraId="2EB7989A"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CABD947"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电厂热能动力装置</w:t>
            </w:r>
          </w:p>
        </w:tc>
        <w:tc>
          <w:tcPr>
            <w:tcW w:w="1250" w:type="pct"/>
            <w:noWrap/>
            <w:hideMark/>
          </w:tcPr>
          <w:p w14:paraId="27BB5E66"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53</w:t>
            </w:r>
          </w:p>
        </w:tc>
        <w:tc>
          <w:tcPr>
            <w:tcW w:w="1250" w:type="pct"/>
            <w:noWrap/>
            <w:hideMark/>
          </w:tcPr>
          <w:p w14:paraId="5A212E38"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56</w:t>
            </w:r>
          </w:p>
        </w:tc>
        <w:tc>
          <w:tcPr>
            <w:tcW w:w="1250" w:type="pct"/>
            <w:noWrap/>
            <w:hideMark/>
          </w:tcPr>
          <w:p w14:paraId="45F6F8E7" w14:textId="30B45D26"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94.64</w:t>
            </w:r>
          </w:p>
        </w:tc>
      </w:tr>
      <w:tr w:rsidR="00500D92" w:rsidRPr="003A4B55" w14:paraId="41DD5A91"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46607E3"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会计</w:t>
            </w:r>
          </w:p>
        </w:tc>
        <w:tc>
          <w:tcPr>
            <w:tcW w:w="1250" w:type="pct"/>
            <w:noWrap/>
            <w:hideMark/>
          </w:tcPr>
          <w:p w14:paraId="6949754A"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181</w:t>
            </w:r>
          </w:p>
        </w:tc>
        <w:tc>
          <w:tcPr>
            <w:tcW w:w="1250" w:type="pct"/>
            <w:noWrap/>
            <w:hideMark/>
          </w:tcPr>
          <w:p w14:paraId="42259251"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193</w:t>
            </w:r>
          </w:p>
        </w:tc>
        <w:tc>
          <w:tcPr>
            <w:tcW w:w="1250" w:type="pct"/>
            <w:noWrap/>
            <w:hideMark/>
          </w:tcPr>
          <w:p w14:paraId="366AFF9F" w14:textId="12663866"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93.78</w:t>
            </w:r>
          </w:p>
        </w:tc>
      </w:tr>
      <w:tr w:rsidR="00500D92" w:rsidRPr="003A4B55" w14:paraId="5E3D6E21"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3E8446A"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建筑工程技术</w:t>
            </w:r>
          </w:p>
        </w:tc>
        <w:tc>
          <w:tcPr>
            <w:tcW w:w="1250" w:type="pct"/>
            <w:noWrap/>
            <w:hideMark/>
          </w:tcPr>
          <w:p w14:paraId="60958B3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w:t>
            </w:r>
          </w:p>
        </w:tc>
        <w:tc>
          <w:tcPr>
            <w:tcW w:w="1250" w:type="pct"/>
            <w:noWrap/>
            <w:hideMark/>
          </w:tcPr>
          <w:p w14:paraId="640BC993"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108</w:t>
            </w:r>
          </w:p>
        </w:tc>
        <w:tc>
          <w:tcPr>
            <w:tcW w:w="1250" w:type="pct"/>
            <w:noWrap/>
            <w:hideMark/>
          </w:tcPr>
          <w:p w14:paraId="3340F680" w14:textId="768E605E"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92.59</w:t>
            </w:r>
          </w:p>
        </w:tc>
      </w:tr>
      <w:tr w:rsidR="00500D92" w:rsidRPr="003A4B55" w14:paraId="314F46B6"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75B6DBD3"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机械制造与自动化</w:t>
            </w:r>
          </w:p>
        </w:tc>
        <w:tc>
          <w:tcPr>
            <w:tcW w:w="1250" w:type="pct"/>
            <w:noWrap/>
            <w:hideMark/>
          </w:tcPr>
          <w:p w14:paraId="031C26D1"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54</w:t>
            </w:r>
          </w:p>
        </w:tc>
        <w:tc>
          <w:tcPr>
            <w:tcW w:w="1250" w:type="pct"/>
            <w:noWrap/>
            <w:hideMark/>
          </w:tcPr>
          <w:p w14:paraId="6A09C876"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59</w:t>
            </w:r>
          </w:p>
        </w:tc>
        <w:tc>
          <w:tcPr>
            <w:tcW w:w="1250" w:type="pct"/>
            <w:noWrap/>
            <w:hideMark/>
          </w:tcPr>
          <w:p w14:paraId="145C3AFA" w14:textId="4F13E2A5"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91.53</w:t>
            </w:r>
          </w:p>
        </w:tc>
      </w:tr>
      <w:tr w:rsidR="00500D92" w:rsidRPr="003A4B55" w14:paraId="4B2CEB5C"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9588F4E"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图形图像制作</w:t>
            </w:r>
          </w:p>
        </w:tc>
        <w:tc>
          <w:tcPr>
            <w:tcW w:w="1250" w:type="pct"/>
            <w:noWrap/>
            <w:hideMark/>
          </w:tcPr>
          <w:p w14:paraId="657E7F59"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24</w:t>
            </w:r>
          </w:p>
        </w:tc>
        <w:tc>
          <w:tcPr>
            <w:tcW w:w="1250" w:type="pct"/>
            <w:noWrap/>
            <w:hideMark/>
          </w:tcPr>
          <w:p w14:paraId="40E85545"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27</w:t>
            </w:r>
          </w:p>
        </w:tc>
        <w:tc>
          <w:tcPr>
            <w:tcW w:w="1250" w:type="pct"/>
            <w:noWrap/>
            <w:hideMark/>
          </w:tcPr>
          <w:p w14:paraId="2C1C0D09" w14:textId="48EAAE61"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88.89</w:t>
            </w:r>
          </w:p>
        </w:tc>
      </w:tr>
      <w:tr w:rsidR="00500D92" w:rsidRPr="003A4B55" w14:paraId="36663D9B"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54E012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电子商务</w:t>
            </w:r>
          </w:p>
        </w:tc>
        <w:tc>
          <w:tcPr>
            <w:tcW w:w="1250" w:type="pct"/>
            <w:noWrap/>
            <w:hideMark/>
          </w:tcPr>
          <w:p w14:paraId="6C8E77F3"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12</w:t>
            </w:r>
          </w:p>
        </w:tc>
        <w:tc>
          <w:tcPr>
            <w:tcW w:w="1250" w:type="pct"/>
            <w:noWrap/>
            <w:hideMark/>
          </w:tcPr>
          <w:p w14:paraId="309C961F"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14</w:t>
            </w:r>
          </w:p>
        </w:tc>
        <w:tc>
          <w:tcPr>
            <w:tcW w:w="1250" w:type="pct"/>
            <w:noWrap/>
            <w:hideMark/>
          </w:tcPr>
          <w:p w14:paraId="0237EC05" w14:textId="6E30A24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85.71</w:t>
            </w:r>
          </w:p>
        </w:tc>
      </w:tr>
      <w:tr w:rsidR="00500D92" w:rsidRPr="003A4B55" w14:paraId="6D7AEAD1"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B562939"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地球物理勘查技术</w:t>
            </w:r>
          </w:p>
        </w:tc>
        <w:tc>
          <w:tcPr>
            <w:tcW w:w="1250" w:type="pct"/>
            <w:noWrap/>
            <w:hideMark/>
          </w:tcPr>
          <w:p w14:paraId="037825E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w:t>
            </w:r>
          </w:p>
        </w:tc>
        <w:tc>
          <w:tcPr>
            <w:tcW w:w="1250" w:type="pct"/>
            <w:noWrap/>
            <w:hideMark/>
          </w:tcPr>
          <w:p w14:paraId="33520F17"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w:t>
            </w:r>
          </w:p>
        </w:tc>
        <w:tc>
          <w:tcPr>
            <w:tcW w:w="1250" w:type="pct"/>
            <w:noWrap/>
            <w:hideMark/>
          </w:tcPr>
          <w:p w14:paraId="6E19C3D6" w14:textId="5ACEF60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83.33</w:t>
            </w:r>
          </w:p>
        </w:tc>
      </w:tr>
    </w:tbl>
    <w:p w14:paraId="1F8F3A5B"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32" w:name="_Toc501531363"/>
      <w:r w:rsidRPr="00500D92">
        <w:rPr>
          <w:rFonts w:ascii="黑体" w:eastAsia="黑体" w:hAnsi="黑体" w:cs="Times New Roman" w:hint="eastAsia"/>
          <w:bCs/>
          <w:sz w:val="28"/>
          <w:szCs w:val="28"/>
        </w:rPr>
        <w:lastRenderedPageBreak/>
        <w:t>（五）各民族毕业生就业率</w:t>
      </w:r>
      <w:bookmarkEnd w:id="31"/>
      <w:bookmarkEnd w:id="32"/>
    </w:p>
    <w:p w14:paraId="54BE7439" w14:textId="47618EB9"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2017届</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中</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土族</w:t>
      </w:r>
      <w:r w:rsidRPr="00500D92">
        <w:rPr>
          <w:rFonts w:asciiTheme="minorEastAsia" w:hAnsiTheme="minorEastAsia" w:cs="宋体"/>
          <w:color w:val="000000" w:themeColor="text1"/>
          <w:kern w:val="0"/>
          <w:sz w:val="24"/>
          <w:szCs w:val="24"/>
        </w:rPr>
        <w:t>、满</w:t>
      </w:r>
      <w:r w:rsidRPr="00500D92">
        <w:rPr>
          <w:rFonts w:asciiTheme="minorEastAsia" w:hAnsiTheme="minorEastAsia" w:cs="宋体" w:hint="eastAsia"/>
          <w:color w:val="000000" w:themeColor="text1"/>
          <w:kern w:val="0"/>
          <w:sz w:val="24"/>
          <w:szCs w:val="24"/>
        </w:rPr>
        <w:t>族、藏族和瑶族</w:t>
      </w:r>
      <w:r w:rsidRPr="00500D92">
        <w:rPr>
          <w:rFonts w:asciiTheme="minorEastAsia" w:hAnsiTheme="minorEastAsia" w:cs="宋体"/>
          <w:color w:val="000000" w:themeColor="text1"/>
          <w:kern w:val="0"/>
          <w:sz w:val="24"/>
          <w:szCs w:val="24"/>
        </w:rPr>
        <w:t>的毕业生就业率</w:t>
      </w:r>
      <w:r w:rsidRPr="00500D92">
        <w:rPr>
          <w:rFonts w:asciiTheme="minorEastAsia" w:hAnsiTheme="minorEastAsia" w:cs="宋体" w:hint="eastAsia"/>
          <w:color w:val="000000" w:themeColor="text1"/>
          <w:kern w:val="0"/>
          <w:sz w:val="24"/>
          <w:szCs w:val="24"/>
        </w:rPr>
        <w:t>均</w:t>
      </w:r>
      <w:r w:rsidRPr="00500D92">
        <w:rPr>
          <w:rFonts w:asciiTheme="minorEastAsia" w:hAnsiTheme="minorEastAsia" w:cs="宋体"/>
          <w:color w:val="000000" w:themeColor="text1"/>
          <w:kern w:val="0"/>
          <w:sz w:val="24"/>
          <w:szCs w:val="24"/>
        </w:rPr>
        <w:t>为</w:t>
      </w:r>
      <w:r w:rsidRPr="00500D92">
        <w:rPr>
          <w:rFonts w:asciiTheme="minorEastAsia" w:hAnsiTheme="minorEastAsia" w:cs="宋体" w:hint="eastAsia"/>
          <w:color w:val="000000" w:themeColor="text1"/>
          <w:kern w:val="0"/>
          <w:sz w:val="24"/>
          <w:szCs w:val="24"/>
        </w:rPr>
        <w:t>100.00</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；汉族毕业生有</w:t>
      </w:r>
      <w:r w:rsidRPr="00500D92">
        <w:rPr>
          <w:rFonts w:asciiTheme="minorEastAsia" w:hAnsiTheme="minorEastAsia" w:cs="宋体"/>
          <w:color w:val="000000" w:themeColor="text1"/>
          <w:kern w:val="0"/>
          <w:sz w:val="24"/>
          <w:szCs w:val="24"/>
        </w:rPr>
        <w:t>3503</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w:t>
      </w:r>
      <w:r w:rsidR="003A4B55">
        <w:rPr>
          <w:rFonts w:asciiTheme="minorEastAsia" w:hAnsiTheme="minorEastAsia" w:cs="宋体" w:hint="eastAsia"/>
          <w:color w:val="000000" w:themeColor="text1"/>
          <w:kern w:val="0"/>
          <w:sz w:val="24"/>
          <w:szCs w:val="24"/>
        </w:rPr>
        <w:t>就业人数</w:t>
      </w:r>
      <w:r w:rsidRPr="00500D92">
        <w:rPr>
          <w:rFonts w:asciiTheme="minorEastAsia" w:hAnsiTheme="minorEastAsia" w:cs="宋体"/>
          <w:color w:val="000000" w:themeColor="text1"/>
          <w:kern w:val="0"/>
          <w:sz w:val="24"/>
          <w:szCs w:val="24"/>
        </w:rPr>
        <w:t>3416</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，就业率为</w:t>
      </w:r>
      <w:r w:rsidRPr="00500D92">
        <w:rPr>
          <w:rFonts w:asciiTheme="minorEastAsia" w:hAnsiTheme="minorEastAsia" w:cs="宋体" w:hint="eastAsia"/>
          <w:color w:val="000000" w:themeColor="text1"/>
          <w:kern w:val="0"/>
          <w:sz w:val="24"/>
          <w:szCs w:val="24"/>
        </w:rPr>
        <w:t>9</w:t>
      </w:r>
      <w:r w:rsidRPr="00500D92">
        <w:rPr>
          <w:rFonts w:asciiTheme="minorEastAsia" w:hAnsiTheme="minorEastAsia" w:cs="宋体"/>
          <w:color w:val="000000" w:themeColor="text1"/>
          <w:kern w:val="0"/>
          <w:sz w:val="24"/>
          <w:szCs w:val="24"/>
        </w:rPr>
        <w:t>7.52%。</w:t>
      </w:r>
      <w:r w:rsidRPr="00500D92">
        <w:rPr>
          <w:rFonts w:asciiTheme="minorEastAsia" w:hAnsiTheme="minorEastAsia" w:cs="宋体" w:hint="eastAsia"/>
          <w:color w:val="000000" w:themeColor="text1"/>
          <w:kern w:val="0"/>
          <w:sz w:val="24"/>
          <w:szCs w:val="24"/>
        </w:rPr>
        <w:t>各</w:t>
      </w:r>
      <w:r w:rsidRPr="00500D92">
        <w:rPr>
          <w:rFonts w:asciiTheme="minorEastAsia" w:hAnsiTheme="minorEastAsia" w:cs="宋体"/>
          <w:color w:val="000000" w:themeColor="text1"/>
          <w:kern w:val="0"/>
          <w:sz w:val="24"/>
          <w:szCs w:val="24"/>
        </w:rPr>
        <w:t>民族</w:t>
      </w:r>
      <w:r w:rsidRPr="00500D92">
        <w:rPr>
          <w:rFonts w:asciiTheme="minorEastAsia" w:hAnsiTheme="minorEastAsia" w:cs="宋体" w:hint="eastAsia"/>
          <w:color w:val="000000" w:themeColor="text1"/>
          <w:kern w:val="0"/>
          <w:sz w:val="24"/>
          <w:szCs w:val="24"/>
        </w:rPr>
        <w:t>毕业生</w:t>
      </w:r>
      <w:r w:rsidRPr="00500D92">
        <w:rPr>
          <w:rFonts w:asciiTheme="minorEastAsia" w:hAnsiTheme="minorEastAsia" w:cs="宋体"/>
          <w:color w:val="000000" w:themeColor="text1"/>
          <w:kern w:val="0"/>
          <w:sz w:val="24"/>
          <w:szCs w:val="24"/>
        </w:rPr>
        <w:t>就业</w:t>
      </w:r>
      <w:r w:rsidRPr="00500D92">
        <w:rPr>
          <w:rFonts w:asciiTheme="minorEastAsia" w:hAnsiTheme="minorEastAsia" w:cs="宋体" w:hint="eastAsia"/>
          <w:color w:val="000000" w:themeColor="text1"/>
          <w:kern w:val="0"/>
          <w:sz w:val="24"/>
          <w:szCs w:val="24"/>
        </w:rPr>
        <w:t>情况</w:t>
      </w:r>
      <w:r w:rsidRPr="00500D92">
        <w:rPr>
          <w:rFonts w:asciiTheme="minorEastAsia" w:hAnsiTheme="minorEastAsia" w:cs="宋体"/>
          <w:color w:val="000000" w:themeColor="text1"/>
          <w:kern w:val="0"/>
          <w:sz w:val="24"/>
          <w:szCs w:val="24"/>
        </w:rPr>
        <w:t>见下</w:t>
      </w:r>
      <w:r w:rsidRPr="00500D92">
        <w:rPr>
          <w:rFonts w:asciiTheme="minorEastAsia" w:hAnsiTheme="minorEastAsia" w:cs="宋体" w:hint="eastAsia"/>
          <w:color w:val="000000" w:themeColor="text1"/>
          <w:kern w:val="0"/>
          <w:sz w:val="24"/>
          <w:szCs w:val="24"/>
        </w:rPr>
        <w:t>表：</w:t>
      </w:r>
    </w:p>
    <w:p w14:paraId="297D8D45"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sz w:val="18"/>
          <w:szCs w:val="18"/>
        </w:rPr>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SEQ 表1- \* ARABIC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8</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w:t>
      </w:r>
      <w:r w:rsidRPr="00500D92">
        <w:rPr>
          <w:rFonts w:asciiTheme="minorEastAsia" w:hAnsiTheme="minorEastAsia" w:cstheme="majorBidi" w:hint="eastAsia"/>
          <w:sz w:val="18"/>
          <w:szCs w:val="18"/>
        </w:rPr>
        <w:t>各民族毕业生</w:t>
      </w:r>
      <w:r w:rsidRPr="00500D92">
        <w:rPr>
          <w:rFonts w:asciiTheme="minorEastAsia" w:hAnsiTheme="minorEastAsia" w:cstheme="majorBidi"/>
          <w:sz w:val="18"/>
          <w:szCs w:val="18"/>
        </w:rPr>
        <w:t>就业率状况</w:t>
      </w:r>
    </w:p>
    <w:tbl>
      <w:tblPr>
        <w:tblStyle w:val="4-5"/>
        <w:tblW w:w="5000" w:type="pct"/>
        <w:tblLook w:val="04A0" w:firstRow="1" w:lastRow="0" w:firstColumn="1" w:lastColumn="0" w:noHBand="0" w:noVBand="1"/>
      </w:tblPr>
      <w:tblGrid>
        <w:gridCol w:w="2074"/>
        <w:gridCol w:w="2074"/>
        <w:gridCol w:w="2074"/>
        <w:gridCol w:w="2074"/>
      </w:tblGrid>
      <w:tr w:rsidR="00500D92" w:rsidRPr="003A4B55" w14:paraId="232CA5B9" w14:textId="77777777" w:rsidTr="003A4B5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0A14C62" w14:textId="77777777" w:rsidR="00500D92" w:rsidRPr="003A4B55" w:rsidRDefault="00500D92" w:rsidP="00500D92">
            <w:pPr>
              <w:widowControl/>
              <w:jc w:val="center"/>
              <w:rPr>
                <w:rFonts w:ascii="宋体" w:eastAsia="宋体" w:hAnsi="宋体" w:cs="宋体"/>
                <w:kern w:val="0"/>
                <w:sz w:val="20"/>
                <w:szCs w:val="20"/>
              </w:rPr>
            </w:pPr>
            <w:bookmarkStart w:id="33" w:name="_Toc498523563"/>
            <w:r w:rsidRPr="003A4B55">
              <w:rPr>
                <w:rFonts w:ascii="宋体" w:eastAsia="宋体" w:hAnsi="宋体" w:cs="宋体" w:hint="eastAsia"/>
                <w:kern w:val="0"/>
                <w:sz w:val="20"/>
                <w:szCs w:val="20"/>
              </w:rPr>
              <w:t>民族</w:t>
            </w:r>
          </w:p>
        </w:tc>
        <w:tc>
          <w:tcPr>
            <w:tcW w:w="1250" w:type="pct"/>
            <w:noWrap/>
            <w:hideMark/>
          </w:tcPr>
          <w:p w14:paraId="56FC2DE8"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3A4B55">
              <w:rPr>
                <w:rFonts w:ascii="宋体" w:eastAsia="宋体" w:hAnsi="宋体" w:cs="宋体" w:hint="eastAsia"/>
                <w:kern w:val="0"/>
                <w:sz w:val="20"/>
                <w:szCs w:val="20"/>
              </w:rPr>
              <w:t>总人数</w:t>
            </w:r>
          </w:p>
        </w:tc>
        <w:tc>
          <w:tcPr>
            <w:tcW w:w="1250" w:type="pct"/>
            <w:noWrap/>
            <w:hideMark/>
          </w:tcPr>
          <w:p w14:paraId="237A031C"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3A4B55">
              <w:rPr>
                <w:rFonts w:ascii="宋体" w:eastAsia="宋体" w:hAnsi="宋体" w:cs="宋体" w:hint="eastAsia"/>
                <w:kern w:val="0"/>
                <w:sz w:val="20"/>
                <w:szCs w:val="20"/>
              </w:rPr>
              <w:t>就业人数</w:t>
            </w:r>
          </w:p>
        </w:tc>
        <w:tc>
          <w:tcPr>
            <w:tcW w:w="1250" w:type="pct"/>
            <w:noWrap/>
            <w:hideMark/>
          </w:tcPr>
          <w:p w14:paraId="1AD61D3E" w14:textId="44106A38"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3A4B55">
              <w:rPr>
                <w:rFonts w:ascii="宋体" w:eastAsia="宋体" w:hAnsi="宋体" w:cs="宋体" w:hint="eastAsia"/>
                <w:kern w:val="0"/>
                <w:sz w:val="20"/>
                <w:szCs w:val="20"/>
              </w:rPr>
              <w:t>就业率</w:t>
            </w:r>
            <w:r w:rsidR="003A4B55" w:rsidRPr="003A4B55">
              <w:rPr>
                <w:rFonts w:ascii="宋体" w:eastAsia="宋体" w:hAnsi="宋体" w:cs="宋体" w:hint="eastAsia"/>
                <w:kern w:val="0"/>
                <w:sz w:val="20"/>
                <w:szCs w:val="20"/>
              </w:rPr>
              <w:t>（</w:t>
            </w:r>
            <w:r w:rsidR="003A4B55">
              <w:rPr>
                <w:rFonts w:ascii="宋体" w:eastAsia="宋体" w:hAnsi="宋体" w:cs="宋体" w:hint="eastAsia"/>
                <w:kern w:val="0"/>
                <w:sz w:val="20"/>
                <w:szCs w:val="20"/>
              </w:rPr>
              <w:t>%</w:t>
            </w:r>
            <w:r w:rsidR="003A4B55" w:rsidRPr="003A4B55">
              <w:rPr>
                <w:rFonts w:ascii="宋体" w:eastAsia="宋体" w:hAnsi="宋体" w:cs="宋体" w:hint="eastAsia"/>
                <w:kern w:val="0"/>
                <w:sz w:val="20"/>
                <w:szCs w:val="20"/>
              </w:rPr>
              <w:t>）</w:t>
            </w:r>
          </w:p>
        </w:tc>
      </w:tr>
      <w:tr w:rsidR="00500D92" w:rsidRPr="003A4B55" w14:paraId="59F28FF1"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2DE67A7" w14:textId="77777777" w:rsidR="00500D92" w:rsidRPr="003A4B55" w:rsidRDefault="00500D92" w:rsidP="00500D92">
            <w:pPr>
              <w:widowControl/>
              <w:jc w:val="center"/>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土族</w:t>
            </w:r>
          </w:p>
        </w:tc>
        <w:tc>
          <w:tcPr>
            <w:tcW w:w="1250" w:type="pct"/>
            <w:noWrap/>
            <w:hideMark/>
          </w:tcPr>
          <w:p w14:paraId="293B230C"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4</w:t>
            </w:r>
          </w:p>
        </w:tc>
        <w:tc>
          <w:tcPr>
            <w:tcW w:w="1250" w:type="pct"/>
            <w:noWrap/>
            <w:hideMark/>
          </w:tcPr>
          <w:p w14:paraId="5CBC51BC"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4</w:t>
            </w:r>
          </w:p>
        </w:tc>
        <w:tc>
          <w:tcPr>
            <w:tcW w:w="1250" w:type="pct"/>
            <w:noWrap/>
            <w:hideMark/>
          </w:tcPr>
          <w:p w14:paraId="3F9889FD" w14:textId="01B72793"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100.00</w:t>
            </w:r>
          </w:p>
        </w:tc>
      </w:tr>
      <w:tr w:rsidR="00500D92" w:rsidRPr="003A4B55" w14:paraId="182AA5C7"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988F302" w14:textId="77777777" w:rsidR="00500D92" w:rsidRPr="003A4B55" w:rsidRDefault="00500D92" w:rsidP="00500D92">
            <w:pPr>
              <w:widowControl/>
              <w:jc w:val="center"/>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满族</w:t>
            </w:r>
          </w:p>
        </w:tc>
        <w:tc>
          <w:tcPr>
            <w:tcW w:w="1250" w:type="pct"/>
            <w:noWrap/>
            <w:hideMark/>
          </w:tcPr>
          <w:p w14:paraId="25DF6121"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2</w:t>
            </w:r>
          </w:p>
        </w:tc>
        <w:tc>
          <w:tcPr>
            <w:tcW w:w="1250" w:type="pct"/>
            <w:noWrap/>
            <w:hideMark/>
          </w:tcPr>
          <w:p w14:paraId="059DFAD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2</w:t>
            </w:r>
          </w:p>
        </w:tc>
        <w:tc>
          <w:tcPr>
            <w:tcW w:w="1250" w:type="pct"/>
            <w:noWrap/>
            <w:hideMark/>
          </w:tcPr>
          <w:p w14:paraId="18ABF6E0" w14:textId="6A75F490"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100.00</w:t>
            </w:r>
          </w:p>
        </w:tc>
      </w:tr>
      <w:tr w:rsidR="00500D92" w:rsidRPr="003A4B55" w14:paraId="1E2D022E"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72671D3" w14:textId="77777777" w:rsidR="00500D92" w:rsidRPr="003A4B55" w:rsidRDefault="00500D92" w:rsidP="00500D92">
            <w:pPr>
              <w:widowControl/>
              <w:jc w:val="center"/>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藏族</w:t>
            </w:r>
          </w:p>
        </w:tc>
        <w:tc>
          <w:tcPr>
            <w:tcW w:w="1250" w:type="pct"/>
            <w:noWrap/>
            <w:hideMark/>
          </w:tcPr>
          <w:p w14:paraId="58E97DC6"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2</w:t>
            </w:r>
          </w:p>
        </w:tc>
        <w:tc>
          <w:tcPr>
            <w:tcW w:w="1250" w:type="pct"/>
            <w:noWrap/>
            <w:hideMark/>
          </w:tcPr>
          <w:p w14:paraId="108AF1C5"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2</w:t>
            </w:r>
          </w:p>
        </w:tc>
        <w:tc>
          <w:tcPr>
            <w:tcW w:w="1250" w:type="pct"/>
            <w:noWrap/>
            <w:hideMark/>
          </w:tcPr>
          <w:p w14:paraId="3D69C811" w14:textId="4A342110"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100.00</w:t>
            </w:r>
          </w:p>
        </w:tc>
      </w:tr>
      <w:tr w:rsidR="00500D92" w:rsidRPr="003A4B55" w14:paraId="3EF7937E"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FB9558F" w14:textId="77777777" w:rsidR="00500D92" w:rsidRPr="003A4B55" w:rsidRDefault="00500D92" w:rsidP="00500D92">
            <w:pPr>
              <w:widowControl/>
              <w:jc w:val="center"/>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瑶族</w:t>
            </w:r>
          </w:p>
        </w:tc>
        <w:tc>
          <w:tcPr>
            <w:tcW w:w="1250" w:type="pct"/>
            <w:noWrap/>
            <w:hideMark/>
          </w:tcPr>
          <w:p w14:paraId="4414274A"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1</w:t>
            </w:r>
          </w:p>
        </w:tc>
        <w:tc>
          <w:tcPr>
            <w:tcW w:w="1250" w:type="pct"/>
            <w:noWrap/>
            <w:hideMark/>
          </w:tcPr>
          <w:p w14:paraId="543421A4"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1</w:t>
            </w:r>
          </w:p>
        </w:tc>
        <w:tc>
          <w:tcPr>
            <w:tcW w:w="1250" w:type="pct"/>
            <w:noWrap/>
            <w:hideMark/>
          </w:tcPr>
          <w:p w14:paraId="6EFB6FA9" w14:textId="4CE5511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100.00</w:t>
            </w:r>
          </w:p>
        </w:tc>
      </w:tr>
      <w:tr w:rsidR="00500D92" w:rsidRPr="003A4B55" w14:paraId="7E1AE781"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AE20E3C" w14:textId="77777777" w:rsidR="00500D92" w:rsidRPr="003A4B55" w:rsidRDefault="00500D92" w:rsidP="00500D92">
            <w:pPr>
              <w:widowControl/>
              <w:jc w:val="center"/>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汉族</w:t>
            </w:r>
          </w:p>
        </w:tc>
        <w:tc>
          <w:tcPr>
            <w:tcW w:w="1250" w:type="pct"/>
            <w:noWrap/>
            <w:hideMark/>
          </w:tcPr>
          <w:p w14:paraId="0D48D5E3"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3503</w:t>
            </w:r>
          </w:p>
        </w:tc>
        <w:tc>
          <w:tcPr>
            <w:tcW w:w="1250" w:type="pct"/>
            <w:noWrap/>
            <w:hideMark/>
          </w:tcPr>
          <w:p w14:paraId="3E4220E2"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3416</w:t>
            </w:r>
          </w:p>
        </w:tc>
        <w:tc>
          <w:tcPr>
            <w:tcW w:w="1250" w:type="pct"/>
            <w:noWrap/>
            <w:hideMark/>
          </w:tcPr>
          <w:p w14:paraId="09F45985" w14:textId="14656109"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97.52</w:t>
            </w:r>
          </w:p>
        </w:tc>
      </w:tr>
      <w:tr w:rsidR="00500D92" w:rsidRPr="003A4B55" w14:paraId="07AA922D"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93035CC" w14:textId="77777777" w:rsidR="00500D92" w:rsidRPr="003A4B55" w:rsidRDefault="00500D92" w:rsidP="00500D92">
            <w:pPr>
              <w:widowControl/>
              <w:jc w:val="center"/>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回族</w:t>
            </w:r>
          </w:p>
        </w:tc>
        <w:tc>
          <w:tcPr>
            <w:tcW w:w="1250" w:type="pct"/>
            <w:noWrap/>
            <w:hideMark/>
          </w:tcPr>
          <w:p w14:paraId="798CCFB6"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7</w:t>
            </w:r>
          </w:p>
        </w:tc>
        <w:tc>
          <w:tcPr>
            <w:tcW w:w="1250" w:type="pct"/>
            <w:noWrap/>
            <w:hideMark/>
          </w:tcPr>
          <w:p w14:paraId="2A097BF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6</w:t>
            </w:r>
          </w:p>
        </w:tc>
        <w:tc>
          <w:tcPr>
            <w:tcW w:w="1250" w:type="pct"/>
            <w:noWrap/>
            <w:hideMark/>
          </w:tcPr>
          <w:p w14:paraId="48E4AC16" w14:textId="10486326"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A4B55">
              <w:rPr>
                <w:rFonts w:ascii="宋体" w:eastAsia="宋体" w:hAnsi="宋体" w:cs="宋体" w:hint="eastAsia"/>
                <w:color w:val="000000"/>
                <w:kern w:val="0"/>
                <w:sz w:val="20"/>
                <w:szCs w:val="20"/>
              </w:rPr>
              <w:t>85.71</w:t>
            </w:r>
          </w:p>
        </w:tc>
      </w:tr>
    </w:tbl>
    <w:p w14:paraId="35B67515" w14:textId="77777777" w:rsidR="00500D92" w:rsidRPr="00500D92" w:rsidRDefault="00500D92" w:rsidP="00500D92">
      <w:pPr>
        <w:keepNext/>
        <w:keepLines/>
        <w:spacing w:before="260" w:after="360" w:line="400" w:lineRule="exact"/>
        <w:jc w:val="left"/>
        <w:outlineLvl w:val="1"/>
        <w:rPr>
          <w:rFonts w:ascii="黑体" w:eastAsia="黑体" w:hAnsi="黑体" w:cs="Times New Roman"/>
          <w:b/>
          <w:bCs/>
          <w:sz w:val="30"/>
          <w:szCs w:val="30"/>
        </w:rPr>
      </w:pPr>
      <w:bookmarkStart w:id="34" w:name="_Toc498523564"/>
      <w:bookmarkStart w:id="35" w:name="_Toc501531364"/>
      <w:bookmarkEnd w:id="33"/>
      <w:r w:rsidRPr="00500D92">
        <w:rPr>
          <w:rFonts w:ascii="黑体" w:eastAsia="黑体" w:hAnsi="黑体" w:cs="Times New Roman" w:hint="eastAsia"/>
          <w:b/>
          <w:bCs/>
          <w:sz w:val="30"/>
          <w:szCs w:val="30"/>
        </w:rPr>
        <w:t>四、毕业生就业流向</w:t>
      </w:r>
      <w:bookmarkEnd w:id="34"/>
      <w:bookmarkEnd w:id="35"/>
    </w:p>
    <w:p w14:paraId="33B66AF7" w14:textId="77777777" w:rsidR="00500D92" w:rsidRPr="00500D92" w:rsidRDefault="00500D92" w:rsidP="00500D92">
      <w:pPr>
        <w:spacing w:line="360" w:lineRule="auto"/>
        <w:ind w:firstLineChars="200" w:firstLine="480"/>
      </w:pPr>
      <w:r w:rsidRPr="00500D92">
        <w:rPr>
          <w:rFonts w:asciiTheme="minorEastAsia" w:hAnsiTheme="minorEastAsia" w:cs="宋体" w:hint="eastAsia"/>
          <w:color w:val="000000" w:themeColor="text1"/>
          <w:kern w:val="0"/>
          <w:sz w:val="24"/>
          <w:szCs w:val="24"/>
        </w:rPr>
        <w:t>此部分</w:t>
      </w:r>
      <w:r w:rsidRPr="00500D92">
        <w:rPr>
          <w:rFonts w:asciiTheme="minorEastAsia" w:hAnsiTheme="minorEastAsia" w:cs="宋体"/>
          <w:color w:val="000000" w:themeColor="text1"/>
          <w:kern w:val="0"/>
          <w:sz w:val="24"/>
          <w:szCs w:val="24"/>
        </w:rPr>
        <w:t>仅对</w:t>
      </w:r>
      <w:proofErr w:type="gramStart"/>
      <w:r w:rsidRPr="00500D92">
        <w:rPr>
          <w:rFonts w:asciiTheme="minorEastAsia" w:hAnsiTheme="minorEastAsia" w:cs="宋体" w:hint="eastAsia"/>
          <w:color w:val="000000" w:themeColor="text1"/>
          <w:kern w:val="0"/>
          <w:sz w:val="24"/>
          <w:szCs w:val="24"/>
        </w:rPr>
        <w:t>签就业</w:t>
      </w:r>
      <w:proofErr w:type="gramEnd"/>
      <w:r w:rsidRPr="00500D92">
        <w:rPr>
          <w:rFonts w:asciiTheme="minorEastAsia" w:hAnsiTheme="minorEastAsia" w:cs="宋体" w:hint="eastAsia"/>
          <w:color w:val="000000" w:themeColor="text1"/>
          <w:kern w:val="0"/>
          <w:sz w:val="24"/>
          <w:szCs w:val="24"/>
        </w:rPr>
        <w:t>协议形式就业</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签</w:t>
      </w:r>
      <w:r w:rsidRPr="00500D92">
        <w:rPr>
          <w:rFonts w:asciiTheme="minorEastAsia" w:hAnsiTheme="minorEastAsia" w:cs="宋体"/>
          <w:color w:val="000000" w:themeColor="text1"/>
          <w:kern w:val="0"/>
          <w:sz w:val="24"/>
          <w:szCs w:val="24"/>
        </w:rPr>
        <w:t>劳动合同形式就业、</w:t>
      </w:r>
      <w:r w:rsidRPr="00500D92">
        <w:rPr>
          <w:rFonts w:asciiTheme="minorEastAsia" w:hAnsiTheme="minorEastAsia" w:cs="宋体" w:hint="eastAsia"/>
          <w:color w:val="000000" w:themeColor="text1"/>
          <w:kern w:val="0"/>
          <w:sz w:val="24"/>
          <w:szCs w:val="24"/>
        </w:rPr>
        <w:t>其他</w:t>
      </w:r>
      <w:r w:rsidRPr="00500D92">
        <w:rPr>
          <w:rFonts w:asciiTheme="minorEastAsia" w:hAnsiTheme="minorEastAsia" w:cs="宋体"/>
          <w:color w:val="000000" w:themeColor="text1"/>
          <w:kern w:val="0"/>
          <w:sz w:val="24"/>
          <w:szCs w:val="24"/>
        </w:rPr>
        <w:t>录用形式就业</w:t>
      </w:r>
      <w:r w:rsidRPr="00500D92">
        <w:rPr>
          <w:rFonts w:asciiTheme="minorEastAsia" w:hAnsiTheme="minorEastAsia" w:cs="宋体" w:hint="eastAsia"/>
          <w:color w:val="000000" w:themeColor="text1"/>
          <w:kern w:val="0"/>
          <w:sz w:val="24"/>
          <w:szCs w:val="24"/>
        </w:rPr>
        <w:t>这</w:t>
      </w:r>
      <w:r w:rsidRPr="00500D92">
        <w:rPr>
          <w:rFonts w:asciiTheme="minorEastAsia" w:hAnsiTheme="minorEastAsia" w:cs="宋体"/>
          <w:color w:val="000000" w:themeColor="text1"/>
          <w:kern w:val="0"/>
          <w:sz w:val="24"/>
          <w:szCs w:val="24"/>
        </w:rPr>
        <w:t>三种就业</w:t>
      </w:r>
      <w:r w:rsidRPr="00500D92">
        <w:rPr>
          <w:rFonts w:asciiTheme="minorEastAsia" w:hAnsiTheme="minorEastAsia" w:cs="宋体" w:hint="eastAsia"/>
          <w:color w:val="000000" w:themeColor="text1"/>
          <w:kern w:val="0"/>
          <w:sz w:val="24"/>
          <w:szCs w:val="24"/>
        </w:rPr>
        <w:t>形式</w:t>
      </w:r>
      <w:r w:rsidRPr="00500D92">
        <w:rPr>
          <w:rFonts w:asciiTheme="minorEastAsia" w:hAnsiTheme="minorEastAsia" w:cs="宋体"/>
          <w:color w:val="000000" w:themeColor="text1"/>
          <w:kern w:val="0"/>
          <w:sz w:val="24"/>
          <w:szCs w:val="24"/>
        </w:rPr>
        <w:t>进行分析</w:t>
      </w:r>
      <w:r w:rsidRPr="00500D92">
        <w:t>。</w:t>
      </w:r>
    </w:p>
    <w:p w14:paraId="78325261"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36" w:name="_Toc498523565"/>
      <w:bookmarkStart w:id="37" w:name="_Toc501531365"/>
      <w:r w:rsidRPr="00500D92">
        <w:rPr>
          <w:rFonts w:ascii="黑体" w:eastAsia="黑体" w:hAnsi="黑体" w:cs="Times New Roman" w:hint="eastAsia"/>
          <w:bCs/>
          <w:sz w:val="28"/>
          <w:szCs w:val="28"/>
        </w:rPr>
        <w:t>（一）</w:t>
      </w:r>
      <w:r w:rsidRPr="00500D92">
        <w:rPr>
          <w:rFonts w:ascii="黑体" w:eastAsia="黑体" w:hAnsi="黑体" w:cs="Times New Roman"/>
          <w:bCs/>
          <w:sz w:val="28"/>
          <w:szCs w:val="28"/>
        </w:rPr>
        <w:t>就业</w:t>
      </w:r>
      <w:r w:rsidRPr="00500D92">
        <w:rPr>
          <w:rFonts w:ascii="黑体" w:eastAsia="黑体" w:hAnsi="黑体" w:cs="Times New Roman" w:hint="eastAsia"/>
          <w:bCs/>
          <w:sz w:val="28"/>
          <w:szCs w:val="28"/>
        </w:rPr>
        <w:t>地域</w:t>
      </w:r>
      <w:r w:rsidRPr="00500D92">
        <w:rPr>
          <w:rFonts w:ascii="黑体" w:eastAsia="黑体" w:hAnsi="黑体" w:cs="Times New Roman"/>
          <w:bCs/>
          <w:sz w:val="28"/>
          <w:szCs w:val="28"/>
        </w:rPr>
        <w:t>分布</w:t>
      </w:r>
      <w:bookmarkEnd w:id="36"/>
      <w:bookmarkEnd w:id="37"/>
    </w:p>
    <w:p w14:paraId="3D8F4C79" w14:textId="395DB799"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2017届</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就业</w:t>
      </w:r>
      <w:r w:rsidRPr="00500D92">
        <w:rPr>
          <w:rFonts w:asciiTheme="minorEastAsia" w:hAnsiTheme="minorEastAsia" w:cs="宋体"/>
          <w:color w:val="000000" w:themeColor="text1"/>
          <w:kern w:val="0"/>
          <w:sz w:val="24"/>
          <w:szCs w:val="24"/>
        </w:rPr>
        <w:t>地区以</w:t>
      </w:r>
      <w:r w:rsidRPr="00500D92">
        <w:rPr>
          <w:rFonts w:asciiTheme="minorEastAsia" w:hAnsiTheme="minorEastAsia" w:cs="宋体" w:hint="eastAsia"/>
          <w:color w:val="000000" w:themeColor="text1"/>
          <w:kern w:val="0"/>
          <w:sz w:val="24"/>
          <w:szCs w:val="24"/>
        </w:rPr>
        <w:t>陕西省</w:t>
      </w:r>
      <w:r w:rsidRPr="00500D92">
        <w:rPr>
          <w:rFonts w:asciiTheme="minorEastAsia" w:hAnsiTheme="minorEastAsia" w:cs="宋体"/>
          <w:color w:val="000000" w:themeColor="text1"/>
          <w:kern w:val="0"/>
          <w:sz w:val="24"/>
          <w:szCs w:val="24"/>
        </w:rPr>
        <w:t>为主</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占比86.95%</w:t>
      </w:r>
      <w:r w:rsidRPr="00500D92">
        <w:rPr>
          <w:rFonts w:asciiTheme="minorEastAsia" w:hAnsiTheme="minorEastAsia" w:cs="宋体" w:hint="eastAsia"/>
          <w:color w:val="000000" w:themeColor="text1"/>
          <w:kern w:val="0"/>
          <w:sz w:val="24"/>
          <w:szCs w:val="24"/>
        </w:rPr>
        <w:t>；除了陕西省</w:t>
      </w:r>
      <w:r w:rsidRPr="00500D92">
        <w:rPr>
          <w:rFonts w:asciiTheme="minorEastAsia" w:hAnsiTheme="minorEastAsia" w:cs="宋体"/>
          <w:color w:val="000000" w:themeColor="text1"/>
          <w:kern w:val="0"/>
          <w:sz w:val="24"/>
          <w:szCs w:val="24"/>
        </w:rPr>
        <w:t>外，</w:t>
      </w:r>
      <w:r w:rsidRPr="00500D92">
        <w:rPr>
          <w:rFonts w:asciiTheme="minorEastAsia" w:hAnsiTheme="minorEastAsia" w:cs="宋体" w:hint="eastAsia"/>
          <w:color w:val="000000" w:themeColor="text1"/>
          <w:kern w:val="0"/>
          <w:sz w:val="24"/>
          <w:szCs w:val="24"/>
        </w:rPr>
        <w:t>在</w:t>
      </w:r>
      <w:r w:rsidRPr="00500D92">
        <w:rPr>
          <w:rFonts w:asciiTheme="minorEastAsia" w:hAnsiTheme="minorEastAsia" w:cs="宋体"/>
          <w:color w:val="000000" w:themeColor="text1"/>
          <w:kern w:val="0"/>
          <w:sz w:val="24"/>
          <w:szCs w:val="24"/>
        </w:rPr>
        <w:t>其他地区就业</w:t>
      </w:r>
      <w:r w:rsidRPr="00500D92">
        <w:rPr>
          <w:rFonts w:asciiTheme="minorEastAsia" w:hAnsiTheme="minorEastAsia" w:cs="宋体" w:hint="eastAsia"/>
          <w:color w:val="000000" w:themeColor="text1"/>
          <w:kern w:val="0"/>
          <w:sz w:val="24"/>
          <w:szCs w:val="24"/>
        </w:rPr>
        <w:t>的</w:t>
      </w:r>
      <w:r w:rsidRPr="00500D92">
        <w:rPr>
          <w:rFonts w:asciiTheme="minorEastAsia" w:hAnsiTheme="minorEastAsia" w:cs="宋体"/>
          <w:color w:val="000000" w:themeColor="text1"/>
          <w:kern w:val="0"/>
          <w:sz w:val="24"/>
          <w:szCs w:val="24"/>
        </w:rPr>
        <w:t>人数占总人数</w:t>
      </w:r>
      <w:r w:rsidRPr="00500D92">
        <w:rPr>
          <w:rFonts w:asciiTheme="minorEastAsia" w:hAnsiTheme="minorEastAsia" w:cs="宋体" w:hint="eastAsia"/>
          <w:color w:val="000000" w:themeColor="text1"/>
          <w:kern w:val="0"/>
          <w:sz w:val="24"/>
          <w:szCs w:val="24"/>
        </w:rPr>
        <w:t>的</w:t>
      </w:r>
      <w:r w:rsidRPr="00500D92">
        <w:rPr>
          <w:rFonts w:asciiTheme="minorEastAsia" w:hAnsiTheme="minorEastAsia" w:cs="宋体"/>
          <w:color w:val="000000" w:themeColor="text1"/>
          <w:kern w:val="0"/>
          <w:sz w:val="24"/>
          <w:szCs w:val="24"/>
        </w:rPr>
        <w:t>比例均低于2.1</w:t>
      </w:r>
      <w:r w:rsidRPr="00500D92">
        <w:rPr>
          <w:rFonts w:asciiTheme="minorEastAsia" w:hAnsiTheme="minorEastAsia" w:cs="宋体" w:hint="eastAsia"/>
          <w:color w:val="000000" w:themeColor="text1"/>
          <w:kern w:val="0"/>
          <w:sz w:val="24"/>
          <w:szCs w:val="24"/>
        </w:rPr>
        <w:t>0</w:t>
      </w:r>
      <w:r w:rsidRPr="00500D92">
        <w:rPr>
          <w:rFonts w:asciiTheme="minorEastAsia" w:hAnsiTheme="minorEastAsia" w:cs="宋体"/>
          <w:color w:val="000000" w:themeColor="text1"/>
          <w:kern w:val="0"/>
          <w:sz w:val="24"/>
          <w:szCs w:val="24"/>
        </w:rPr>
        <w:t>%。通过</w:t>
      </w:r>
      <w:r w:rsidRPr="00500D92">
        <w:rPr>
          <w:rFonts w:asciiTheme="minorEastAsia" w:hAnsiTheme="minorEastAsia" w:cs="宋体" w:hint="eastAsia"/>
          <w:color w:val="000000" w:themeColor="text1"/>
          <w:kern w:val="0"/>
          <w:sz w:val="24"/>
          <w:szCs w:val="24"/>
        </w:rPr>
        <w:t>交叉</w:t>
      </w:r>
      <w:r w:rsidRPr="00500D92">
        <w:rPr>
          <w:rFonts w:asciiTheme="minorEastAsia" w:hAnsiTheme="minorEastAsia" w:cs="宋体"/>
          <w:color w:val="000000" w:themeColor="text1"/>
          <w:kern w:val="0"/>
          <w:sz w:val="24"/>
          <w:szCs w:val="24"/>
        </w:rPr>
        <w:t>对比</w:t>
      </w:r>
      <w:r w:rsidRPr="00500D92">
        <w:rPr>
          <w:rFonts w:asciiTheme="minorEastAsia" w:hAnsiTheme="minorEastAsia" w:cs="宋体" w:hint="eastAsia"/>
          <w:color w:val="000000" w:themeColor="text1"/>
          <w:kern w:val="0"/>
          <w:sz w:val="24"/>
          <w:szCs w:val="24"/>
        </w:rPr>
        <w:t>毕业生</w:t>
      </w:r>
      <w:r w:rsidRPr="00500D92">
        <w:rPr>
          <w:rFonts w:asciiTheme="minorEastAsia" w:hAnsiTheme="minorEastAsia" w:cs="宋体"/>
          <w:color w:val="000000" w:themeColor="text1"/>
          <w:kern w:val="0"/>
          <w:sz w:val="24"/>
          <w:szCs w:val="24"/>
        </w:rPr>
        <w:t>就业地区与籍贯</w:t>
      </w:r>
      <w:r w:rsidRPr="00500D92">
        <w:rPr>
          <w:rFonts w:asciiTheme="minorEastAsia" w:hAnsiTheme="minorEastAsia" w:cs="宋体" w:hint="eastAsia"/>
          <w:color w:val="000000" w:themeColor="text1"/>
          <w:kern w:val="0"/>
          <w:sz w:val="24"/>
          <w:szCs w:val="24"/>
        </w:rPr>
        <w:t>所在</w:t>
      </w:r>
      <w:r w:rsidRPr="00500D92">
        <w:rPr>
          <w:rFonts w:asciiTheme="minorEastAsia" w:hAnsiTheme="minorEastAsia" w:cs="宋体"/>
          <w:color w:val="000000" w:themeColor="text1"/>
          <w:kern w:val="0"/>
          <w:sz w:val="24"/>
          <w:szCs w:val="24"/>
        </w:rPr>
        <w:t>地</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籍贯</w:t>
      </w:r>
      <w:r w:rsidRPr="00500D92">
        <w:rPr>
          <w:rFonts w:asciiTheme="minorEastAsia" w:hAnsiTheme="minorEastAsia" w:cs="宋体" w:hint="eastAsia"/>
          <w:color w:val="000000" w:themeColor="text1"/>
          <w:kern w:val="0"/>
          <w:sz w:val="24"/>
          <w:szCs w:val="24"/>
        </w:rPr>
        <w:t>在陕西省</w:t>
      </w:r>
      <w:r w:rsidRPr="00500D92">
        <w:rPr>
          <w:rFonts w:asciiTheme="minorEastAsia" w:hAnsiTheme="minorEastAsia" w:cs="宋体"/>
          <w:color w:val="000000" w:themeColor="text1"/>
          <w:kern w:val="0"/>
          <w:sz w:val="24"/>
          <w:szCs w:val="24"/>
        </w:rPr>
        <w:t>的</w:t>
      </w:r>
      <w:r w:rsidRPr="00500D92">
        <w:rPr>
          <w:rFonts w:asciiTheme="minorEastAsia" w:hAnsiTheme="minorEastAsia" w:cs="宋体" w:hint="eastAsia"/>
          <w:color w:val="000000" w:themeColor="text1"/>
          <w:kern w:val="0"/>
          <w:sz w:val="24"/>
          <w:szCs w:val="24"/>
        </w:rPr>
        <w:t>毕业生</w:t>
      </w:r>
      <w:r w:rsidRPr="00500D92">
        <w:rPr>
          <w:rFonts w:asciiTheme="minorEastAsia" w:hAnsiTheme="minorEastAsia" w:cs="宋体"/>
          <w:color w:val="000000" w:themeColor="text1"/>
          <w:kern w:val="0"/>
          <w:sz w:val="24"/>
          <w:szCs w:val="24"/>
        </w:rPr>
        <w:t>比例</w:t>
      </w:r>
      <w:r w:rsidRPr="00500D92">
        <w:rPr>
          <w:rFonts w:asciiTheme="minorEastAsia" w:hAnsiTheme="minorEastAsia" w:cs="宋体" w:hint="eastAsia"/>
          <w:color w:val="000000" w:themeColor="text1"/>
          <w:kern w:val="0"/>
          <w:sz w:val="24"/>
          <w:szCs w:val="24"/>
        </w:rPr>
        <w:t>大于在陕西省</w:t>
      </w:r>
      <w:r w:rsidRPr="00500D92">
        <w:rPr>
          <w:rFonts w:asciiTheme="minorEastAsia" w:hAnsiTheme="minorEastAsia" w:cs="宋体"/>
          <w:color w:val="000000" w:themeColor="text1"/>
          <w:kern w:val="0"/>
          <w:sz w:val="24"/>
          <w:szCs w:val="24"/>
        </w:rPr>
        <w:t>就业</w:t>
      </w:r>
      <w:r w:rsidRPr="00500D92">
        <w:rPr>
          <w:rFonts w:asciiTheme="minorEastAsia" w:hAnsiTheme="minorEastAsia" w:cs="宋体" w:hint="eastAsia"/>
          <w:color w:val="000000" w:themeColor="text1"/>
          <w:kern w:val="0"/>
          <w:sz w:val="24"/>
          <w:szCs w:val="24"/>
        </w:rPr>
        <w:t>的毕业生比例</w:t>
      </w:r>
      <w:r w:rsidRPr="00500D92">
        <w:rPr>
          <w:rFonts w:asciiTheme="minorEastAsia" w:hAnsiTheme="minorEastAsia" w:cs="宋体"/>
          <w:color w:val="000000" w:themeColor="text1"/>
          <w:kern w:val="0"/>
          <w:sz w:val="24"/>
          <w:szCs w:val="24"/>
        </w:rPr>
        <w:t>，可</w:t>
      </w:r>
      <w:r w:rsidRPr="00500D92">
        <w:rPr>
          <w:rFonts w:asciiTheme="minorEastAsia" w:hAnsiTheme="minorEastAsia" w:cs="宋体" w:hint="eastAsia"/>
          <w:color w:val="000000" w:themeColor="text1"/>
          <w:kern w:val="0"/>
          <w:sz w:val="24"/>
          <w:szCs w:val="24"/>
        </w:rPr>
        <w:t>知，大部分</w:t>
      </w:r>
      <w:r w:rsidRPr="00500D92">
        <w:rPr>
          <w:rFonts w:asciiTheme="minorEastAsia" w:hAnsiTheme="minorEastAsia" w:cs="宋体"/>
          <w:color w:val="000000" w:themeColor="text1"/>
          <w:kern w:val="0"/>
          <w:sz w:val="24"/>
          <w:szCs w:val="24"/>
        </w:rPr>
        <w:t>学生</w:t>
      </w:r>
      <w:r w:rsidRPr="00500D92">
        <w:rPr>
          <w:rFonts w:asciiTheme="minorEastAsia" w:hAnsiTheme="minorEastAsia" w:cs="宋体" w:hint="eastAsia"/>
          <w:color w:val="000000" w:themeColor="text1"/>
          <w:kern w:val="0"/>
          <w:sz w:val="24"/>
          <w:szCs w:val="24"/>
        </w:rPr>
        <w:t>选择留在生源地</w:t>
      </w:r>
      <w:r w:rsidRPr="00500D92">
        <w:rPr>
          <w:rFonts w:asciiTheme="minorEastAsia" w:hAnsiTheme="minorEastAsia" w:cs="宋体"/>
          <w:color w:val="000000" w:themeColor="text1"/>
          <w:kern w:val="0"/>
          <w:sz w:val="24"/>
          <w:szCs w:val="24"/>
        </w:rPr>
        <w:t>所在省份</w:t>
      </w:r>
      <w:r w:rsidRPr="00500D92">
        <w:rPr>
          <w:rFonts w:asciiTheme="minorEastAsia" w:hAnsiTheme="minorEastAsia" w:cs="宋体" w:hint="eastAsia"/>
          <w:color w:val="000000" w:themeColor="text1"/>
          <w:kern w:val="0"/>
          <w:sz w:val="24"/>
          <w:szCs w:val="24"/>
        </w:rPr>
        <w:t>发展，但有</w:t>
      </w:r>
      <w:r w:rsidRPr="00500D92">
        <w:rPr>
          <w:rFonts w:asciiTheme="minorEastAsia" w:hAnsiTheme="minorEastAsia" w:cs="宋体"/>
          <w:color w:val="000000" w:themeColor="text1"/>
          <w:kern w:val="0"/>
          <w:sz w:val="24"/>
          <w:szCs w:val="24"/>
        </w:rPr>
        <w:t>一部分学生</w:t>
      </w:r>
      <w:r w:rsidRPr="00500D92">
        <w:rPr>
          <w:rFonts w:asciiTheme="minorEastAsia" w:hAnsiTheme="minorEastAsia" w:cs="宋体" w:hint="eastAsia"/>
          <w:color w:val="000000" w:themeColor="text1"/>
          <w:kern w:val="0"/>
          <w:sz w:val="24"/>
          <w:szCs w:val="24"/>
        </w:rPr>
        <w:t>选择去外省发展。具体</w:t>
      </w:r>
      <w:r w:rsidRPr="00500D92">
        <w:rPr>
          <w:rFonts w:asciiTheme="minorEastAsia" w:hAnsiTheme="minorEastAsia" w:cs="宋体"/>
          <w:color w:val="000000" w:themeColor="text1"/>
          <w:kern w:val="0"/>
          <w:sz w:val="24"/>
          <w:szCs w:val="24"/>
        </w:rPr>
        <w:t>情况见下表</w:t>
      </w:r>
      <w:r w:rsidRPr="00500D92">
        <w:rPr>
          <w:rFonts w:asciiTheme="minorEastAsia" w:hAnsiTheme="minorEastAsia" w:cs="宋体" w:hint="eastAsia"/>
          <w:color w:val="000000" w:themeColor="text1"/>
          <w:kern w:val="0"/>
          <w:sz w:val="24"/>
          <w:szCs w:val="24"/>
        </w:rPr>
        <w:t>：</w:t>
      </w:r>
    </w:p>
    <w:p w14:paraId="3D7593E6"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表1-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9</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w:t>
      </w:r>
      <w:r w:rsidRPr="00500D92">
        <w:rPr>
          <w:rFonts w:asciiTheme="minorEastAsia" w:hAnsiTheme="minorEastAsia" w:cstheme="majorBidi" w:hint="eastAsia"/>
          <w:sz w:val="18"/>
          <w:szCs w:val="18"/>
        </w:rPr>
        <w:t>已就业毕业生</w:t>
      </w:r>
      <w:r w:rsidRPr="00500D92">
        <w:rPr>
          <w:rFonts w:asciiTheme="minorEastAsia" w:hAnsiTheme="minorEastAsia" w:cstheme="majorBidi"/>
          <w:sz w:val="18"/>
          <w:szCs w:val="18"/>
        </w:rPr>
        <w:t>就业</w:t>
      </w:r>
      <w:r w:rsidRPr="00500D92">
        <w:rPr>
          <w:rFonts w:asciiTheme="minorEastAsia" w:hAnsiTheme="minorEastAsia" w:cstheme="majorBidi" w:hint="eastAsia"/>
          <w:sz w:val="18"/>
          <w:szCs w:val="18"/>
        </w:rPr>
        <w:t>地域分布</w:t>
      </w:r>
    </w:p>
    <w:tbl>
      <w:tblPr>
        <w:tblStyle w:val="4-5"/>
        <w:tblW w:w="5000" w:type="pct"/>
        <w:tblLayout w:type="fixed"/>
        <w:tblLook w:val="04A0" w:firstRow="1" w:lastRow="0" w:firstColumn="1" w:lastColumn="0" w:noHBand="0" w:noVBand="1"/>
      </w:tblPr>
      <w:tblGrid>
        <w:gridCol w:w="1129"/>
        <w:gridCol w:w="851"/>
        <w:gridCol w:w="1701"/>
        <w:gridCol w:w="992"/>
        <w:gridCol w:w="1843"/>
        <w:gridCol w:w="1780"/>
      </w:tblGrid>
      <w:tr w:rsidR="00500D92" w:rsidRPr="003A4B55" w14:paraId="013E7525" w14:textId="77777777" w:rsidTr="00312491">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680" w:type="pct"/>
            <w:noWrap/>
            <w:hideMark/>
          </w:tcPr>
          <w:p w14:paraId="62B7C581" w14:textId="77777777" w:rsidR="00500D92" w:rsidRPr="003A4B55" w:rsidRDefault="00500D92" w:rsidP="00500D92">
            <w:pPr>
              <w:widowControl/>
              <w:jc w:val="center"/>
              <w:rPr>
                <w:rFonts w:asciiTheme="minorEastAsia" w:hAnsiTheme="minorEastAsia" w:cs="宋体"/>
                <w:kern w:val="0"/>
                <w:sz w:val="20"/>
                <w:szCs w:val="20"/>
              </w:rPr>
            </w:pPr>
            <w:bookmarkStart w:id="38" w:name="_Toc498523566"/>
            <w:r w:rsidRPr="003A4B55">
              <w:rPr>
                <w:rFonts w:asciiTheme="minorEastAsia" w:hAnsiTheme="minorEastAsia" w:cs="宋体" w:hint="eastAsia"/>
                <w:kern w:val="0"/>
                <w:sz w:val="20"/>
                <w:szCs w:val="20"/>
              </w:rPr>
              <w:t>省份</w:t>
            </w:r>
          </w:p>
        </w:tc>
        <w:tc>
          <w:tcPr>
            <w:tcW w:w="513" w:type="pct"/>
            <w:noWrap/>
            <w:hideMark/>
          </w:tcPr>
          <w:p w14:paraId="3F20D5BB"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生源人数</w:t>
            </w:r>
          </w:p>
        </w:tc>
        <w:tc>
          <w:tcPr>
            <w:tcW w:w="1025" w:type="pct"/>
            <w:noWrap/>
            <w:hideMark/>
          </w:tcPr>
          <w:p w14:paraId="69B4480A"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生源比例（%）</w:t>
            </w:r>
          </w:p>
        </w:tc>
        <w:tc>
          <w:tcPr>
            <w:tcW w:w="598" w:type="pct"/>
            <w:noWrap/>
            <w:hideMark/>
          </w:tcPr>
          <w:p w14:paraId="443C910F"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就业人数</w:t>
            </w:r>
          </w:p>
        </w:tc>
        <w:tc>
          <w:tcPr>
            <w:tcW w:w="1111" w:type="pct"/>
            <w:noWrap/>
            <w:hideMark/>
          </w:tcPr>
          <w:p w14:paraId="6295B5BA" w14:textId="77777777" w:rsidR="00500D92" w:rsidRPr="003A4B55"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就业比例（%）</w:t>
            </w:r>
          </w:p>
        </w:tc>
        <w:tc>
          <w:tcPr>
            <w:tcW w:w="1073" w:type="pct"/>
            <w:noWrap/>
            <w:hideMark/>
          </w:tcPr>
          <w:p w14:paraId="24699323" w14:textId="041EBF92" w:rsidR="00500D92" w:rsidRPr="003A4B55" w:rsidRDefault="00500D92" w:rsidP="00AF3D49">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3A4B55">
              <w:rPr>
                <w:rFonts w:asciiTheme="minorEastAsia" w:hAnsiTheme="minorEastAsia" w:cs="宋体" w:hint="eastAsia"/>
                <w:kern w:val="0"/>
                <w:sz w:val="20"/>
                <w:szCs w:val="20"/>
              </w:rPr>
              <w:t>生源比例和就业比例差异</w:t>
            </w:r>
            <w:r w:rsidR="00AF3D49">
              <w:rPr>
                <w:rFonts w:asciiTheme="minorEastAsia" w:hAnsiTheme="minorEastAsia" w:cs="宋体" w:hint="eastAsia"/>
                <w:kern w:val="0"/>
                <w:sz w:val="20"/>
                <w:szCs w:val="20"/>
              </w:rPr>
              <w:t>（%）</w:t>
            </w:r>
          </w:p>
        </w:tc>
      </w:tr>
      <w:tr w:rsidR="00500D92" w:rsidRPr="003A4B55" w14:paraId="770B4932"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5420AE3C"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陕西</w:t>
            </w:r>
          </w:p>
        </w:tc>
        <w:tc>
          <w:tcPr>
            <w:tcW w:w="513" w:type="pct"/>
            <w:noWrap/>
            <w:hideMark/>
          </w:tcPr>
          <w:p w14:paraId="04C90A92"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3199</w:t>
            </w:r>
          </w:p>
        </w:tc>
        <w:tc>
          <w:tcPr>
            <w:tcW w:w="1025" w:type="pct"/>
            <w:noWrap/>
            <w:hideMark/>
          </w:tcPr>
          <w:p w14:paraId="2FA728A8" w14:textId="487A9E5E"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94.48</w:t>
            </w:r>
          </w:p>
        </w:tc>
        <w:tc>
          <w:tcPr>
            <w:tcW w:w="598" w:type="pct"/>
            <w:noWrap/>
            <w:hideMark/>
          </w:tcPr>
          <w:p w14:paraId="3ACF6F8D"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2944</w:t>
            </w:r>
          </w:p>
        </w:tc>
        <w:tc>
          <w:tcPr>
            <w:tcW w:w="1111" w:type="pct"/>
            <w:noWrap/>
            <w:hideMark/>
          </w:tcPr>
          <w:p w14:paraId="42F748BE" w14:textId="231A620E"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86.95</w:t>
            </w:r>
          </w:p>
        </w:tc>
        <w:tc>
          <w:tcPr>
            <w:tcW w:w="1073" w:type="pct"/>
            <w:noWrap/>
            <w:hideMark/>
          </w:tcPr>
          <w:p w14:paraId="23AE76AB" w14:textId="463067C3"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7.53</w:t>
            </w:r>
          </w:p>
        </w:tc>
      </w:tr>
      <w:tr w:rsidR="00500D92" w:rsidRPr="003A4B55" w14:paraId="04597FB8"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07040385"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甘肃</w:t>
            </w:r>
          </w:p>
        </w:tc>
        <w:tc>
          <w:tcPr>
            <w:tcW w:w="513" w:type="pct"/>
            <w:noWrap/>
            <w:hideMark/>
          </w:tcPr>
          <w:p w14:paraId="4007BEA3"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38</w:t>
            </w:r>
          </w:p>
        </w:tc>
        <w:tc>
          <w:tcPr>
            <w:tcW w:w="1025" w:type="pct"/>
            <w:noWrap/>
            <w:hideMark/>
          </w:tcPr>
          <w:p w14:paraId="04294B56" w14:textId="4A0971EA"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1.12</w:t>
            </w:r>
          </w:p>
        </w:tc>
        <w:tc>
          <w:tcPr>
            <w:tcW w:w="598" w:type="pct"/>
            <w:noWrap/>
            <w:hideMark/>
          </w:tcPr>
          <w:p w14:paraId="3F3BC6BC"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111" w:type="pct"/>
            <w:noWrap/>
            <w:hideMark/>
          </w:tcPr>
          <w:p w14:paraId="7343DF61" w14:textId="6764022F"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0.24</w:t>
            </w:r>
          </w:p>
        </w:tc>
        <w:tc>
          <w:tcPr>
            <w:tcW w:w="1073" w:type="pct"/>
            <w:noWrap/>
            <w:hideMark/>
          </w:tcPr>
          <w:p w14:paraId="0DDD7837" w14:textId="02B4BFA9"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0.89</w:t>
            </w:r>
          </w:p>
        </w:tc>
      </w:tr>
      <w:tr w:rsidR="00500D92" w:rsidRPr="003A4B55" w14:paraId="136B6A4E"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78856FFC"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宁夏</w:t>
            </w:r>
          </w:p>
        </w:tc>
        <w:tc>
          <w:tcPr>
            <w:tcW w:w="513" w:type="pct"/>
            <w:noWrap/>
            <w:hideMark/>
          </w:tcPr>
          <w:p w14:paraId="322614F4"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34</w:t>
            </w:r>
          </w:p>
        </w:tc>
        <w:tc>
          <w:tcPr>
            <w:tcW w:w="1025" w:type="pct"/>
            <w:noWrap/>
            <w:hideMark/>
          </w:tcPr>
          <w:p w14:paraId="79FE9899" w14:textId="6B297029"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1.00</w:t>
            </w:r>
          </w:p>
        </w:tc>
        <w:tc>
          <w:tcPr>
            <w:tcW w:w="598" w:type="pct"/>
            <w:noWrap/>
            <w:hideMark/>
          </w:tcPr>
          <w:p w14:paraId="37311C1F"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16</w:t>
            </w:r>
          </w:p>
        </w:tc>
        <w:tc>
          <w:tcPr>
            <w:tcW w:w="1111" w:type="pct"/>
            <w:noWrap/>
            <w:hideMark/>
          </w:tcPr>
          <w:p w14:paraId="72109286" w14:textId="2FC0D6D3"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0.47</w:t>
            </w:r>
          </w:p>
        </w:tc>
        <w:tc>
          <w:tcPr>
            <w:tcW w:w="1073" w:type="pct"/>
            <w:noWrap/>
            <w:hideMark/>
          </w:tcPr>
          <w:p w14:paraId="00D2008A" w14:textId="13FE25DC"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0.53</w:t>
            </w:r>
          </w:p>
        </w:tc>
      </w:tr>
      <w:tr w:rsidR="00500D92" w:rsidRPr="003A4B55" w14:paraId="0272C11D"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1AD9E058"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青海</w:t>
            </w:r>
          </w:p>
        </w:tc>
        <w:tc>
          <w:tcPr>
            <w:tcW w:w="513" w:type="pct"/>
            <w:noWrap/>
            <w:hideMark/>
          </w:tcPr>
          <w:p w14:paraId="3380632D"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33</w:t>
            </w:r>
          </w:p>
        </w:tc>
        <w:tc>
          <w:tcPr>
            <w:tcW w:w="1025" w:type="pct"/>
            <w:noWrap/>
            <w:hideMark/>
          </w:tcPr>
          <w:p w14:paraId="5F699751" w14:textId="17FF2E29"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0.97</w:t>
            </w:r>
          </w:p>
        </w:tc>
        <w:tc>
          <w:tcPr>
            <w:tcW w:w="598" w:type="pct"/>
            <w:noWrap/>
            <w:hideMark/>
          </w:tcPr>
          <w:p w14:paraId="70DED813"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22</w:t>
            </w:r>
          </w:p>
        </w:tc>
        <w:tc>
          <w:tcPr>
            <w:tcW w:w="1111" w:type="pct"/>
            <w:noWrap/>
            <w:hideMark/>
          </w:tcPr>
          <w:p w14:paraId="30144ABD" w14:textId="339A8814"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0.65</w:t>
            </w:r>
          </w:p>
        </w:tc>
        <w:tc>
          <w:tcPr>
            <w:tcW w:w="1073" w:type="pct"/>
            <w:noWrap/>
            <w:hideMark/>
          </w:tcPr>
          <w:p w14:paraId="1583F5A0" w14:textId="4A632F0C"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0.32</w:t>
            </w:r>
          </w:p>
        </w:tc>
      </w:tr>
      <w:tr w:rsidR="00500D92" w:rsidRPr="003A4B55" w14:paraId="7FAE5E7B"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07671BAD"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河南</w:t>
            </w:r>
          </w:p>
        </w:tc>
        <w:tc>
          <w:tcPr>
            <w:tcW w:w="513" w:type="pct"/>
            <w:noWrap/>
            <w:hideMark/>
          </w:tcPr>
          <w:p w14:paraId="199D80C9"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14</w:t>
            </w:r>
          </w:p>
        </w:tc>
        <w:tc>
          <w:tcPr>
            <w:tcW w:w="1025" w:type="pct"/>
            <w:noWrap/>
            <w:hideMark/>
          </w:tcPr>
          <w:p w14:paraId="4A626DAF" w14:textId="5A10B9A6"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0.41</w:t>
            </w:r>
          </w:p>
        </w:tc>
        <w:tc>
          <w:tcPr>
            <w:tcW w:w="598" w:type="pct"/>
            <w:noWrap/>
            <w:hideMark/>
          </w:tcPr>
          <w:p w14:paraId="3D16B8E4"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w:t>
            </w:r>
          </w:p>
        </w:tc>
        <w:tc>
          <w:tcPr>
            <w:tcW w:w="1111" w:type="pct"/>
            <w:noWrap/>
            <w:hideMark/>
          </w:tcPr>
          <w:p w14:paraId="2BBFCA9C" w14:textId="4EAEEA6C"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0.09</w:t>
            </w:r>
          </w:p>
        </w:tc>
        <w:tc>
          <w:tcPr>
            <w:tcW w:w="1073" w:type="pct"/>
            <w:noWrap/>
            <w:hideMark/>
          </w:tcPr>
          <w:p w14:paraId="77CC9CF5" w14:textId="27641843"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0.32</w:t>
            </w:r>
          </w:p>
        </w:tc>
      </w:tr>
      <w:tr w:rsidR="00500D92" w:rsidRPr="003A4B55" w14:paraId="0E58D8CE"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5F6BA212"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四川</w:t>
            </w:r>
          </w:p>
        </w:tc>
        <w:tc>
          <w:tcPr>
            <w:tcW w:w="513" w:type="pct"/>
            <w:noWrap/>
            <w:hideMark/>
          </w:tcPr>
          <w:p w14:paraId="3F358373"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12</w:t>
            </w:r>
          </w:p>
        </w:tc>
        <w:tc>
          <w:tcPr>
            <w:tcW w:w="1025" w:type="pct"/>
            <w:noWrap/>
            <w:hideMark/>
          </w:tcPr>
          <w:p w14:paraId="0300B6BC" w14:textId="460392D0"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0.35</w:t>
            </w:r>
          </w:p>
        </w:tc>
        <w:tc>
          <w:tcPr>
            <w:tcW w:w="598" w:type="pct"/>
            <w:noWrap/>
            <w:hideMark/>
          </w:tcPr>
          <w:p w14:paraId="4D6F099C"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w:t>
            </w:r>
          </w:p>
        </w:tc>
        <w:tc>
          <w:tcPr>
            <w:tcW w:w="1111" w:type="pct"/>
            <w:noWrap/>
            <w:hideMark/>
          </w:tcPr>
          <w:p w14:paraId="37D0922C" w14:textId="1224128D"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0.12</w:t>
            </w:r>
          </w:p>
        </w:tc>
        <w:tc>
          <w:tcPr>
            <w:tcW w:w="1073" w:type="pct"/>
            <w:noWrap/>
            <w:hideMark/>
          </w:tcPr>
          <w:p w14:paraId="57846D10" w14:textId="0CE86EA9"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0.24</w:t>
            </w:r>
          </w:p>
        </w:tc>
      </w:tr>
      <w:tr w:rsidR="00500D92" w:rsidRPr="003A4B55" w14:paraId="04E37F12"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01821016"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山西</w:t>
            </w:r>
          </w:p>
        </w:tc>
        <w:tc>
          <w:tcPr>
            <w:tcW w:w="513" w:type="pct"/>
            <w:noWrap/>
            <w:hideMark/>
          </w:tcPr>
          <w:p w14:paraId="75AFC6C6"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w:t>
            </w:r>
          </w:p>
        </w:tc>
        <w:tc>
          <w:tcPr>
            <w:tcW w:w="1025" w:type="pct"/>
            <w:noWrap/>
            <w:hideMark/>
          </w:tcPr>
          <w:p w14:paraId="73698F44" w14:textId="4BEA0F2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0.30</w:t>
            </w:r>
          </w:p>
        </w:tc>
        <w:tc>
          <w:tcPr>
            <w:tcW w:w="598" w:type="pct"/>
            <w:noWrap/>
            <w:hideMark/>
          </w:tcPr>
          <w:p w14:paraId="33AA1A51"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w:t>
            </w:r>
          </w:p>
        </w:tc>
        <w:tc>
          <w:tcPr>
            <w:tcW w:w="1111" w:type="pct"/>
            <w:noWrap/>
            <w:hideMark/>
          </w:tcPr>
          <w:p w14:paraId="1FC05D96" w14:textId="6D542920"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0.09</w:t>
            </w:r>
          </w:p>
        </w:tc>
        <w:tc>
          <w:tcPr>
            <w:tcW w:w="1073" w:type="pct"/>
            <w:noWrap/>
            <w:hideMark/>
          </w:tcPr>
          <w:p w14:paraId="31D2F3E6" w14:textId="50BAA849"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0.21</w:t>
            </w:r>
          </w:p>
        </w:tc>
      </w:tr>
      <w:tr w:rsidR="00500D92" w:rsidRPr="003A4B55" w14:paraId="417088AF"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268E981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湖南</w:t>
            </w:r>
          </w:p>
        </w:tc>
        <w:tc>
          <w:tcPr>
            <w:tcW w:w="513" w:type="pct"/>
            <w:noWrap/>
            <w:hideMark/>
          </w:tcPr>
          <w:p w14:paraId="476CF621"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w:t>
            </w:r>
          </w:p>
        </w:tc>
        <w:tc>
          <w:tcPr>
            <w:tcW w:w="1025" w:type="pct"/>
            <w:noWrap/>
            <w:hideMark/>
          </w:tcPr>
          <w:p w14:paraId="3A2B390A" w14:textId="23D6D582"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0.03</w:t>
            </w:r>
          </w:p>
        </w:tc>
        <w:tc>
          <w:tcPr>
            <w:tcW w:w="598" w:type="pct"/>
            <w:noWrap/>
            <w:hideMark/>
          </w:tcPr>
          <w:p w14:paraId="27380170"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w:t>
            </w:r>
          </w:p>
        </w:tc>
        <w:tc>
          <w:tcPr>
            <w:tcW w:w="1111" w:type="pct"/>
            <w:noWrap/>
            <w:hideMark/>
          </w:tcPr>
          <w:p w14:paraId="2A9BE022" w14:textId="03C99FA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0.03</w:t>
            </w:r>
          </w:p>
        </w:tc>
        <w:tc>
          <w:tcPr>
            <w:tcW w:w="1073" w:type="pct"/>
            <w:noWrap/>
            <w:hideMark/>
          </w:tcPr>
          <w:p w14:paraId="38F245E7" w14:textId="68FF0284"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r>
      <w:tr w:rsidR="00500D92" w:rsidRPr="003A4B55" w14:paraId="1A527645"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15386C48"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lastRenderedPageBreak/>
              <w:t>福建</w:t>
            </w:r>
          </w:p>
        </w:tc>
        <w:tc>
          <w:tcPr>
            <w:tcW w:w="513" w:type="pct"/>
            <w:noWrap/>
            <w:hideMark/>
          </w:tcPr>
          <w:p w14:paraId="309EBD4E" w14:textId="5497267B" w:rsidR="00500D92" w:rsidRPr="003A4B55" w:rsidRDefault="003A4B55"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54D1272F" w14:textId="1A105FE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76D92BB5"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w:t>
            </w:r>
          </w:p>
        </w:tc>
        <w:tc>
          <w:tcPr>
            <w:tcW w:w="1111" w:type="pct"/>
            <w:noWrap/>
            <w:hideMark/>
          </w:tcPr>
          <w:p w14:paraId="046EC5B4" w14:textId="013C654F"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c>
          <w:tcPr>
            <w:tcW w:w="1073" w:type="pct"/>
            <w:noWrap/>
            <w:hideMark/>
          </w:tcPr>
          <w:p w14:paraId="28A3431D" w14:textId="05073E40"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r>
      <w:tr w:rsidR="00500D92" w:rsidRPr="003A4B55" w14:paraId="49C9232B"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688FFA86"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吉林</w:t>
            </w:r>
          </w:p>
        </w:tc>
        <w:tc>
          <w:tcPr>
            <w:tcW w:w="513" w:type="pct"/>
            <w:noWrap/>
            <w:hideMark/>
          </w:tcPr>
          <w:p w14:paraId="768ACF20" w14:textId="45AC1446"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463906C5" w14:textId="01EBD9B9"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14C58F0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w:t>
            </w:r>
          </w:p>
        </w:tc>
        <w:tc>
          <w:tcPr>
            <w:tcW w:w="1111" w:type="pct"/>
            <w:noWrap/>
            <w:hideMark/>
          </w:tcPr>
          <w:p w14:paraId="7A0DDD9B" w14:textId="500C3D38"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c>
          <w:tcPr>
            <w:tcW w:w="1073" w:type="pct"/>
            <w:noWrap/>
            <w:hideMark/>
          </w:tcPr>
          <w:p w14:paraId="00FB7521" w14:textId="009571F5"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r>
      <w:tr w:rsidR="00500D92" w:rsidRPr="003A4B55" w14:paraId="233B523D"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4456FA98"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江西</w:t>
            </w:r>
          </w:p>
        </w:tc>
        <w:tc>
          <w:tcPr>
            <w:tcW w:w="513" w:type="pct"/>
            <w:noWrap/>
            <w:hideMark/>
          </w:tcPr>
          <w:p w14:paraId="57D87395" w14:textId="7592A83A" w:rsidR="00500D92" w:rsidRPr="003A4B55" w:rsidRDefault="003A4B55"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25D6F738" w14:textId="0041662D"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42D6DBE3"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w:t>
            </w:r>
          </w:p>
        </w:tc>
        <w:tc>
          <w:tcPr>
            <w:tcW w:w="1111" w:type="pct"/>
            <w:noWrap/>
            <w:hideMark/>
          </w:tcPr>
          <w:p w14:paraId="47BE6450" w14:textId="67F9793B"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c>
          <w:tcPr>
            <w:tcW w:w="1073" w:type="pct"/>
            <w:noWrap/>
            <w:hideMark/>
          </w:tcPr>
          <w:p w14:paraId="6E1B2A86" w14:textId="68ACAA34"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r>
      <w:tr w:rsidR="00500D92" w:rsidRPr="003A4B55" w14:paraId="7DE6EADD"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35CEB5DE"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云南</w:t>
            </w:r>
          </w:p>
        </w:tc>
        <w:tc>
          <w:tcPr>
            <w:tcW w:w="513" w:type="pct"/>
            <w:noWrap/>
            <w:hideMark/>
          </w:tcPr>
          <w:p w14:paraId="5623D8F8" w14:textId="164CC15E"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38477B56" w14:textId="430A7232"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29535288"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w:t>
            </w:r>
          </w:p>
        </w:tc>
        <w:tc>
          <w:tcPr>
            <w:tcW w:w="1111" w:type="pct"/>
            <w:noWrap/>
            <w:hideMark/>
          </w:tcPr>
          <w:p w14:paraId="7C91FF66" w14:textId="02CBB1D3"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c>
          <w:tcPr>
            <w:tcW w:w="1073" w:type="pct"/>
            <w:noWrap/>
            <w:hideMark/>
          </w:tcPr>
          <w:p w14:paraId="07FFDDA6" w14:textId="5B718DF8"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-0.06</w:t>
            </w:r>
          </w:p>
        </w:tc>
      </w:tr>
      <w:tr w:rsidR="00500D92" w:rsidRPr="003A4B55" w14:paraId="7697EF0E"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1ECD1E04"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河北</w:t>
            </w:r>
          </w:p>
        </w:tc>
        <w:tc>
          <w:tcPr>
            <w:tcW w:w="513" w:type="pct"/>
            <w:noWrap/>
            <w:hideMark/>
          </w:tcPr>
          <w:p w14:paraId="3E055180"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3</w:t>
            </w:r>
          </w:p>
        </w:tc>
        <w:tc>
          <w:tcPr>
            <w:tcW w:w="1025" w:type="pct"/>
            <w:noWrap/>
            <w:hideMark/>
          </w:tcPr>
          <w:p w14:paraId="6D14715E" w14:textId="2E604448"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0.09</w:t>
            </w:r>
          </w:p>
        </w:tc>
        <w:tc>
          <w:tcPr>
            <w:tcW w:w="598" w:type="pct"/>
            <w:noWrap/>
            <w:hideMark/>
          </w:tcPr>
          <w:p w14:paraId="444E0322"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w:t>
            </w:r>
          </w:p>
        </w:tc>
        <w:tc>
          <w:tcPr>
            <w:tcW w:w="1111" w:type="pct"/>
            <w:noWrap/>
            <w:hideMark/>
          </w:tcPr>
          <w:p w14:paraId="7FDAFD0C" w14:textId="3E2838D3"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0.18</w:t>
            </w:r>
          </w:p>
        </w:tc>
        <w:tc>
          <w:tcPr>
            <w:tcW w:w="1073" w:type="pct"/>
            <w:noWrap/>
            <w:hideMark/>
          </w:tcPr>
          <w:p w14:paraId="0F2AC36D" w14:textId="2818D91C"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-0.09</w:t>
            </w:r>
          </w:p>
        </w:tc>
      </w:tr>
      <w:tr w:rsidR="00500D92" w:rsidRPr="003A4B55" w14:paraId="2A605429"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3DBAF0B6"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湖北</w:t>
            </w:r>
          </w:p>
        </w:tc>
        <w:tc>
          <w:tcPr>
            <w:tcW w:w="513" w:type="pct"/>
            <w:noWrap/>
            <w:hideMark/>
          </w:tcPr>
          <w:p w14:paraId="47B13D13" w14:textId="19A2F636"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7580DC43" w14:textId="5C4DD492"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6B8EF8CA"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w:t>
            </w:r>
          </w:p>
        </w:tc>
        <w:tc>
          <w:tcPr>
            <w:tcW w:w="1111" w:type="pct"/>
            <w:noWrap/>
            <w:hideMark/>
          </w:tcPr>
          <w:p w14:paraId="66EB405C" w14:textId="30E0D73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0.12</w:t>
            </w:r>
          </w:p>
        </w:tc>
        <w:tc>
          <w:tcPr>
            <w:tcW w:w="1073" w:type="pct"/>
            <w:noWrap/>
            <w:hideMark/>
          </w:tcPr>
          <w:p w14:paraId="6A1107AC" w14:textId="3CADC561"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-0.12</w:t>
            </w:r>
          </w:p>
        </w:tc>
      </w:tr>
      <w:tr w:rsidR="00500D92" w:rsidRPr="003A4B55" w14:paraId="42117B4E"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4C897A57"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辽宁</w:t>
            </w:r>
          </w:p>
        </w:tc>
        <w:tc>
          <w:tcPr>
            <w:tcW w:w="513" w:type="pct"/>
            <w:noWrap/>
            <w:hideMark/>
          </w:tcPr>
          <w:p w14:paraId="51274674" w14:textId="1BCC3EE6" w:rsidR="00500D92" w:rsidRPr="003A4B55" w:rsidRDefault="003A4B55"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6AC6AABA" w14:textId="7179F6FF"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6290928F"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w:t>
            </w:r>
          </w:p>
        </w:tc>
        <w:tc>
          <w:tcPr>
            <w:tcW w:w="1111" w:type="pct"/>
            <w:noWrap/>
            <w:hideMark/>
          </w:tcPr>
          <w:p w14:paraId="5F5374DA" w14:textId="6F058FE4"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0.18</w:t>
            </w:r>
          </w:p>
        </w:tc>
        <w:tc>
          <w:tcPr>
            <w:tcW w:w="1073" w:type="pct"/>
            <w:noWrap/>
            <w:hideMark/>
          </w:tcPr>
          <w:p w14:paraId="1FB6C788" w14:textId="436E1663"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-0.18</w:t>
            </w:r>
          </w:p>
        </w:tc>
      </w:tr>
      <w:tr w:rsidR="00500D92" w:rsidRPr="003A4B55" w14:paraId="155D02CE"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33B44371"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重庆</w:t>
            </w:r>
          </w:p>
        </w:tc>
        <w:tc>
          <w:tcPr>
            <w:tcW w:w="513" w:type="pct"/>
            <w:noWrap/>
            <w:hideMark/>
          </w:tcPr>
          <w:p w14:paraId="258C134E" w14:textId="0595C9C3"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09CD553B" w14:textId="715DB7D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254B6D43"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8</w:t>
            </w:r>
          </w:p>
        </w:tc>
        <w:tc>
          <w:tcPr>
            <w:tcW w:w="1111" w:type="pct"/>
            <w:noWrap/>
            <w:hideMark/>
          </w:tcPr>
          <w:p w14:paraId="59AB58FD" w14:textId="3362B82E"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0.24</w:t>
            </w:r>
          </w:p>
        </w:tc>
        <w:tc>
          <w:tcPr>
            <w:tcW w:w="1073" w:type="pct"/>
            <w:noWrap/>
            <w:hideMark/>
          </w:tcPr>
          <w:p w14:paraId="1D81BDD9" w14:textId="6D4086F6"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-0.24</w:t>
            </w:r>
          </w:p>
        </w:tc>
      </w:tr>
      <w:tr w:rsidR="00500D92" w:rsidRPr="003A4B55" w14:paraId="7F81CE71"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2C414B90"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山东</w:t>
            </w:r>
          </w:p>
        </w:tc>
        <w:tc>
          <w:tcPr>
            <w:tcW w:w="513" w:type="pct"/>
            <w:noWrap/>
            <w:hideMark/>
          </w:tcPr>
          <w:p w14:paraId="5FFCAC07"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w:t>
            </w:r>
          </w:p>
        </w:tc>
        <w:tc>
          <w:tcPr>
            <w:tcW w:w="1025" w:type="pct"/>
            <w:noWrap/>
            <w:hideMark/>
          </w:tcPr>
          <w:p w14:paraId="7B6064C7" w14:textId="5F868BCB"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0.18</w:t>
            </w:r>
          </w:p>
        </w:tc>
        <w:tc>
          <w:tcPr>
            <w:tcW w:w="598" w:type="pct"/>
            <w:noWrap/>
            <w:hideMark/>
          </w:tcPr>
          <w:p w14:paraId="3C071723"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w:t>
            </w:r>
          </w:p>
        </w:tc>
        <w:tc>
          <w:tcPr>
            <w:tcW w:w="1111" w:type="pct"/>
            <w:noWrap/>
            <w:hideMark/>
          </w:tcPr>
          <w:p w14:paraId="770F6278" w14:textId="47ADD179"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0.44</w:t>
            </w:r>
          </w:p>
        </w:tc>
        <w:tc>
          <w:tcPr>
            <w:tcW w:w="1073" w:type="pct"/>
            <w:noWrap/>
            <w:hideMark/>
          </w:tcPr>
          <w:p w14:paraId="24417DBF" w14:textId="7249E9EB"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-0.27</w:t>
            </w:r>
          </w:p>
        </w:tc>
      </w:tr>
      <w:tr w:rsidR="00500D92" w:rsidRPr="003A4B55" w14:paraId="7409D446"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31D9BEE3"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安徽</w:t>
            </w:r>
          </w:p>
        </w:tc>
        <w:tc>
          <w:tcPr>
            <w:tcW w:w="513" w:type="pct"/>
            <w:noWrap/>
            <w:hideMark/>
          </w:tcPr>
          <w:p w14:paraId="097CCB6E"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w:t>
            </w:r>
          </w:p>
        </w:tc>
        <w:tc>
          <w:tcPr>
            <w:tcW w:w="1025" w:type="pct"/>
            <w:noWrap/>
            <w:hideMark/>
          </w:tcPr>
          <w:p w14:paraId="139500F2" w14:textId="189FC9D8"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0.15</w:t>
            </w:r>
          </w:p>
        </w:tc>
        <w:tc>
          <w:tcPr>
            <w:tcW w:w="598" w:type="pct"/>
            <w:noWrap/>
            <w:hideMark/>
          </w:tcPr>
          <w:p w14:paraId="5652106A"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17</w:t>
            </w:r>
          </w:p>
        </w:tc>
        <w:tc>
          <w:tcPr>
            <w:tcW w:w="1111" w:type="pct"/>
            <w:noWrap/>
            <w:hideMark/>
          </w:tcPr>
          <w:p w14:paraId="254C9DCF" w14:textId="450F257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0.50</w:t>
            </w:r>
          </w:p>
        </w:tc>
        <w:tc>
          <w:tcPr>
            <w:tcW w:w="1073" w:type="pct"/>
            <w:noWrap/>
            <w:hideMark/>
          </w:tcPr>
          <w:p w14:paraId="074EC5E0" w14:textId="711DBA7E"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-0.35</w:t>
            </w:r>
          </w:p>
        </w:tc>
      </w:tr>
      <w:tr w:rsidR="00500D92" w:rsidRPr="003A4B55" w14:paraId="4D207BB3"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38218095"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天津</w:t>
            </w:r>
          </w:p>
        </w:tc>
        <w:tc>
          <w:tcPr>
            <w:tcW w:w="513" w:type="pct"/>
            <w:noWrap/>
            <w:hideMark/>
          </w:tcPr>
          <w:p w14:paraId="784EB768" w14:textId="5E69E6E6" w:rsidR="00500D92" w:rsidRPr="003A4B55" w:rsidRDefault="003A4B55"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7EDF0478" w14:textId="1C8879AC"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4CBB5AD1"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13</w:t>
            </w:r>
          </w:p>
        </w:tc>
        <w:tc>
          <w:tcPr>
            <w:tcW w:w="1111" w:type="pct"/>
            <w:noWrap/>
            <w:hideMark/>
          </w:tcPr>
          <w:p w14:paraId="4A97DB11" w14:textId="3AB085BD"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0.38</w:t>
            </w:r>
          </w:p>
        </w:tc>
        <w:tc>
          <w:tcPr>
            <w:tcW w:w="1073" w:type="pct"/>
            <w:noWrap/>
            <w:hideMark/>
          </w:tcPr>
          <w:p w14:paraId="3EBBFE88" w14:textId="21077DB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-0.38</w:t>
            </w:r>
          </w:p>
        </w:tc>
      </w:tr>
      <w:tr w:rsidR="00500D92" w:rsidRPr="003A4B55" w14:paraId="4018F394"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72366920"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上海</w:t>
            </w:r>
          </w:p>
        </w:tc>
        <w:tc>
          <w:tcPr>
            <w:tcW w:w="513" w:type="pct"/>
            <w:noWrap/>
            <w:hideMark/>
          </w:tcPr>
          <w:p w14:paraId="2C6BEE6E" w14:textId="1FCBF414"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43A6CAE7" w14:textId="376F08C9"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70C2CAB2"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23</w:t>
            </w:r>
          </w:p>
        </w:tc>
        <w:tc>
          <w:tcPr>
            <w:tcW w:w="1111" w:type="pct"/>
            <w:noWrap/>
            <w:hideMark/>
          </w:tcPr>
          <w:p w14:paraId="7BE6F324" w14:textId="39B0D40C"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0.68</w:t>
            </w:r>
          </w:p>
        </w:tc>
        <w:tc>
          <w:tcPr>
            <w:tcW w:w="1073" w:type="pct"/>
            <w:noWrap/>
            <w:hideMark/>
          </w:tcPr>
          <w:p w14:paraId="660A9C3E" w14:textId="4FC39FB5"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-0.68</w:t>
            </w:r>
          </w:p>
        </w:tc>
      </w:tr>
      <w:tr w:rsidR="00500D92" w:rsidRPr="003A4B55" w14:paraId="268D71E5"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184554AD"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浙江</w:t>
            </w:r>
          </w:p>
        </w:tc>
        <w:tc>
          <w:tcPr>
            <w:tcW w:w="513" w:type="pct"/>
            <w:noWrap/>
            <w:hideMark/>
          </w:tcPr>
          <w:p w14:paraId="36CE3782" w14:textId="6E5F53AB" w:rsidR="00500D92" w:rsidRPr="003A4B55" w:rsidRDefault="003A4B55"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203434B8" w14:textId="1ED2CA4F"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0DD73D0E"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25</w:t>
            </w:r>
          </w:p>
        </w:tc>
        <w:tc>
          <w:tcPr>
            <w:tcW w:w="1111" w:type="pct"/>
            <w:noWrap/>
            <w:hideMark/>
          </w:tcPr>
          <w:p w14:paraId="154DFD22" w14:textId="17A7ED3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0.74</w:t>
            </w:r>
          </w:p>
        </w:tc>
        <w:tc>
          <w:tcPr>
            <w:tcW w:w="1073" w:type="pct"/>
            <w:noWrap/>
            <w:hideMark/>
          </w:tcPr>
          <w:p w14:paraId="6BF4B9EC" w14:textId="20448A36"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-0.74</w:t>
            </w:r>
          </w:p>
        </w:tc>
      </w:tr>
      <w:tr w:rsidR="00500D92" w:rsidRPr="003A4B55" w14:paraId="475A4405"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1B572C0B"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北京</w:t>
            </w:r>
          </w:p>
        </w:tc>
        <w:tc>
          <w:tcPr>
            <w:tcW w:w="513" w:type="pct"/>
            <w:noWrap/>
            <w:hideMark/>
          </w:tcPr>
          <w:p w14:paraId="7A417144" w14:textId="5A19ADFF"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3BA344A6" w14:textId="0076FFAE"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018D7365"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29</w:t>
            </w:r>
          </w:p>
        </w:tc>
        <w:tc>
          <w:tcPr>
            <w:tcW w:w="1111" w:type="pct"/>
            <w:noWrap/>
            <w:hideMark/>
          </w:tcPr>
          <w:p w14:paraId="2A908A10" w14:textId="703B6351"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0.86</w:t>
            </w:r>
          </w:p>
        </w:tc>
        <w:tc>
          <w:tcPr>
            <w:tcW w:w="1073" w:type="pct"/>
            <w:noWrap/>
            <w:hideMark/>
          </w:tcPr>
          <w:p w14:paraId="060D4D47" w14:textId="315E019B"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-0.86</w:t>
            </w:r>
          </w:p>
        </w:tc>
      </w:tr>
      <w:tr w:rsidR="00500D92" w:rsidRPr="003A4B55" w14:paraId="438FED54"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6CF03DE1"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新疆</w:t>
            </w:r>
          </w:p>
        </w:tc>
        <w:tc>
          <w:tcPr>
            <w:tcW w:w="513" w:type="pct"/>
            <w:noWrap/>
            <w:hideMark/>
          </w:tcPr>
          <w:p w14:paraId="5782E2F6"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13</w:t>
            </w:r>
          </w:p>
        </w:tc>
        <w:tc>
          <w:tcPr>
            <w:tcW w:w="1025" w:type="pct"/>
            <w:noWrap/>
            <w:hideMark/>
          </w:tcPr>
          <w:p w14:paraId="5349EBE1" w14:textId="7E705AF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0.38</w:t>
            </w:r>
          </w:p>
        </w:tc>
        <w:tc>
          <w:tcPr>
            <w:tcW w:w="598" w:type="pct"/>
            <w:noWrap/>
            <w:hideMark/>
          </w:tcPr>
          <w:p w14:paraId="55EB01E2"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50</w:t>
            </w:r>
          </w:p>
        </w:tc>
        <w:tc>
          <w:tcPr>
            <w:tcW w:w="1111" w:type="pct"/>
            <w:noWrap/>
            <w:hideMark/>
          </w:tcPr>
          <w:p w14:paraId="33B43190" w14:textId="375EB6C2"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1.48</w:t>
            </w:r>
          </w:p>
        </w:tc>
        <w:tc>
          <w:tcPr>
            <w:tcW w:w="1073" w:type="pct"/>
            <w:noWrap/>
            <w:hideMark/>
          </w:tcPr>
          <w:p w14:paraId="22DE41D2" w14:textId="47960239"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-1.09</w:t>
            </w:r>
          </w:p>
        </w:tc>
      </w:tr>
      <w:tr w:rsidR="00500D92" w:rsidRPr="003A4B55" w14:paraId="0DD82DDA"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039099C5"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广东</w:t>
            </w:r>
          </w:p>
        </w:tc>
        <w:tc>
          <w:tcPr>
            <w:tcW w:w="513" w:type="pct"/>
            <w:noWrap/>
            <w:hideMark/>
          </w:tcPr>
          <w:p w14:paraId="5D67BD68" w14:textId="2634F89D" w:rsidR="00500D92" w:rsidRPr="003A4B55" w:rsidRDefault="003A4B55"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025" w:type="pct"/>
            <w:noWrap/>
            <w:hideMark/>
          </w:tcPr>
          <w:p w14:paraId="6FDA2A60" w14:textId="60E02510"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0.00</w:t>
            </w:r>
          </w:p>
        </w:tc>
        <w:tc>
          <w:tcPr>
            <w:tcW w:w="598" w:type="pct"/>
            <w:noWrap/>
            <w:hideMark/>
          </w:tcPr>
          <w:p w14:paraId="1F989EC9"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53</w:t>
            </w:r>
          </w:p>
        </w:tc>
        <w:tc>
          <w:tcPr>
            <w:tcW w:w="1111" w:type="pct"/>
            <w:noWrap/>
            <w:hideMark/>
          </w:tcPr>
          <w:p w14:paraId="3D104CE0" w14:textId="11FAC748"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1.57</w:t>
            </w:r>
          </w:p>
        </w:tc>
        <w:tc>
          <w:tcPr>
            <w:tcW w:w="1073" w:type="pct"/>
            <w:noWrap/>
            <w:hideMark/>
          </w:tcPr>
          <w:p w14:paraId="35620EA2" w14:textId="5CBBE148"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-1.57</w:t>
            </w:r>
          </w:p>
        </w:tc>
      </w:tr>
      <w:tr w:rsidR="00500D92" w:rsidRPr="003A4B55" w14:paraId="4DD39400" w14:textId="77777777" w:rsidTr="003A4B5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3963C53C"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内蒙</w:t>
            </w:r>
          </w:p>
        </w:tc>
        <w:tc>
          <w:tcPr>
            <w:tcW w:w="513" w:type="pct"/>
            <w:noWrap/>
            <w:hideMark/>
          </w:tcPr>
          <w:p w14:paraId="43925BC0"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14</w:t>
            </w:r>
          </w:p>
        </w:tc>
        <w:tc>
          <w:tcPr>
            <w:tcW w:w="1025" w:type="pct"/>
            <w:noWrap/>
            <w:hideMark/>
          </w:tcPr>
          <w:p w14:paraId="60D69D21" w14:textId="2EBE75F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0.41</w:t>
            </w:r>
          </w:p>
        </w:tc>
        <w:tc>
          <w:tcPr>
            <w:tcW w:w="598" w:type="pct"/>
            <w:noWrap/>
            <w:hideMark/>
          </w:tcPr>
          <w:p w14:paraId="2456E6AA" w14:textId="77777777"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67</w:t>
            </w:r>
          </w:p>
        </w:tc>
        <w:tc>
          <w:tcPr>
            <w:tcW w:w="1111" w:type="pct"/>
            <w:noWrap/>
            <w:hideMark/>
          </w:tcPr>
          <w:p w14:paraId="34DBBBE9" w14:textId="5BC0C419"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1.98</w:t>
            </w:r>
          </w:p>
        </w:tc>
        <w:tc>
          <w:tcPr>
            <w:tcW w:w="1073" w:type="pct"/>
            <w:noWrap/>
            <w:hideMark/>
          </w:tcPr>
          <w:p w14:paraId="6CC49D4D" w14:textId="0D2FC97A" w:rsidR="00500D92" w:rsidRPr="003A4B55"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-1.57</w:t>
            </w:r>
          </w:p>
        </w:tc>
      </w:tr>
      <w:tr w:rsidR="00500D92" w:rsidRPr="003A4B55" w14:paraId="020C1190" w14:textId="77777777" w:rsidTr="003A4B55">
        <w:trPr>
          <w:trHeight w:val="285"/>
        </w:trPr>
        <w:tc>
          <w:tcPr>
            <w:cnfStyle w:val="001000000000" w:firstRow="0" w:lastRow="0" w:firstColumn="1" w:lastColumn="0" w:oddVBand="0" w:evenVBand="0" w:oddHBand="0" w:evenHBand="0" w:firstRowFirstColumn="0" w:firstRowLastColumn="0" w:lastRowFirstColumn="0" w:lastRowLastColumn="0"/>
            <w:tcW w:w="680" w:type="pct"/>
            <w:noWrap/>
            <w:hideMark/>
          </w:tcPr>
          <w:p w14:paraId="48E195BF" w14:textId="77777777" w:rsidR="00500D92" w:rsidRPr="003A4B55" w:rsidRDefault="00500D92" w:rsidP="00500D92">
            <w:pPr>
              <w:widowControl/>
              <w:jc w:val="center"/>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江苏</w:t>
            </w:r>
          </w:p>
        </w:tc>
        <w:tc>
          <w:tcPr>
            <w:tcW w:w="513" w:type="pct"/>
            <w:noWrap/>
            <w:hideMark/>
          </w:tcPr>
          <w:p w14:paraId="113AA0BF"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4</w:t>
            </w:r>
          </w:p>
        </w:tc>
        <w:tc>
          <w:tcPr>
            <w:tcW w:w="1025" w:type="pct"/>
            <w:noWrap/>
            <w:hideMark/>
          </w:tcPr>
          <w:p w14:paraId="1135897E" w14:textId="7D51115A"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0.12</w:t>
            </w:r>
          </w:p>
        </w:tc>
        <w:tc>
          <w:tcPr>
            <w:tcW w:w="598" w:type="pct"/>
            <w:noWrap/>
            <w:hideMark/>
          </w:tcPr>
          <w:p w14:paraId="4DE872E6" w14:textId="77777777"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61</w:t>
            </w:r>
          </w:p>
        </w:tc>
        <w:tc>
          <w:tcPr>
            <w:tcW w:w="1111" w:type="pct"/>
            <w:noWrap/>
            <w:hideMark/>
          </w:tcPr>
          <w:p w14:paraId="698CD05F" w14:textId="2A13A734"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1.80</w:t>
            </w:r>
          </w:p>
        </w:tc>
        <w:tc>
          <w:tcPr>
            <w:tcW w:w="1073" w:type="pct"/>
            <w:noWrap/>
            <w:hideMark/>
          </w:tcPr>
          <w:p w14:paraId="5A22BF27" w14:textId="4F0232F5" w:rsidR="00500D92" w:rsidRPr="003A4B55"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3A4B55">
              <w:rPr>
                <w:rFonts w:asciiTheme="minorEastAsia" w:hAnsiTheme="minorEastAsia" w:cs="宋体" w:hint="eastAsia"/>
                <w:color w:val="000000"/>
                <w:kern w:val="0"/>
                <w:sz w:val="20"/>
                <w:szCs w:val="20"/>
              </w:rPr>
              <w:t>-1.68</w:t>
            </w:r>
          </w:p>
        </w:tc>
      </w:tr>
    </w:tbl>
    <w:p w14:paraId="240A8559"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39" w:name="_Toc501531366"/>
      <w:r w:rsidRPr="00500D92">
        <w:rPr>
          <w:rFonts w:ascii="黑体" w:eastAsia="黑体" w:hAnsi="黑体" w:cs="Times New Roman" w:hint="eastAsia"/>
          <w:bCs/>
          <w:sz w:val="28"/>
          <w:szCs w:val="28"/>
        </w:rPr>
        <w:t>（二）就业</w:t>
      </w:r>
      <w:r w:rsidRPr="00500D92">
        <w:rPr>
          <w:rFonts w:ascii="黑体" w:eastAsia="黑体" w:hAnsi="黑体" w:cs="Times New Roman"/>
          <w:bCs/>
          <w:sz w:val="28"/>
          <w:szCs w:val="28"/>
        </w:rPr>
        <w:t>单位性质</w:t>
      </w:r>
      <w:r w:rsidRPr="00500D92">
        <w:rPr>
          <w:rFonts w:ascii="黑体" w:eastAsia="黑体" w:hAnsi="黑体" w:cs="Times New Roman" w:hint="eastAsia"/>
          <w:bCs/>
          <w:sz w:val="28"/>
          <w:szCs w:val="28"/>
        </w:rPr>
        <w:t>分布</w:t>
      </w:r>
      <w:bookmarkEnd w:id="38"/>
      <w:bookmarkEnd w:id="39"/>
    </w:p>
    <w:p w14:paraId="42AA7E7A" w14:textId="72F01D05"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2017届毕业生的</w:t>
      </w:r>
      <w:r w:rsidRPr="00500D92">
        <w:rPr>
          <w:rFonts w:asciiTheme="minorEastAsia" w:hAnsiTheme="minorEastAsia" w:cs="宋体"/>
          <w:color w:val="000000" w:themeColor="text1"/>
          <w:kern w:val="0"/>
          <w:sz w:val="24"/>
          <w:szCs w:val="24"/>
        </w:rPr>
        <w:t>就业</w:t>
      </w:r>
      <w:r w:rsidRPr="00500D92">
        <w:rPr>
          <w:rFonts w:asciiTheme="minorEastAsia" w:hAnsiTheme="minorEastAsia" w:cs="宋体" w:hint="eastAsia"/>
          <w:color w:val="000000" w:themeColor="text1"/>
          <w:kern w:val="0"/>
          <w:sz w:val="24"/>
          <w:szCs w:val="24"/>
        </w:rPr>
        <w:t>单位</w:t>
      </w:r>
      <w:r w:rsidRPr="00500D92">
        <w:rPr>
          <w:rFonts w:asciiTheme="minorEastAsia" w:hAnsiTheme="minorEastAsia" w:cs="宋体"/>
          <w:color w:val="000000" w:themeColor="text1"/>
          <w:kern w:val="0"/>
          <w:sz w:val="24"/>
          <w:szCs w:val="24"/>
        </w:rPr>
        <w:t>性质</w:t>
      </w:r>
      <w:r w:rsidRPr="00500D92">
        <w:rPr>
          <w:rFonts w:asciiTheme="minorEastAsia" w:hAnsiTheme="minorEastAsia" w:cs="宋体" w:hint="eastAsia"/>
          <w:color w:val="000000" w:themeColor="text1"/>
          <w:kern w:val="0"/>
          <w:sz w:val="24"/>
          <w:szCs w:val="24"/>
        </w:rPr>
        <w:t>主要</w:t>
      </w:r>
      <w:r w:rsidRPr="00500D92">
        <w:rPr>
          <w:rFonts w:asciiTheme="minorEastAsia" w:hAnsiTheme="minorEastAsia" w:cs="宋体"/>
          <w:color w:val="000000" w:themeColor="text1"/>
          <w:kern w:val="0"/>
          <w:sz w:val="24"/>
          <w:szCs w:val="24"/>
        </w:rPr>
        <w:t>以</w:t>
      </w:r>
      <w:r w:rsidRPr="00500D92">
        <w:rPr>
          <w:rFonts w:asciiTheme="minorEastAsia" w:hAnsiTheme="minorEastAsia" w:cs="宋体" w:hint="eastAsia"/>
          <w:color w:val="000000" w:themeColor="text1"/>
          <w:kern w:val="0"/>
          <w:sz w:val="24"/>
          <w:szCs w:val="24"/>
        </w:rPr>
        <w:t>其他</w:t>
      </w:r>
      <w:r w:rsidRPr="00500D92">
        <w:rPr>
          <w:rFonts w:asciiTheme="minorEastAsia" w:hAnsiTheme="minorEastAsia" w:cs="宋体"/>
          <w:color w:val="000000" w:themeColor="text1"/>
          <w:kern w:val="0"/>
          <w:sz w:val="24"/>
          <w:szCs w:val="24"/>
        </w:rPr>
        <w:t>企业、</w:t>
      </w:r>
      <w:r w:rsidRPr="00500D92">
        <w:rPr>
          <w:rFonts w:asciiTheme="minorEastAsia" w:hAnsiTheme="minorEastAsia" w:cs="宋体" w:hint="eastAsia"/>
          <w:color w:val="000000" w:themeColor="text1"/>
          <w:kern w:val="0"/>
          <w:sz w:val="24"/>
          <w:szCs w:val="24"/>
        </w:rPr>
        <w:t>医疗卫生单位和国有企业为主</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三</w:t>
      </w:r>
      <w:r w:rsidRPr="00500D92">
        <w:rPr>
          <w:rFonts w:asciiTheme="minorEastAsia" w:hAnsiTheme="minorEastAsia" w:cs="宋体"/>
          <w:color w:val="000000" w:themeColor="text1"/>
          <w:kern w:val="0"/>
          <w:sz w:val="24"/>
          <w:szCs w:val="24"/>
        </w:rPr>
        <w:t>项</w:t>
      </w:r>
      <w:r w:rsidRPr="00500D92">
        <w:rPr>
          <w:rFonts w:asciiTheme="minorEastAsia" w:hAnsiTheme="minorEastAsia" w:cs="宋体" w:hint="eastAsia"/>
          <w:color w:val="000000" w:themeColor="text1"/>
          <w:kern w:val="0"/>
          <w:sz w:val="24"/>
          <w:szCs w:val="24"/>
        </w:rPr>
        <w:t>占比和为</w:t>
      </w:r>
      <w:r w:rsidRPr="00500D92">
        <w:rPr>
          <w:rFonts w:asciiTheme="minorEastAsia" w:hAnsiTheme="minorEastAsia" w:cs="宋体"/>
          <w:color w:val="000000" w:themeColor="text1"/>
          <w:kern w:val="0"/>
          <w:sz w:val="24"/>
          <w:szCs w:val="24"/>
        </w:rPr>
        <w:t>93.27%</w:t>
      </w:r>
      <w:r w:rsidRPr="00500D92">
        <w:rPr>
          <w:rFonts w:asciiTheme="minorEastAsia" w:hAnsiTheme="minorEastAsia" w:cs="宋体" w:hint="eastAsia"/>
          <w:color w:val="000000" w:themeColor="text1"/>
          <w:kern w:val="0"/>
          <w:sz w:val="24"/>
          <w:szCs w:val="24"/>
        </w:rPr>
        <w:t>。</w:t>
      </w:r>
      <w:r w:rsidR="008A1746">
        <w:rPr>
          <w:rFonts w:asciiTheme="minorEastAsia" w:hAnsiTheme="minorEastAsia" w:cs="宋体" w:hint="eastAsia"/>
          <w:color w:val="000000" w:themeColor="text1"/>
          <w:kern w:val="0"/>
          <w:sz w:val="24"/>
          <w:szCs w:val="24"/>
        </w:rPr>
        <w:t>根据不同</w:t>
      </w:r>
      <w:r w:rsidR="008A1746">
        <w:rPr>
          <w:rFonts w:asciiTheme="minorEastAsia" w:hAnsiTheme="minorEastAsia" w:cs="宋体"/>
          <w:color w:val="000000" w:themeColor="text1"/>
          <w:kern w:val="0"/>
          <w:sz w:val="24"/>
          <w:szCs w:val="24"/>
        </w:rPr>
        <w:t>类别毕业生</w:t>
      </w:r>
      <w:r w:rsidR="008A1746">
        <w:rPr>
          <w:rFonts w:asciiTheme="minorEastAsia" w:hAnsiTheme="minorEastAsia" w:cs="宋体" w:hint="eastAsia"/>
          <w:color w:val="000000" w:themeColor="text1"/>
          <w:kern w:val="0"/>
          <w:sz w:val="24"/>
          <w:szCs w:val="24"/>
        </w:rPr>
        <w:t>进行</w:t>
      </w:r>
      <w:r w:rsidR="00525A77">
        <w:rPr>
          <w:rFonts w:asciiTheme="minorEastAsia" w:hAnsiTheme="minorEastAsia" w:cs="宋体"/>
          <w:color w:val="000000" w:themeColor="text1"/>
          <w:kern w:val="0"/>
          <w:sz w:val="24"/>
          <w:szCs w:val="24"/>
        </w:rPr>
        <w:t>分析</w:t>
      </w:r>
      <w:r w:rsidR="00BB3E49">
        <w:rPr>
          <w:rFonts w:asciiTheme="minorEastAsia" w:hAnsiTheme="minorEastAsia" w:cs="宋体"/>
          <w:color w:val="000000" w:themeColor="text1"/>
          <w:kern w:val="0"/>
          <w:sz w:val="24"/>
          <w:szCs w:val="24"/>
        </w:rPr>
        <w:t>，</w:t>
      </w:r>
      <w:r w:rsidR="00F756C1" w:rsidRPr="00500D92">
        <w:rPr>
          <w:rFonts w:asciiTheme="minorEastAsia" w:hAnsiTheme="minorEastAsia" w:cs="宋体" w:hint="eastAsia"/>
          <w:color w:val="000000" w:themeColor="text1"/>
          <w:kern w:val="0"/>
          <w:sz w:val="24"/>
          <w:szCs w:val="24"/>
        </w:rPr>
        <w:t>除去难以</w:t>
      </w:r>
      <w:r w:rsidR="00F756C1" w:rsidRPr="00500D92">
        <w:rPr>
          <w:rFonts w:asciiTheme="minorEastAsia" w:hAnsiTheme="minorEastAsia" w:cs="宋体"/>
          <w:color w:val="000000" w:themeColor="text1"/>
          <w:kern w:val="0"/>
          <w:sz w:val="24"/>
          <w:szCs w:val="24"/>
        </w:rPr>
        <w:t>分析的其他企业，</w:t>
      </w:r>
      <w:r w:rsidR="00F756C1">
        <w:rPr>
          <w:rFonts w:asciiTheme="minorEastAsia" w:hAnsiTheme="minorEastAsia" w:cs="宋体"/>
          <w:color w:val="000000" w:themeColor="text1"/>
          <w:kern w:val="0"/>
          <w:sz w:val="24"/>
          <w:szCs w:val="24"/>
        </w:rPr>
        <w:t>工科经管类毕业生在</w:t>
      </w:r>
      <w:r w:rsidR="00F756C1">
        <w:rPr>
          <w:rFonts w:asciiTheme="minorEastAsia" w:hAnsiTheme="minorEastAsia" w:cs="宋体" w:hint="eastAsia"/>
          <w:color w:val="000000" w:themeColor="text1"/>
          <w:kern w:val="0"/>
          <w:sz w:val="24"/>
          <w:szCs w:val="24"/>
        </w:rPr>
        <w:t>国企</w:t>
      </w:r>
      <w:r w:rsidR="00F756C1">
        <w:rPr>
          <w:rFonts w:asciiTheme="minorEastAsia" w:hAnsiTheme="minorEastAsia" w:cs="宋体"/>
          <w:color w:val="000000" w:themeColor="text1"/>
          <w:kern w:val="0"/>
          <w:sz w:val="24"/>
          <w:szCs w:val="24"/>
        </w:rPr>
        <w:t>就业的占比</w:t>
      </w:r>
      <w:r w:rsidR="00F756C1">
        <w:rPr>
          <w:rFonts w:asciiTheme="minorEastAsia" w:hAnsiTheme="minorEastAsia" w:cs="宋体" w:hint="eastAsia"/>
          <w:color w:val="000000" w:themeColor="text1"/>
          <w:kern w:val="0"/>
          <w:sz w:val="24"/>
          <w:szCs w:val="24"/>
        </w:rPr>
        <w:t>最高</w:t>
      </w:r>
      <w:r w:rsidR="00F756C1">
        <w:rPr>
          <w:rFonts w:asciiTheme="minorEastAsia" w:hAnsiTheme="minorEastAsia" w:cs="宋体"/>
          <w:color w:val="000000" w:themeColor="text1"/>
          <w:kern w:val="0"/>
          <w:sz w:val="24"/>
          <w:szCs w:val="24"/>
        </w:rPr>
        <w:t>，为</w:t>
      </w:r>
      <w:r w:rsidR="00F756C1">
        <w:rPr>
          <w:rFonts w:asciiTheme="minorEastAsia" w:hAnsiTheme="minorEastAsia" w:cs="宋体" w:hint="eastAsia"/>
          <w:color w:val="000000" w:themeColor="text1"/>
          <w:kern w:val="0"/>
          <w:sz w:val="24"/>
          <w:szCs w:val="24"/>
        </w:rPr>
        <w:t>21.87%；</w:t>
      </w:r>
      <w:r w:rsidR="007C3516">
        <w:rPr>
          <w:rFonts w:asciiTheme="minorEastAsia" w:hAnsiTheme="minorEastAsia" w:cs="宋体" w:hint="eastAsia"/>
          <w:color w:val="000000" w:themeColor="text1"/>
          <w:kern w:val="0"/>
          <w:sz w:val="24"/>
          <w:szCs w:val="24"/>
        </w:rPr>
        <w:t>医学</w:t>
      </w:r>
      <w:r w:rsidR="007C3516">
        <w:rPr>
          <w:rFonts w:asciiTheme="minorEastAsia" w:hAnsiTheme="minorEastAsia" w:cs="宋体"/>
          <w:color w:val="000000" w:themeColor="text1"/>
          <w:kern w:val="0"/>
          <w:sz w:val="24"/>
          <w:szCs w:val="24"/>
        </w:rPr>
        <w:t>类毕业生</w:t>
      </w:r>
      <w:r w:rsidRPr="00500D92">
        <w:rPr>
          <w:rFonts w:asciiTheme="minorEastAsia" w:hAnsiTheme="minorEastAsia" w:cs="宋体" w:hint="eastAsia"/>
          <w:color w:val="000000" w:themeColor="text1"/>
          <w:kern w:val="0"/>
          <w:sz w:val="24"/>
          <w:szCs w:val="24"/>
        </w:rPr>
        <w:t>在医疗</w:t>
      </w:r>
      <w:r w:rsidRPr="00500D92">
        <w:rPr>
          <w:rFonts w:asciiTheme="minorEastAsia" w:hAnsiTheme="minorEastAsia" w:cs="宋体"/>
          <w:color w:val="000000" w:themeColor="text1"/>
          <w:kern w:val="0"/>
          <w:sz w:val="24"/>
          <w:szCs w:val="24"/>
        </w:rPr>
        <w:t>卫生单位</w:t>
      </w:r>
      <w:r w:rsidRPr="00500D92">
        <w:rPr>
          <w:rFonts w:asciiTheme="minorEastAsia" w:hAnsiTheme="minorEastAsia" w:cs="宋体" w:hint="eastAsia"/>
          <w:color w:val="000000" w:themeColor="text1"/>
          <w:kern w:val="0"/>
          <w:sz w:val="24"/>
          <w:szCs w:val="24"/>
        </w:rPr>
        <w:t>就业</w:t>
      </w:r>
      <w:r w:rsidRPr="00500D92">
        <w:rPr>
          <w:rFonts w:asciiTheme="minorEastAsia" w:hAnsiTheme="minorEastAsia" w:cs="宋体"/>
          <w:color w:val="000000" w:themeColor="text1"/>
          <w:kern w:val="0"/>
          <w:sz w:val="24"/>
          <w:szCs w:val="24"/>
        </w:rPr>
        <w:t>的</w:t>
      </w:r>
      <w:r w:rsidRPr="00500D92">
        <w:rPr>
          <w:rFonts w:asciiTheme="minorEastAsia" w:hAnsiTheme="minorEastAsia" w:cs="宋体" w:hint="eastAsia"/>
          <w:color w:val="000000" w:themeColor="text1"/>
          <w:kern w:val="0"/>
          <w:sz w:val="24"/>
          <w:szCs w:val="24"/>
        </w:rPr>
        <w:t>占比最</w:t>
      </w:r>
      <w:r w:rsidR="00C84FA6">
        <w:rPr>
          <w:rFonts w:asciiTheme="minorEastAsia" w:hAnsiTheme="minorEastAsia" w:cs="宋体" w:hint="eastAsia"/>
          <w:color w:val="000000" w:themeColor="text1"/>
          <w:kern w:val="0"/>
          <w:sz w:val="24"/>
          <w:szCs w:val="24"/>
        </w:rPr>
        <w:t>高</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为</w:t>
      </w:r>
      <w:r w:rsidR="007C3516">
        <w:rPr>
          <w:rFonts w:asciiTheme="minorEastAsia" w:hAnsiTheme="minorEastAsia" w:cs="宋体"/>
          <w:color w:val="000000" w:themeColor="text1"/>
          <w:kern w:val="0"/>
          <w:sz w:val="24"/>
          <w:szCs w:val="24"/>
        </w:rPr>
        <w:t>61.96</w:t>
      </w:r>
      <w:r w:rsidRPr="00500D92">
        <w:rPr>
          <w:rFonts w:asciiTheme="minorEastAsia" w:hAnsiTheme="minorEastAsia" w:cs="宋体"/>
          <w:color w:val="000000" w:themeColor="text1"/>
          <w:kern w:val="0"/>
          <w:sz w:val="24"/>
          <w:szCs w:val="24"/>
        </w:rPr>
        <w:t>%</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具体</w:t>
      </w:r>
      <w:r w:rsidRPr="00500D92">
        <w:rPr>
          <w:rFonts w:asciiTheme="minorEastAsia" w:hAnsiTheme="minorEastAsia" w:cs="宋体" w:hint="eastAsia"/>
          <w:color w:val="000000" w:themeColor="text1"/>
          <w:kern w:val="0"/>
          <w:sz w:val="24"/>
          <w:szCs w:val="24"/>
        </w:rPr>
        <w:t>情况</w:t>
      </w:r>
      <w:r w:rsidRPr="00500D92">
        <w:rPr>
          <w:rFonts w:asciiTheme="minorEastAsia" w:hAnsiTheme="minorEastAsia" w:cs="宋体"/>
          <w:color w:val="000000" w:themeColor="text1"/>
          <w:kern w:val="0"/>
          <w:sz w:val="24"/>
          <w:szCs w:val="24"/>
        </w:rPr>
        <w:t>详见下表</w:t>
      </w:r>
      <w:r w:rsidRPr="00500D92">
        <w:rPr>
          <w:rFonts w:asciiTheme="minorEastAsia" w:hAnsiTheme="minorEastAsia" w:cs="宋体" w:hint="eastAsia"/>
          <w:color w:val="000000" w:themeColor="text1"/>
          <w:kern w:val="0"/>
          <w:sz w:val="24"/>
          <w:szCs w:val="24"/>
        </w:rPr>
        <w:t>：</w:t>
      </w:r>
    </w:p>
    <w:p w14:paraId="21C2E251"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表1-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10</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w:t>
      </w:r>
      <w:r w:rsidRPr="00500D92">
        <w:rPr>
          <w:rFonts w:asciiTheme="minorEastAsia" w:hAnsiTheme="minorEastAsia" w:cstheme="majorBidi" w:hint="eastAsia"/>
          <w:sz w:val="18"/>
          <w:szCs w:val="18"/>
        </w:rPr>
        <w:t>已就业毕业生就业单位性质</w:t>
      </w:r>
      <w:r w:rsidRPr="00500D92">
        <w:rPr>
          <w:rFonts w:asciiTheme="minorEastAsia" w:hAnsiTheme="minorEastAsia" w:cstheme="majorBidi"/>
          <w:sz w:val="18"/>
          <w:szCs w:val="18"/>
        </w:rPr>
        <w:t>分布</w:t>
      </w:r>
    </w:p>
    <w:tbl>
      <w:tblPr>
        <w:tblStyle w:val="4-5"/>
        <w:tblW w:w="5000" w:type="pct"/>
        <w:tblLook w:val="04A0" w:firstRow="1" w:lastRow="0" w:firstColumn="1" w:lastColumn="0" w:noHBand="0" w:noVBand="1"/>
      </w:tblPr>
      <w:tblGrid>
        <w:gridCol w:w="2317"/>
        <w:gridCol w:w="2325"/>
        <w:gridCol w:w="1924"/>
        <w:gridCol w:w="1730"/>
      </w:tblGrid>
      <w:tr w:rsidR="00F756C1" w:rsidRPr="00F756C1" w14:paraId="498E424C" w14:textId="77777777" w:rsidTr="00F756C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6E923682" w14:textId="77777777" w:rsidR="00F756C1" w:rsidRPr="00F756C1" w:rsidRDefault="00F756C1" w:rsidP="003E0150">
            <w:pPr>
              <w:widowControl/>
              <w:jc w:val="center"/>
              <w:rPr>
                <w:rFonts w:asciiTheme="minorEastAsia" w:hAnsiTheme="minorEastAsia" w:cs="宋体"/>
                <w:color w:val="000000"/>
                <w:kern w:val="0"/>
                <w:sz w:val="20"/>
                <w:szCs w:val="20"/>
              </w:rPr>
            </w:pPr>
            <w:bookmarkStart w:id="40" w:name="_Toc498523567"/>
            <w:r w:rsidRPr="00F756C1">
              <w:rPr>
                <w:rFonts w:asciiTheme="minorEastAsia" w:hAnsiTheme="minorEastAsia" w:cs="宋体" w:hint="eastAsia"/>
                <w:color w:val="000000"/>
                <w:kern w:val="0"/>
                <w:sz w:val="20"/>
                <w:szCs w:val="20"/>
              </w:rPr>
              <w:t>单位性质</w:t>
            </w:r>
          </w:p>
        </w:tc>
        <w:tc>
          <w:tcPr>
            <w:tcW w:w="1176" w:type="pct"/>
            <w:noWrap/>
            <w:hideMark/>
          </w:tcPr>
          <w:p w14:paraId="7A421E85" w14:textId="2424DE7C" w:rsidR="00F756C1" w:rsidRPr="00F756C1" w:rsidRDefault="00F756C1" w:rsidP="003E0150">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工科经管类毕业生</w:t>
            </w:r>
            <w:r>
              <w:rPr>
                <w:rFonts w:asciiTheme="minorEastAsia" w:hAnsiTheme="minorEastAsia" w:cs="宋体" w:hint="eastAsia"/>
                <w:color w:val="000000"/>
                <w:kern w:val="0"/>
                <w:sz w:val="20"/>
                <w:szCs w:val="20"/>
              </w:rPr>
              <w:t>（%）</w:t>
            </w:r>
          </w:p>
        </w:tc>
        <w:tc>
          <w:tcPr>
            <w:tcW w:w="1176" w:type="pct"/>
            <w:noWrap/>
            <w:hideMark/>
          </w:tcPr>
          <w:p w14:paraId="5599D9EA" w14:textId="5A9DDBF2" w:rsidR="00F756C1" w:rsidRPr="00F756C1" w:rsidRDefault="00F756C1" w:rsidP="003E0150">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医学类毕业生</w:t>
            </w:r>
            <w:r>
              <w:rPr>
                <w:rFonts w:asciiTheme="minorEastAsia" w:hAnsiTheme="minorEastAsia" w:cs="宋体" w:hint="eastAsia"/>
                <w:color w:val="000000"/>
                <w:kern w:val="0"/>
                <w:sz w:val="20"/>
                <w:szCs w:val="20"/>
              </w:rPr>
              <w:t>（%）</w:t>
            </w:r>
          </w:p>
        </w:tc>
        <w:tc>
          <w:tcPr>
            <w:tcW w:w="1176" w:type="pct"/>
            <w:noWrap/>
            <w:hideMark/>
          </w:tcPr>
          <w:p w14:paraId="0A49BAC1" w14:textId="5EC39932" w:rsidR="00F756C1" w:rsidRPr="00F756C1" w:rsidRDefault="00F756C1" w:rsidP="003E0150">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总体</w:t>
            </w:r>
            <w:r>
              <w:rPr>
                <w:rFonts w:asciiTheme="minorEastAsia" w:hAnsiTheme="minorEastAsia" w:cs="宋体" w:hint="eastAsia"/>
                <w:color w:val="000000"/>
                <w:kern w:val="0"/>
                <w:sz w:val="20"/>
                <w:szCs w:val="20"/>
              </w:rPr>
              <w:t>（%）</w:t>
            </w:r>
          </w:p>
        </w:tc>
      </w:tr>
      <w:tr w:rsidR="00F756C1" w:rsidRPr="00F756C1" w14:paraId="7F2109EE" w14:textId="77777777" w:rsidTr="00F756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719242AF"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其他企业</w:t>
            </w:r>
          </w:p>
        </w:tc>
        <w:tc>
          <w:tcPr>
            <w:tcW w:w="1176" w:type="pct"/>
            <w:noWrap/>
            <w:hideMark/>
          </w:tcPr>
          <w:p w14:paraId="1315350E" w14:textId="2E8EAD9F"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68.14</w:t>
            </w:r>
          </w:p>
        </w:tc>
        <w:tc>
          <w:tcPr>
            <w:tcW w:w="1176" w:type="pct"/>
            <w:noWrap/>
            <w:hideMark/>
          </w:tcPr>
          <w:p w14:paraId="2FA108C5" w14:textId="32A76F13"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32.85</w:t>
            </w:r>
          </w:p>
        </w:tc>
        <w:tc>
          <w:tcPr>
            <w:tcW w:w="1176" w:type="pct"/>
            <w:noWrap/>
            <w:hideMark/>
          </w:tcPr>
          <w:p w14:paraId="4FDA2743" w14:textId="5C5CFC39"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50.06</w:t>
            </w:r>
          </w:p>
        </w:tc>
      </w:tr>
      <w:tr w:rsidR="00F756C1" w:rsidRPr="00F756C1" w14:paraId="096A7F25" w14:textId="77777777" w:rsidTr="00F756C1">
        <w:trPr>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3186F270"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医疗卫生单位</w:t>
            </w:r>
          </w:p>
        </w:tc>
        <w:tc>
          <w:tcPr>
            <w:tcW w:w="1176" w:type="pct"/>
            <w:noWrap/>
            <w:hideMark/>
          </w:tcPr>
          <w:p w14:paraId="210F79A6" w14:textId="76450C1E"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0.67</w:t>
            </w:r>
          </w:p>
        </w:tc>
        <w:tc>
          <w:tcPr>
            <w:tcW w:w="1176" w:type="pct"/>
            <w:noWrap/>
            <w:hideMark/>
          </w:tcPr>
          <w:p w14:paraId="69BA894D" w14:textId="51EECCF0"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61.96</w:t>
            </w:r>
          </w:p>
        </w:tc>
        <w:tc>
          <w:tcPr>
            <w:tcW w:w="1176" w:type="pct"/>
            <w:noWrap/>
            <w:hideMark/>
          </w:tcPr>
          <w:p w14:paraId="3432516D" w14:textId="5138FEB5"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32.07</w:t>
            </w:r>
          </w:p>
        </w:tc>
      </w:tr>
      <w:tr w:rsidR="00F756C1" w:rsidRPr="00F756C1" w14:paraId="0FE0D847" w14:textId="77777777" w:rsidTr="00F756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559C58ED"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国有企业</w:t>
            </w:r>
          </w:p>
        </w:tc>
        <w:tc>
          <w:tcPr>
            <w:tcW w:w="1176" w:type="pct"/>
            <w:noWrap/>
            <w:hideMark/>
          </w:tcPr>
          <w:p w14:paraId="6A0C558F" w14:textId="129058B2"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21.87</w:t>
            </w:r>
          </w:p>
        </w:tc>
        <w:tc>
          <w:tcPr>
            <w:tcW w:w="1176" w:type="pct"/>
            <w:noWrap/>
            <w:hideMark/>
          </w:tcPr>
          <w:p w14:paraId="763B4A81" w14:textId="46A77091"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0.92</w:t>
            </w:r>
          </w:p>
        </w:tc>
        <w:tc>
          <w:tcPr>
            <w:tcW w:w="1176" w:type="pct"/>
            <w:noWrap/>
            <w:hideMark/>
          </w:tcPr>
          <w:p w14:paraId="5BA624DB" w14:textId="20964498"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11.13</w:t>
            </w:r>
          </w:p>
        </w:tc>
      </w:tr>
      <w:tr w:rsidR="00F756C1" w:rsidRPr="00F756C1" w14:paraId="7EEED35E" w14:textId="77777777" w:rsidTr="00F756C1">
        <w:trPr>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3FD5D2CA"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三资企业</w:t>
            </w:r>
          </w:p>
        </w:tc>
        <w:tc>
          <w:tcPr>
            <w:tcW w:w="1176" w:type="pct"/>
            <w:noWrap/>
            <w:hideMark/>
          </w:tcPr>
          <w:p w14:paraId="090475AA" w14:textId="3FD22D7F"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6.12</w:t>
            </w:r>
          </w:p>
        </w:tc>
        <w:tc>
          <w:tcPr>
            <w:tcW w:w="1176" w:type="pct"/>
            <w:noWrap/>
            <w:hideMark/>
          </w:tcPr>
          <w:p w14:paraId="0B22ABEA" w14:textId="7D283667"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2.31</w:t>
            </w:r>
          </w:p>
        </w:tc>
        <w:tc>
          <w:tcPr>
            <w:tcW w:w="1176" w:type="pct"/>
            <w:noWrap/>
            <w:hideMark/>
          </w:tcPr>
          <w:p w14:paraId="4C29E97A" w14:textId="0ABC0262"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4.16</w:t>
            </w:r>
          </w:p>
        </w:tc>
      </w:tr>
      <w:tr w:rsidR="00F756C1" w:rsidRPr="00F756C1" w14:paraId="1DF35BEB" w14:textId="77777777" w:rsidTr="00F756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2B2FCC7D"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其他事业单位</w:t>
            </w:r>
          </w:p>
        </w:tc>
        <w:tc>
          <w:tcPr>
            <w:tcW w:w="1176" w:type="pct"/>
            <w:noWrap/>
            <w:hideMark/>
          </w:tcPr>
          <w:p w14:paraId="63C49D51" w14:textId="69B431E8"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2.06</w:t>
            </w:r>
          </w:p>
        </w:tc>
        <w:tc>
          <w:tcPr>
            <w:tcW w:w="1176" w:type="pct"/>
            <w:noWrap/>
            <w:hideMark/>
          </w:tcPr>
          <w:p w14:paraId="08D41854" w14:textId="40EB75FC"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1.04</w:t>
            </w:r>
          </w:p>
        </w:tc>
        <w:tc>
          <w:tcPr>
            <w:tcW w:w="1176" w:type="pct"/>
            <w:noWrap/>
            <w:hideMark/>
          </w:tcPr>
          <w:p w14:paraId="4BB5F135" w14:textId="241A232F"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1.54</w:t>
            </w:r>
          </w:p>
        </w:tc>
      </w:tr>
      <w:tr w:rsidR="00F756C1" w:rsidRPr="00F756C1" w14:paraId="3105779A" w14:textId="77777777" w:rsidTr="00F756C1">
        <w:trPr>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1C19FBCC"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机关</w:t>
            </w:r>
          </w:p>
        </w:tc>
        <w:tc>
          <w:tcPr>
            <w:tcW w:w="1176" w:type="pct"/>
            <w:noWrap/>
            <w:hideMark/>
          </w:tcPr>
          <w:p w14:paraId="2BDD8825" w14:textId="19C4855D"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0.61</w:t>
            </w:r>
          </w:p>
        </w:tc>
        <w:tc>
          <w:tcPr>
            <w:tcW w:w="1176" w:type="pct"/>
            <w:noWrap/>
            <w:hideMark/>
          </w:tcPr>
          <w:p w14:paraId="6CBCAE68" w14:textId="233CF89C"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0.06</w:t>
            </w:r>
          </w:p>
        </w:tc>
        <w:tc>
          <w:tcPr>
            <w:tcW w:w="1176" w:type="pct"/>
            <w:noWrap/>
            <w:hideMark/>
          </w:tcPr>
          <w:p w14:paraId="1D7BCA1D" w14:textId="751A3882"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0.32</w:t>
            </w:r>
          </w:p>
        </w:tc>
      </w:tr>
      <w:tr w:rsidR="00F756C1" w:rsidRPr="00F756C1" w14:paraId="785875E1" w14:textId="77777777" w:rsidTr="00F756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39CA2A35"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中初教育单位</w:t>
            </w:r>
          </w:p>
        </w:tc>
        <w:tc>
          <w:tcPr>
            <w:tcW w:w="1176" w:type="pct"/>
            <w:noWrap/>
            <w:hideMark/>
          </w:tcPr>
          <w:p w14:paraId="1BC2163D" w14:textId="09F6CA24"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0.18</w:t>
            </w:r>
          </w:p>
        </w:tc>
        <w:tc>
          <w:tcPr>
            <w:tcW w:w="1176" w:type="pct"/>
            <w:noWrap/>
            <w:hideMark/>
          </w:tcPr>
          <w:p w14:paraId="7FDBD39C" w14:textId="5BB584BE"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0.35</w:t>
            </w:r>
          </w:p>
        </w:tc>
        <w:tc>
          <w:tcPr>
            <w:tcW w:w="1176" w:type="pct"/>
            <w:noWrap/>
            <w:hideMark/>
          </w:tcPr>
          <w:p w14:paraId="2F520361" w14:textId="5DB259AB"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0.27</w:t>
            </w:r>
          </w:p>
        </w:tc>
      </w:tr>
      <w:tr w:rsidR="00F756C1" w:rsidRPr="00F756C1" w14:paraId="6D06F0ED" w14:textId="77777777" w:rsidTr="00F756C1">
        <w:trPr>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74AF2A2D"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科研设计单位</w:t>
            </w:r>
          </w:p>
        </w:tc>
        <w:tc>
          <w:tcPr>
            <w:tcW w:w="1176" w:type="pct"/>
            <w:noWrap/>
            <w:hideMark/>
          </w:tcPr>
          <w:p w14:paraId="7EF200D9" w14:textId="1E26DD80"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0.24</w:t>
            </w:r>
          </w:p>
        </w:tc>
        <w:tc>
          <w:tcPr>
            <w:tcW w:w="1176" w:type="pct"/>
            <w:noWrap/>
            <w:hideMark/>
          </w:tcPr>
          <w:p w14:paraId="25177274" w14:textId="540C2BF3"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0.17</w:t>
            </w:r>
          </w:p>
        </w:tc>
        <w:tc>
          <w:tcPr>
            <w:tcW w:w="1176" w:type="pct"/>
            <w:noWrap/>
            <w:hideMark/>
          </w:tcPr>
          <w:p w14:paraId="0F8E9C18" w14:textId="71FEE8CF"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0.21</w:t>
            </w:r>
          </w:p>
        </w:tc>
      </w:tr>
      <w:tr w:rsidR="00F756C1" w:rsidRPr="00F756C1" w14:paraId="639D6992" w14:textId="77777777" w:rsidTr="00F756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3E559462"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城镇社区</w:t>
            </w:r>
          </w:p>
        </w:tc>
        <w:tc>
          <w:tcPr>
            <w:tcW w:w="1176" w:type="pct"/>
            <w:noWrap/>
            <w:hideMark/>
          </w:tcPr>
          <w:p w14:paraId="742A36CF" w14:textId="5B363DBD"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0.06</w:t>
            </w:r>
          </w:p>
        </w:tc>
        <w:tc>
          <w:tcPr>
            <w:tcW w:w="1176" w:type="pct"/>
            <w:noWrap/>
            <w:hideMark/>
          </w:tcPr>
          <w:p w14:paraId="1285A0C8" w14:textId="4AEB7545"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0.12</w:t>
            </w:r>
          </w:p>
        </w:tc>
        <w:tc>
          <w:tcPr>
            <w:tcW w:w="1176" w:type="pct"/>
            <w:noWrap/>
            <w:hideMark/>
          </w:tcPr>
          <w:p w14:paraId="2B75DC9E" w14:textId="45FEAA56"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0.09</w:t>
            </w:r>
          </w:p>
        </w:tc>
      </w:tr>
      <w:tr w:rsidR="00F756C1" w:rsidRPr="00F756C1" w14:paraId="0BAEB9B3" w14:textId="77777777" w:rsidTr="00F756C1">
        <w:trPr>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28E7ED84"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高等教育单位</w:t>
            </w:r>
          </w:p>
        </w:tc>
        <w:tc>
          <w:tcPr>
            <w:tcW w:w="1176" w:type="pct"/>
            <w:noWrap/>
            <w:hideMark/>
          </w:tcPr>
          <w:p w14:paraId="648FB4DF" w14:textId="55D99004"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0.06</w:t>
            </w:r>
          </w:p>
        </w:tc>
        <w:tc>
          <w:tcPr>
            <w:tcW w:w="1176" w:type="pct"/>
            <w:noWrap/>
            <w:hideMark/>
          </w:tcPr>
          <w:p w14:paraId="781AB9A2" w14:textId="1676BD13"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0.12</w:t>
            </w:r>
          </w:p>
        </w:tc>
        <w:tc>
          <w:tcPr>
            <w:tcW w:w="1176" w:type="pct"/>
            <w:noWrap/>
            <w:hideMark/>
          </w:tcPr>
          <w:p w14:paraId="345067E6" w14:textId="644050A6" w:rsidR="00F756C1" w:rsidRPr="00F756C1" w:rsidRDefault="00F756C1" w:rsidP="003E0150">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0.09</w:t>
            </w:r>
          </w:p>
        </w:tc>
      </w:tr>
      <w:tr w:rsidR="00F756C1" w:rsidRPr="00F756C1" w14:paraId="03BF21E1" w14:textId="77777777" w:rsidTr="00F756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1" w:type="pct"/>
            <w:noWrap/>
            <w:hideMark/>
          </w:tcPr>
          <w:p w14:paraId="4916C505" w14:textId="77777777" w:rsidR="00F756C1" w:rsidRPr="00F756C1" w:rsidRDefault="00F756C1" w:rsidP="003E0150">
            <w:pPr>
              <w:widowControl/>
              <w:jc w:val="center"/>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其他</w:t>
            </w:r>
          </w:p>
        </w:tc>
        <w:tc>
          <w:tcPr>
            <w:tcW w:w="1176" w:type="pct"/>
            <w:noWrap/>
            <w:hideMark/>
          </w:tcPr>
          <w:p w14:paraId="0991251D" w14:textId="1262ECD7"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0.00</w:t>
            </w:r>
          </w:p>
        </w:tc>
        <w:tc>
          <w:tcPr>
            <w:tcW w:w="1176" w:type="pct"/>
            <w:noWrap/>
            <w:hideMark/>
          </w:tcPr>
          <w:p w14:paraId="20498A47" w14:textId="7824A33B"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0.12</w:t>
            </w:r>
          </w:p>
        </w:tc>
        <w:tc>
          <w:tcPr>
            <w:tcW w:w="1176" w:type="pct"/>
            <w:noWrap/>
            <w:hideMark/>
          </w:tcPr>
          <w:p w14:paraId="404A76DF" w14:textId="3097184E" w:rsidR="00F756C1" w:rsidRPr="00F756C1" w:rsidRDefault="00F756C1" w:rsidP="003E0150">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F756C1">
              <w:rPr>
                <w:rFonts w:asciiTheme="minorEastAsia" w:hAnsiTheme="minorEastAsia" w:cs="宋体" w:hint="eastAsia"/>
                <w:color w:val="000000"/>
                <w:kern w:val="0"/>
                <w:sz w:val="20"/>
                <w:szCs w:val="20"/>
              </w:rPr>
              <w:t>0.06</w:t>
            </w:r>
          </w:p>
        </w:tc>
      </w:tr>
    </w:tbl>
    <w:p w14:paraId="6FCFA4A8"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41" w:name="_Toc501531367"/>
      <w:r w:rsidRPr="00500D92">
        <w:rPr>
          <w:rFonts w:ascii="黑体" w:eastAsia="黑体" w:hAnsi="黑体" w:cs="Times New Roman" w:hint="eastAsia"/>
          <w:bCs/>
          <w:sz w:val="28"/>
          <w:szCs w:val="28"/>
        </w:rPr>
        <w:lastRenderedPageBreak/>
        <w:t>（三）就业行业分布</w:t>
      </w:r>
      <w:bookmarkEnd w:id="40"/>
      <w:bookmarkEnd w:id="41"/>
    </w:p>
    <w:p w14:paraId="0BECB5D9" w14:textId="6AE33D71"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2017届</w:t>
      </w:r>
      <w:r w:rsidR="00E0743B">
        <w:rPr>
          <w:rFonts w:asciiTheme="minorEastAsia" w:hAnsiTheme="minorEastAsia" w:cs="宋体" w:hint="eastAsia"/>
          <w:color w:val="000000" w:themeColor="text1"/>
          <w:kern w:val="0"/>
          <w:sz w:val="24"/>
          <w:szCs w:val="24"/>
        </w:rPr>
        <w:t>毕业生</w:t>
      </w:r>
      <w:r w:rsidR="00E0743B">
        <w:rPr>
          <w:rFonts w:asciiTheme="minorEastAsia" w:hAnsiTheme="minorEastAsia" w:cs="宋体"/>
          <w:color w:val="000000" w:themeColor="text1"/>
          <w:kern w:val="0"/>
          <w:sz w:val="24"/>
          <w:szCs w:val="24"/>
        </w:rPr>
        <w:t>就业行业</w:t>
      </w:r>
      <w:r w:rsidR="00E0743B">
        <w:rPr>
          <w:rFonts w:asciiTheme="minorEastAsia" w:hAnsiTheme="minorEastAsia" w:cs="宋体" w:hint="eastAsia"/>
          <w:color w:val="000000" w:themeColor="text1"/>
          <w:kern w:val="0"/>
          <w:sz w:val="24"/>
          <w:szCs w:val="24"/>
        </w:rPr>
        <w:t>主要</w:t>
      </w:r>
      <w:r w:rsidR="00E0743B">
        <w:rPr>
          <w:rFonts w:asciiTheme="minorEastAsia" w:hAnsiTheme="minorEastAsia" w:cs="宋体"/>
          <w:color w:val="000000" w:themeColor="text1"/>
          <w:kern w:val="0"/>
          <w:sz w:val="24"/>
          <w:szCs w:val="24"/>
        </w:rPr>
        <w:t>集中在</w:t>
      </w:r>
      <w:r w:rsidR="00E0743B">
        <w:rPr>
          <w:rFonts w:asciiTheme="minorEastAsia" w:hAnsiTheme="minorEastAsia" w:cs="宋体" w:hint="eastAsia"/>
          <w:color w:val="000000" w:themeColor="text1"/>
          <w:kern w:val="0"/>
          <w:sz w:val="24"/>
          <w:szCs w:val="24"/>
        </w:rPr>
        <w:t>卫生</w:t>
      </w:r>
      <w:r w:rsidR="00E0743B">
        <w:rPr>
          <w:rFonts w:asciiTheme="minorEastAsia" w:hAnsiTheme="minorEastAsia" w:cs="宋体"/>
          <w:color w:val="000000" w:themeColor="text1"/>
          <w:kern w:val="0"/>
          <w:sz w:val="24"/>
          <w:szCs w:val="24"/>
        </w:rPr>
        <w:t>和社会工作</w:t>
      </w:r>
      <w:r w:rsidR="00E0743B">
        <w:rPr>
          <w:rFonts w:asciiTheme="minorEastAsia" w:hAnsiTheme="minorEastAsia" w:cs="宋体" w:hint="eastAsia"/>
          <w:color w:val="000000" w:themeColor="text1"/>
          <w:kern w:val="0"/>
          <w:sz w:val="24"/>
          <w:szCs w:val="24"/>
        </w:rPr>
        <w:t>。</w:t>
      </w:r>
      <w:r w:rsidR="003E0150">
        <w:rPr>
          <w:rFonts w:asciiTheme="minorEastAsia" w:hAnsiTheme="minorEastAsia" w:cs="宋体" w:hint="eastAsia"/>
          <w:color w:val="000000" w:themeColor="text1"/>
          <w:kern w:val="0"/>
          <w:sz w:val="24"/>
          <w:szCs w:val="24"/>
        </w:rPr>
        <w:t>根据不同</w:t>
      </w:r>
      <w:r w:rsidR="003E0150">
        <w:rPr>
          <w:rFonts w:asciiTheme="minorEastAsia" w:hAnsiTheme="minorEastAsia" w:cs="宋体"/>
          <w:color w:val="000000" w:themeColor="text1"/>
          <w:kern w:val="0"/>
          <w:sz w:val="24"/>
          <w:szCs w:val="24"/>
        </w:rPr>
        <w:t>类别毕业生</w:t>
      </w:r>
      <w:r w:rsidR="003E0150">
        <w:rPr>
          <w:rFonts w:asciiTheme="minorEastAsia" w:hAnsiTheme="minorEastAsia" w:cs="宋体" w:hint="eastAsia"/>
          <w:color w:val="000000" w:themeColor="text1"/>
          <w:kern w:val="0"/>
          <w:sz w:val="24"/>
          <w:szCs w:val="24"/>
        </w:rPr>
        <w:t>进行</w:t>
      </w:r>
      <w:r w:rsidR="003E0150">
        <w:rPr>
          <w:rFonts w:asciiTheme="minorEastAsia" w:hAnsiTheme="minorEastAsia" w:cs="宋体"/>
          <w:color w:val="000000" w:themeColor="text1"/>
          <w:kern w:val="0"/>
          <w:sz w:val="24"/>
          <w:szCs w:val="24"/>
        </w:rPr>
        <w:t>分析，</w:t>
      </w:r>
      <w:r w:rsidR="00E0743B">
        <w:rPr>
          <w:rFonts w:asciiTheme="minorEastAsia" w:hAnsiTheme="minorEastAsia" w:cs="宋体" w:hint="eastAsia"/>
          <w:color w:val="000000" w:themeColor="text1"/>
          <w:kern w:val="0"/>
          <w:sz w:val="24"/>
          <w:szCs w:val="24"/>
        </w:rPr>
        <w:t>工科经管类</w:t>
      </w:r>
      <w:r w:rsidR="00E0743B">
        <w:rPr>
          <w:rFonts w:asciiTheme="minorEastAsia" w:hAnsiTheme="minorEastAsia" w:cs="宋体"/>
          <w:color w:val="000000" w:themeColor="text1"/>
          <w:kern w:val="0"/>
          <w:sz w:val="24"/>
          <w:szCs w:val="24"/>
        </w:rPr>
        <w:t>毕业</w:t>
      </w:r>
      <w:r w:rsidR="00E0743B">
        <w:rPr>
          <w:rFonts w:asciiTheme="minorEastAsia" w:hAnsiTheme="minorEastAsia" w:cs="宋体" w:hint="eastAsia"/>
          <w:color w:val="000000" w:themeColor="text1"/>
          <w:kern w:val="0"/>
          <w:sz w:val="24"/>
          <w:szCs w:val="24"/>
        </w:rPr>
        <w:t>生</w:t>
      </w:r>
      <w:r w:rsidR="00E0743B">
        <w:rPr>
          <w:rFonts w:asciiTheme="minorEastAsia" w:hAnsiTheme="minorEastAsia" w:cs="宋体"/>
          <w:color w:val="000000" w:themeColor="text1"/>
          <w:kern w:val="0"/>
          <w:sz w:val="24"/>
          <w:szCs w:val="24"/>
        </w:rPr>
        <w:t>在各行业</w:t>
      </w:r>
      <w:r w:rsidR="00E0743B">
        <w:rPr>
          <w:rFonts w:asciiTheme="minorEastAsia" w:hAnsiTheme="minorEastAsia" w:cs="宋体" w:hint="eastAsia"/>
          <w:color w:val="000000" w:themeColor="text1"/>
          <w:kern w:val="0"/>
          <w:sz w:val="24"/>
          <w:szCs w:val="24"/>
        </w:rPr>
        <w:t>中</w:t>
      </w:r>
      <w:r w:rsidR="00E0743B">
        <w:rPr>
          <w:rFonts w:asciiTheme="minorEastAsia" w:hAnsiTheme="minorEastAsia" w:cs="宋体"/>
          <w:color w:val="000000" w:themeColor="text1"/>
          <w:kern w:val="0"/>
          <w:sz w:val="24"/>
          <w:szCs w:val="24"/>
        </w:rPr>
        <w:t>分布均匀，其中在制造业就业的</w:t>
      </w:r>
      <w:r w:rsidR="00E0743B">
        <w:rPr>
          <w:rFonts w:asciiTheme="minorEastAsia" w:hAnsiTheme="minorEastAsia" w:cs="宋体" w:hint="eastAsia"/>
          <w:color w:val="000000" w:themeColor="text1"/>
          <w:kern w:val="0"/>
          <w:sz w:val="24"/>
          <w:szCs w:val="24"/>
        </w:rPr>
        <w:t>毕业生</w:t>
      </w:r>
      <w:proofErr w:type="gramStart"/>
      <w:r w:rsidR="00E0743B">
        <w:rPr>
          <w:rFonts w:asciiTheme="minorEastAsia" w:hAnsiTheme="minorEastAsia" w:cs="宋体"/>
          <w:color w:val="000000" w:themeColor="text1"/>
          <w:kern w:val="0"/>
          <w:sz w:val="24"/>
          <w:szCs w:val="24"/>
        </w:rPr>
        <w:t>占比较</w:t>
      </w:r>
      <w:proofErr w:type="gramEnd"/>
      <w:r w:rsidR="00E0743B">
        <w:rPr>
          <w:rFonts w:asciiTheme="minorEastAsia" w:hAnsiTheme="minorEastAsia" w:cs="宋体"/>
          <w:color w:val="000000" w:themeColor="text1"/>
          <w:kern w:val="0"/>
          <w:sz w:val="24"/>
          <w:szCs w:val="24"/>
        </w:rPr>
        <w:t>大，为</w:t>
      </w:r>
      <w:r w:rsidR="00E0743B">
        <w:rPr>
          <w:rFonts w:asciiTheme="minorEastAsia" w:hAnsiTheme="minorEastAsia" w:cs="宋体" w:hint="eastAsia"/>
          <w:color w:val="000000" w:themeColor="text1"/>
          <w:kern w:val="0"/>
          <w:sz w:val="24"/>
          <w:szCs w:val="24"/>
        </w:rPr>
        <w:t>15.87</w:t>
      </w:r>
      <w:r w:rsidR="00E0743B">
        <w:rPr>
          <w:rFonts w:asciiTheme="minorEastAsia" w:hAnsiTheme="minorEastAsia" w:cs="宋体"/>
          <w:color w:val="000000" w:themeColor="text1"/>
          <w:kern w:val="0"/>
          <w:sz w:val="24"/>
          <w:szCs w:val="24"/>
        </w:rPr>
        <w:t>%</w:t>
      </w:r>
      <w:r w:rsidR="00E0743B">
        <w:rPr>
          <w:rFonts w:asciiTheme="minorEastAsia" w:hAnsiTheme="minorEastAsia" w:cs="宋体" w:hint="eastAsia"/>
          <w:color w:val="000000" w:themeColor="text1"/>
          <w:kern w:val="0"/>
          <w:sz w:val="24"/>
          <w:szCs w:val="24"/>
        </w:rPr>
        <w:t>；</w:t>
      </w:r>
      <w:r w:rsidR="00E0743B">
        <w:rPr>
          <w:rFonts w:asciiTheme="minorEastAsia" w:hAnsiTheme="minorEastAsia" w:cs="宋体"/>
          <w:color w:val="000000" w:themeColor="text1"/>
          <w:kern w:val="0"/>
          <w:sz w:val="24"/>
          <w:szCs w:val="24"/>
        </w:rPr>
        <w:t>医学类毕业</w:t>
      </w:r>
      <w:bookmarkStart w:id="42" w:name="_GoBack"/>
      <w:bookmarkEnd w:id="42"/>
      <w:r w:rsidR="00E0743B">
        <w:rPr>
          <w:rFonts w:asciiTheme="minorEastAsia" w:hAnsiTheme="minorEastAsia" w:cs="宋体"/>
          <w:color w:val="000000" w:themeColor="text1"/>
          <w:kern w:val="0"/>
          <w:sz w:val="24"/>
          <w:szCs w:val="24"/>
        </w:rPr>
        <w:t>生就业行业较为集中，</w:t>
      </w:r>
      <w:r w:rsidR="00E0743B">
        <w:rPr>
          <w:rFonts w:asciiTheme="minorEastAsia" w:hAnsiTheme="minorEastAsia" w:cs="宋体" w:hint="eastAsia"/>
          <w:color w:val="000000" w:themeColor="text1"/>
          <w:kern w:val="0"/>
          <w:sz w:val="24"/>
          <w:szCs w:val="24"/>
        </w:rPr>
        <w:t>主要</w:t>
      </w:r>
      <w:r w:rsidRPr="00500D92">
        <w:rPr>
          <w:rFonts w:asciiTheme="minorEastAsia" w:hAnsiTheme="minorEastAsia" w:cs="宋体" w:hint="eastAsia"/>
          <w:color w:val="000000" w:themeColor="text1"/>
          <w:kern w:val="0"/>
          <w:sz w:val="24"/>
          <w:szCs w:val="24"/>
        </w:rPr>
        <w:t>在卫生和社会工作行业就业</w:t>
      </w:r>
      <w:r w:rsidR="00E0743B">
        <w:rPr>
          <w:rFonts w:asciiTheme="minorEastAsia" w:hAnsiTheme="minorEastAsia" w:cs="宋体" w:hint="eastAsia"/>
          <w:color w:val="000000" w:themeColor="text1"/>
          <w:kern w:val="0"/>
          <w:sz w:val="24"/>
          <w:szCs w:val="24"/>
        </w:rPr>
        <w:t>，</w:t>
      </w:r>
      <w:r w:rsidRPr="00500D92">
        <w:rPr>
          <w:rFonts w:asciiTheme="minorEastAsia" w:hAnsiTheme="minorEastAsia" w:cs="宋体" w:hint="eastAsia"/>
          <w:color w:val="000000" w:themeColor="text1"/>
          <w:kern w:val="0"/>
          <w:sz w:val="24"/>
          <w:szCs w:val="24"/>
        </w:rPr>
        <w:t>占比</w:t>
      </w:r>
      <w:r w:rsidR="00E0743B">
        <w:rPr>
          <w:rFonts w:asciiTheme="minorEastAsia" w:hAnsiTheme="minorEastAsia" w:cs="宋体"/>
          <w:color w:val="000000" w:themeColor="text1"/>
          <w:kern w:val="0"/>
          <w:sz w:val="24"/>
          <w:szCs w:val="24"/>
        </w:rPr>
        <w:t>71.18</w:t>
      </w:r>
      <w:r w:rsidRPr="00500D92">
        <w:rPr>
          <w:rFonts w:asciiTheme="minorEastAsia" w:hAnsiTheme="minorEastAsia" w:cs="宋体" w:hint="eastAsia"/>
          <w:color w:val="000000" w:themeColor="text1"/>
          <w:kern w:val="0"/>
          <w:sz w:val="24"/>
          <w:szCs w:val="24"/>
        </w:rPr>
        <w:t>%。具体情况</w:t>
      </w:r>
      <w:r w:rsidRPr="00500D92">
        <w:rPr>
          <w:rFonts w:asciiTheme="minorEastAsia" w:hAnsiTheme="minorEastAsia" w:cs="宋体"/>
          <w:color w:val="000000" w:themeColor="text1"/>
          <w:kern w:val="0"/>
          <w:sz w:val="24"/>
          <w:szCs w:val="24"/>
        </w:rPr>
        <w:t>见下</w:t>
      </w:r>
      <w:r w:rsidRPr="00500D92">
        <w:rPr>
          <w:rFonts w:asciiTheme="minorEastAsia" w:hAnsiTheme="minorEastAsia" w:cs="宋体" w:hint="eastAsia"/>
          <w:color w:val="000000" w:themeColor="text1"/>
          <w:kern w:val="0"/>
          <w:sz w:val="24"/>
          <w:szCs w:val="24"/>
        </w:rPr>
        <w:t>表：</w:t>
      </w:r>
    </w:p>
    <w:p w14:paraId="13090034"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表1-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11</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w:t>
      </w:r>
      <w:r w:rsidRPr="00500D92">
        <w:rPr>
          <w:rFonts w:asciiTheme="minorEastAsia" w:hAnsiTheme="minorEastAsia" w:cstheme="majorBidi" w:hint="eastAsia"/>
          <w:sz w:val="18"/>
          <w:szCs w:val="18"/>
        </w:rPr>
        <w:t>已就业毕业生的</w:t>
      </w:r>
      <w:r w:rsidRPr="00500D92">
        <w:rPr>
          <w:rFonts w:asciiTheme="minorEastAsia" w:hAnsiTheme="minorEastAsia" w:cstheme="majorBidi"/>
          <w:sz w:val="18"/>
          <w:szCs w:val="18"/>
        </w:rPr>
        <w:t>就业</w:t>
      </w:r>
      <w:r w:rsidRPr="00500D92">
        <w:rPr>
          <w:rFonts w:asciiTheme="minorEastAsia" w:hAnsiTheme="minorEastAsia" w:cstheme="majorBidi" w:hint="eastAsia"/>
          <w:sz w:val="18"/>
          <w:szCs w:val="18"/>
        </w:rPr>
        <w:t>行业</w:t>
      </w:r>
      <w:r w:rsidRPr="00500D92">
        <w:rPr>
          <w:rFonts w:asciiTheme="minorEastAsia" w:hAnsiTheme="minorEastAsia" w:cstheme="majorBidi"/>
          <w:sz w:val="18"/>
          <w:szCs w:val="18"/>
        </w:rPr>
        <w:t>分布</w:t>
      </w:r>
    </w:p>
    <w:tbl>
      <w:tblPr>
        <w:tblStyle w:val="4-5"/>
        <w:tblW w:w="5000" w:type="pct"/>
        <w:tblLayout w:type="fixed"/>
        <w:tblLook w:val="04A0" w:firstRow="1" w:lastRow="0" w:firstColumn="1" w:lastColumn="0" w:noHBand="0" w:noVBand="1"/>
      </w:tblPr>
      <w:tblGrid>
        <w:gridCol w:w="3538"/>
        <w:gridCol w:w="1701"/>
        <w:gridCol w:w="1560"/>
        <w:gridCol w:w="1497"/>
      </w:tblGrid>
      <w:tr w:rsidR="00C84FA6" w:rsidRPr="00C84FA6" w14:paraId="04BB754C" w14:textId="77777777" w:rsidTr="00C84FA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0AB5C238" w14:textId="77777777" w:rsidR="00C84FA6" w:rsidRPr="00C84FA6" w:rsidRDefault="00C84FA6" w:rsidP="003E0150">
            <w:pPr>
              <w:widowControl/>
              <w:jc w:val="center"/>
              <w:rPr>
                <w:rFonts w:ascii="宋体" w:eastAsia="宋体" w:hAnsi="宋体" w:cs="宋体"/>
                <w:color w:val="000000"/>
                <w:kern w:val="0"/>
                <w:sz w:val="20"/>
                <w:szCs w:val="20"/>
              </w:rPr>
            </w:pPr>
            <w:bookmarkStart w:id="43" w:name="_Toc498523568"/>
            <w:r w:rsidRPr="00C84FA6">
              <w:rPr>
                <w:rFonts w:ascii="宋体" w:eastAsia="宋体" w:hAnsi="宋体" w:cs="宋体" w:hint="eastAsia"/>
                <w:color w:val="000000"/>
                <w:kern w:val="0"/>
                <w:sz w:val="20"/>
                <w:szCs w:val="20"/>
              </w:rPr>
              <w:t>单位行业</w:t>
            </w:r>
          </w:p>
        </w:tc>
        <w:tc>
          <w:tcPr>
            <w:tcW w:w="1025" w:type="pct"/>
            <w:noWrap/>
            <w:hideMark/>
          </w:tcPr>
          <w:p w14:paraId="79E89DE1" w14:textId="0E8AF0CB" w:rsidR="00C84FA6" w:rsidRPr="00C84FA6" w:rsidRDefault="00C84FA6" w:rsidP="003E0150">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工科经管类毕业生</w:t>
            </w:r>
            <w:r>
              <w:rPr>
                <w:rFonts w:ascii="宋体" w:eastAsia="宋体" w:hAnsi="宋体" w:cs="宋体" w:hint="eastAsia"/>
                <w:color w:val="000000"/>
                <w:kern w:val="0"/>
                <w:sz w:val="20"/>
                <w:szCs w:val="20"/>
              </w:rPr>
              <w:t>（%）</w:t>
            </w:r>
          </w:p>
        </w:tc>
        <w:tc>
          <w:tcPr>
            <w:tcW w:w="940" w:type="pct"/>
            <w:noWrap/>
            <w:hideMark/>
          </w:tcPr>
          <w:p w14:paraId="6BFDC223" w14:textId="53656E3C" w:rsidR="00C84FA6" w:rsidRPr="00C84FA6" w:rsidRDefault="00C84FA6" w:rsidP="003E0150">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医学类毕业生</w:t>
            </w:r>
            <w:r>
              <w:rPr>
                <w:rFonts w:ascii="宋体" w:eastAsia="宋体" w:hAnsi="宋体" w:cs="宋体" w:hint="eastAsia"/>
                <w:color w:val="000000"/>
                <w:kern w:val="0"/>
                <w:sz w:val="20"/>
                <w:szCs w:val="20"/>
              </w:rPr>
              <w:t>（%）</w:t>
            </w:r>
          </w:p>
        </w:tc>
        <w:tc>
          <w:tcPr>
            <w:tcW w:w="902" w:type="pct"/>
            <w:noWrap/>
            <w:hideMark/>
          </w:tcPr>
          <w:p w14:paraId="010DAD3C" w14:textId="21055ECD" w:rsidR="00C84FA6" w:rsidRPr="00C84FA6" w:rsidRDefault="00C84FA6" w:rsidP="003E0150">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总体</w:t>
            </w:r>
            <w:r>
              <w:rPr>
                <w:rFonts w:ascii="宋体" w:eastAsia="宋体" w:hAnsi="宋体" w:cs="宋体" w:hint="eastAsia"/>
                <w:color w:val="000000"/>
                <w:kern w:val="0"/>
                <w:sz w:val="20"/>
                <w:szCs w:val="20"/>
              </w:rPr>
              <w:t>（%）</w:t>
            </w:r>
          </w:p>
        </w:tc>
      </w:tr>
      <w:tr w:rsidR="00C84FA6" w:rsidRPr="00C84FA6" w14:paraId="47A2C033"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268F9551"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卫生和社会工作</w:t>
            </w:r>
          </w:p>
        </w:tc>
        <w:tc>
          <w:tcPr>
            <w:tcW w:w="1025" w:type="pct"/>
            <w:noWrap/>
            <w:hideMark/>
          </w:tcPr>
          <w:p w14:paraId="6D6005F2" w14:textId="378ED063"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4.36</w:t>
            </w:r>
          </w:p>
        </w:tc>
        <w:tc>
          <w:tcPr>
            <w:tcW w:w="940" w:type="pct"/>
            <w:noWrap/>
            <w:hideMark/>
          </w:tcPr>
          <w:p w14:paraId="17D0F457" w14:textId="7CDD2C8B"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71.18</w:t>
            </w:r>
          </w:p>
        </w:tc>
        <w:tc>
          <w:tcPr>
            <w:tcW w:w="902" w:type="pct"/>
            <w:noWrap/>
            <w:hideMark/>
          </w:tcPr>
          <w:p w14:paraId="463A5A30" w14:textId="4C02D4BE"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38.60</w:t>
            </w:r>
          </w:p>
        </w:tc>
      </w:tr>
      <w:tr w:rsidR="00C84FA6" w:rsidRPr="00C84FA6" w14:paraId="66DB8516"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49B4396C"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制造业</w:t>
            </w:r>
          </w:p>
        </w:tc>
        <w:tc>
          <w:tcPr>
            <w:tcW w:w="1025" w:type="pct"/>
            <w:noWrap/>
            <w:hideMark/>
          </w:tcPr>
          <w:p w14:paraId="220BB65C" w14:textId="23A86DCB"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15.87</w:t>
            </w:r>
          </w:p>
        </w:tc>
        <w:tc>
          <w:tcPr>
            <w:tcW w:w="940" w:type="pct"/>
            <w:noWrap/>
            <w:hideMark/>
          </w:tcPr>
          <w:p w14:paraId="365F9DE5" w14:textId="0F88C663"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3.23</w:t>
            </w:r>
          </w:p>
        </w:tc>
        <w:tc>
          <w:tcPr>
            <w:tcW w:w="902" w:type="pct"/>
            <w:noWrap/>
            <w:hideMark/>
          </w:tcPr>
          <w:p w14:paraId="0D39360F" w14:textId="0D2F7BF1"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9.39</w:t>
            </w:r>
          </w:p>
        </w:tc>
      </w:tr>
      <w:tr w:rsidR="00C84FA6" w:rsidRPr="00C84FA6" w14:paraId="5407E132"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0E8D7A35"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批发和零售业</w:t>
            </w:r>
          </w:p>
        </w:tc>
        <w:tc>
          <w:tcPr>
            <w:tcW w:w="1025" w:type="pct"/>
            <w:noWrap/>
            <w:hideMark/>
          </w:tcPr>
          <w:p w14:paraId="6495F53B" w14:textId="71B273F6"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10.05</w:t>
            </w:r>
          </w:p>
        </w:tc>
        <w:tc>
          <w:tcPr>
            <w:tcW w:w="940" w:type="pct"/>
            <w:noWrap/>
            <w:hideMark/>
          </w:tcPr>
          <w:p w14:paraId="67EDB831" w14:textId="66179309"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6.34</w:t>
            </w:r>
          </w:p>
        </w:tc>
        <w:tc>
          <w:tcPr>
            <w:tcW w:w="902" w:type="pct"/>
            <w:noWrap/>
            <w:hideMark/>
          </w:tcPr>
          <w:p w14:paraId="25C00EE3" w14:textId="3170A50D"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8.15</w:t>
            </w:r>
          </w:p>
        </w:tc>
      </w:tr>
      <w:tr w:rsidR="00C84FA6" w:rsidRPr="00C84FA6" w14:paraId="3D49C413"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4D5726FC"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建筑业</w:t>
            </w:r>
          </w:p>
        </w:tc>
        <w:tc>
          <w:tcPr>
            <w:tcW w:w="1025" w:type="pct"/>
            <w:noWrap/>
            <w:hideMark/>
          </w:tcPr>
          <w:p w14:paraId="237F7A00" w14:textId="4978A2F6"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13.87</w:t>
            </w:r>
          </w:p>
        </w:tc>
        <w:tc>
          <w:tcPr>
            <w:tcW w:w="940" w:type="pct"/>
            <w:noWrap/>
            <w:hideMark/>
          </w:tcPr>
          <w:p w14:paraId="6C780D6A" w14:textId="34109CE5"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1.15</w:t>
            </w:r>
          </w:p>
        </w:tc>
        <w:tc>
          <w:tcPr>
            <w:tcW w:w="902" w:type="pct"/>
            <w:noWrap/>
            <w:hideMark/>
          </w:tcPr>
          <w:p w14:paraId="54A79D48" w14:textId="7C5FDBBF"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7.35</w:t>
            </w:r>
          </w:p>
        </w:tc>
      </w:tr>
      <w:tr w:rsidR="00C84FA6" w:rsidRPr="00C84FA6" w14:paraId="24F6E044"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51F3DC7A"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采矿业</w:t>
            </w:r>
          </w:p>
        </w:tc>
        <w:tc>
          <w:tcPr>
            <w:tcW w:w="1025" w:type="pct"/>
            <w:noWrap/>
            <w:hideMark/>
          </w:tcPr>
          <w:p w14:paraId="135E0A6A" w14:textId="047E376F"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14.17</w:t>
            </w:r>
          </w:p>
        </w:tc>
        <w:tc>
          <w:tcPr>
            <w:tcW w:w="940" w:type="pct"/>
            <w:noWrap/>
            <w:hideMark/>
          </w:tcPr>
          <w:p w14:paraId="19C25309" w14:textId="79215957"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0.35</w:t>
            </w:r>
          </w:p>
        </w:tc>
        <w:tc>
          <w:tcPr>
            <w:tcW w:w="902" w:type="pct"/>
            <w:noWrap/>
            <w:hideMark/>
          </w:tcPr>
          <w:p w14:paraId="4EF84188" w14:textId="0F6D4B68"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7.09</w:t>
            </w:r>
          </w:p>
        </w:tc>
      </w:tr>
      <w:tr w:rsidR="00C84FA6" w:rsidRPr="00C84FA6" w14:paraId="19406278"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2E064CB9"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信息传输、软件和信息技术服务业</w:t>
            </w:r>
          </w:p>
        </w:tc>
        <w:tc>
          <w:tcPr>
            <w:tcW w:w="1025" w:type="pct"/>
            <w:noWrap/>
            <w:hideMark/>
          </w:tcPr>
          <w:p w14:paraId="42BA1BA4" w14:textId="6EF27E5D"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7.63</w:t>
            </w:r>
          </w:p>
        </w:tc>
        <w:tc>
          <w:tcPr>
            <w:tcW w:w="940" w:type="pct"/>
            <w:noWrap/>
            <w:hideMark/>
          </w:tcPr>
          <w:p w14:paraId="78C33286" w14:textId="67E6AEB8"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3.11</w:t>
            </w:r>
          </w:p>
        </w:tc>
        <w:tc>
          <w:tcPr>
            <w:tcW w:w="902" w:type="pct"/>
            <w:noWrap/>
            <w:hideMark/>
          </w:tcPr>
          <w:p w14:paraId="7376379C" w14:textId="17C9A947"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5.32</w:t>
            </w:r>
          </w:p>
        </w:tc>
      </w:tr>
      <w:tr w:rsidR="00C84FA6" w:rsidRPr="00C84FA6" w14:paraId="3D7165FB"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560E66BD"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电力、热力、燃气及水生产和供应业</w:t>
            </w:r>
          </w:p>
        </w:tc>
        <w:tc>
          <w:tcPr>
            <w:tcW w:w="1025" w:type="pct"/>
            <w:noWrap/>
            <w:hideMark/>
          </w:tcPr>
          <w:p w14:paraId="01885601" w14:textId="2E6FD9DE"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8.66</w:t>
            </w:r>
          </w:p>
        </w:tc>
        <w:tc>
          <w:tcPr>
            <w:tcW w:w="940" w:type="pct"/>
            <w:noWrap/>
            <w:hideMark/>
          </w:tcPr>
          <w:p w14:paraId="665802B5" w14:textId="1405E1A8"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0.86</w:t>
            </w:r>
          </w:p>
        </w:tc>
        <w:tc>
          <w:tcPr>
            <w:tcW w:w="902" w:type="pct"/>
            <w:noWrap/>
            <w:hideMark/>
          </w:tcPr>
          <w:p w14:paraId="596CC93F" w14:textId="40AEB2DD"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4.67</w:t>
            </w:r>
          </w:p>
        </w:tc>
      </w:tr>
      <w:tr w:rsidR="00C84FA6" w:rsidRPr="00C84FA6" w14:paraId="5EDEFB69"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42621DD5"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租赁和商业服务业</w:t>
            </w:r>
          </w:p>
        </w:tc>
        <w:tc>
          <w:tcPr>
            <w:tcW w:w="1025" w:type="pct"/>
            <w:noWrap/>
            <w:hideMark/>
          </w:tcPr>
          <w:p w14:paraId="491F5171" w14:textId="0910910B"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3.45</w:t>
            </w:r>
          </w:p>
        </w:tc>
        <w:tc>
          <w:tcPr>
            <w:tcW w:w="940" w:type="pct"/>
            <w:noWrap/>
            <w:hideMark/>
          </w:tcPr>
          <w:p w14:paraId="51842674" w14:textId="5B9914C8"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2.36</w:t>
            </w:r>
          </w:p>
        </w:tc>
        <w:tc>
          <w:tcPr>
            <w:tcW w:w="902" w:type="pct"/>
            <w:noWrap/>
            <w:hideMark/>
          </w:tcPr>
          <w:p w14:paraId="55C41824" w14:textId="1ABF28EE"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2.89</w:t>
            </w:r>
          </w:p>
        </w:tc>
      </w:tr>
      <w:tr w:rsidR="00C84FA6" w:rsidRPr="00C84FA6" w14:paraId="65CCCEF3"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2B5FDF49"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居民服务、修理和其他服务业</w:t>
            </w:r>
          </w:p>
        </w:tc>
        <w:tc>
          <w:tcPr>
            <w:tcW w:w="1025" w:type="pct"/>
            <w:noWrap/>
            <w:hideMark/>
          </w:tcPr>
          <w:p w14:paraId="1805BBD4" w14:textId="3291F7FF"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3.33</w:t>
            </w:r>
          </w:p>
        </w:tc>
        <w:tc>
          <w:tcPr>
            <w:tcW w:w="940" w:type="pct"/>
            <w:noWrap/>
            <w:hideMark/>
          </w:tcPr>
          <w:p w14:paraId="2F03725B" w14:textId="24E3BAB2"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1.44</w:t>
            </w:r>
          </w:p>
        </w:tc>
        <w:tc>
          <w:tcPr>
            <w:tcW w:w="902" w:type="pct"/>
            <w:noWrap/>
            <w:hideMark/>
          </w:tcPr>
          <w:p w14:paraId="3246EBB2" w14:textId="4F7DF5F6"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2.36</w:t>
            </w:r>
          </w:p>
        </w:tc>
      </w:tr>
      <w:tr w:rsidR="00C84FA6" w:rsidRPr="00C84FA6" w14:paraId="33087E98"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7D2C1E75"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科学研究和技术服务业</w:t>
            </w:r>
          </w:p>
        </w:tc>
        <w:tc>
          <w:tcPr>
            <w:tcW w:w="1025" w:type="pct"/>
            <w:noWrap/>
            <w:hideMark/>
          </w:tcPr>
          <w:p w14:paraId="20997B12" w14:textId="2E51BA28"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4.18</w:t>
            </w:r>
          </w:p>
        </w:tc>
        <w:tc>
          <w:tcPr>
            <w:tcW w:w="940" w:type="pct"/>
            <w:noWrap/>
            <w:hideMark/>
          </w:tcPr>
          <w:p w14:paraId="3B133216" w14:textId="105F5791"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0.23</w:t>
            </w:r>
          </w:p>
        </w:tc>
        <w:tc>
          <w:tcPr>
            <w:tcW w:w="902" w:type="pct"/>
            <w:noWrap/>
            <w:hideMark/>
          </w:tcPr>
          <w:p w14:paraId="6A7559F2" w14:textId="34AF10A5"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2.16</w:t>
            </w:r>
          </w:p>
        </w:tc>
      </w:tr>
      <w:tr w:rsidR="00C84FA6" w:rsidRPr="00C84FA6" w14:paraId="7FBF38E5"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67ED5359"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公共管理、社会保障和社会组织</w:t>
            </w:r>
          </w:p>
        </w:tc>
        <w:tc>
          <w:tcPr>
            <w:tcW w:w="1025" w:type="pct"/>
            <w:noWrap/>
            <w:hideMark/>
          </w:tcPr>
          <w:p w14:paraId="16A37E23" w14:textId="3B1E61E8"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2.79</w:t>
            </w:r>
          </w:p>
        </w:tc>
        <w:tc>
          <w:tcPr>
            <w:tcW w:w="940" w:type="pct"/>
            <w:noWrap/>
            <w:hideMark/>
          </w:tcPr>
          <w:p w14:paraId="192AC169" w14:textId="179EE490"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1.44</w:t>
            </w:r>
          </w:p>
        </w:tc>
        <w:tc>
          <w:tcPr>
            <w:tcW w:w="902" w:type="pct"/>
            <w:noWrap/>
            <w:hideMark/>
          </w:tcPr>
          <w:p w14:paraId="184A9191" w14:textId="45B335A3"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2.10</w:t>
            </w:r>
          </w:p>
        </w:tc>
      </w:tr>
      <w:tr w:rsidR="00C84FA6" w:rsidRPr="00C84FA6" w14:paraId="1E9CCE3F"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65F6A57F"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交通运输、仓储和邮政业</w:t>
            </w:r>
          </w:p>
        </w:tc>
        <w:tc>
          <w:tcPr>
            <w:tcW w:w="1025" w:type="pct"/>
            <w:noWrap/>
            <w:hideMark/>
          </w:tcPr>
          <w:p w14:paraId="4237E02A" w14:textId="071D9971"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2.12</w:t>
            </w:r>
          </w:p>
        </w:tc>
        <w:tc>
          <w:tcPr>
            <w:tcW w:w="940" w:type="pct"/>
            <w:noWrap/>
            <w:hideMark/>
          </w:tcPr>
          <w:p w14:paraId="749F7BBA" w14:textId="159434C2"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1.50</w:t>
            </w:r>
          </w:p>
        </w:tc>
        <w:tc>
          <w:tcPr>
            <w:tcW w:w="902" w:type="pct"/>
            <w:noWrap/>
            <w:hideMark/>
          </w:tcPr>
          <w:p w14:paraId="255A91EC" w14:textId="71B8AC7F"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1.80</w:t>
            </w:r>
          </w:p>
        </w:tc>
      </w:tr>
      <w:tr w:rsidR="00C84FA6" w:rsidRPr="00C84FA6" w14:paraId="560F6F56"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00A1139E"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文化、体育和娱乐业</w:t>
            </w:r>
          </w:p>
        </w:tc>
        <w:tc>
          <w:tcPr>
            <w:tcW w:w="1025" w:type="pct"/>
            <w:noWrap/>
            <w:hideMark/>
          </w:tcPr>
          <w:p w14:paraId="3E7A47E0" w14:textId="54BE82EA"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1.57</w:t>
            </w:r>
          </w:p>
        </w:tc>
        <w:tc>
          <w:tcPr>
            <w:tcW w:w="940" w:type="pct"/>
            <w:noWrap/>
            <w:hideMark/>
          </w:tcPr>
          <w:p w14:paraId="74242E0C" w14:textId="2BB131BC"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2.02</w:t>
            </w:r>
          </w:p>
        </w:tc>
        <w:tc>
          <w:tcPr>
            <w:tcW w:w="902" w:type="pct"/>
            <w:noWrap/>
            <w:hideMark/>
          </w:tcPr>
          <w:p w14:paraId="2B076737" w14:textId="47CDD442"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1.80</w:t>
            </w:r>
          </w:p>
        </w:tc>
      </w:tr>
      <w:tr w:rsidR="00C84FA6" w:rsidRPr="00C84FA6" w14:paraId="22AA55D2"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292F2596"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房地产业</w:t>
            </w:r>
          </w:p>
        </w:tc>
        <w:tc>
          <w:tcPr>
            <w:tcW w:w="1025" w:type="pct"/>
            <w:noWrap/>
            <w:hideMark/>
          </w:tcPr>
          <w:p w14:paraId="10C1C230" w14:textId="3E54D572"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2.42</w:t>
            </w:r>
          </w:p>
        </w:tc>
        <w:tc>
          <w:tcPr>
            <w:tcW w:w="940" w:type="pct"/>
            <w:noWrap/>
            <w:hideMark/>
          </w:tcPr>
          <w:p w14:paraId="744364FB" w14:textId="578D5EB7"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1.10</w:t>
            </w:r>
          </w:p>
        </w:tc>
        <w:tc>
          <w:tcPr>
            <w:tcW w:w="902" w:type="pct"/>
            <w:noWrap/>
            <w:hideMark/>
          </w:tcPr>
          <w:p w14:paraId="5885DE34" w14:textId="65776653"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1.74</w:t>
            </w:r>
          </w:p>
        </w:tc>
      </w:tr>
      <w:tr w:rsidR="00C84FA6" w:rsidRPr="00C84FA6" w14:paraId="1366700B"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7BAB2676"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教育</w:t>
            </w:r>
          </w:p>
        </w:tc>
        <w:tc>
          <w:tcPr>
            <w:tcW w:w="1025" w:type="pct"/>
            <w:noWrap/>
            <w:hideMark/>
          </w:tcPr>
          <w:p w14:paraId="6FEF8083" w14:textId="309D61CF"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1.09</w:t>
            </w:r>
          </w:p>
        </w:tc>
        <w:tc>
          <w:tcPr>
            <w:tcW w:w="940" w:type="pct"/>
            <w:noWrap/>
            <w:hideMark/>
          </w:tcPr>
          <w:p w14:paraId="52222756" w14:textId="20BE0C01"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1.38</w:t>
            </w:r>
          </w:p>
        </w:tc>
        <w:tc>
          <w:tcPr>
            <w:tcW w:w="902" w:type="pct"/>
            <w:noWrap/>
            <w:hideMark/>
          </w:tcPr>
          <w:p w14:paraId="034BF0ED" w14:textId="35DF58FB"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1.24</w:t>
            </w:r>
          </w:p>
        </w:tc>
      </w:tr>
      <w:tr w:rsidR="00C84FA6" w:rsidRPr="00C84FA6" w14:paraId="29CB82D9"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5BE51576"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住宿和餐饮业</w:t>
            </w:r>
          </w:p>
        </w:tc>
        <w:tc>
          <w:tcPr>
            <w:tcW w:w="1025" w:type="pct"/>
            <w:noWrap/>
            <w:hideMark/>
          </w:tcPr>
          <w:p w14:paraId="7E753AF0" w14:textId="54656E1F"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1.33</w:t>
            </w:r>
          </w:p>
        </w:tc>
        <w:tc>
          <w:tcPr>
            <w:tcW w:w="940" w:type="pct"/>
            <w:noWrap/>
            <w:hideMark/>
          </w:tcPr>
          <w:p w14:paraId="7262F8AE" w14:textId="523E8C67"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0.81</w:t>
            </w:r>
          </w:p>
        </w:tc>
        <w:tc>
          <w:tcPr>
            <w:tcW w:w="902" w:type="pct"/>
            <w:noWrap/>
            <w:hideMark/>
          </w:tcPr>
          <w:p w14:paraId="59EB0FD7" w14:textId="449D2FE6"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1.06</w:t>
            </w:r>
          </w:p>
        </w:tc>
      </w:tr>
      <w:tr w:rsidR="00C84FA6" w:rsidRPr="00C84FA6" w14:paraId="55FAD98E"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7F678D34"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农、林、牧、渔业</w:t>
            </w:r>
          </w:p>
        </w:tc>
        <w:tc>
          <w:tcPr>
            <w:tcW w:w="1025" w:type="pct"/>
            <w:noWrap/>
            <w:hideMark/>
          </w:tcPr>
          <w:p w14:paraId="42A103F1" w14:textId="5D435448"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1.15</w:t>
            </w:r>
          </w:p>
        </w:tc>
        <w:tc>
          <w:tcPr>
            <w:tcW w:w="940" w:type="pct"/>
            <w:noWrap/>
            <w:hideMark/>
          </w:tcPr>
          <w:p w14:paraId="36211EBA" w14:textId="7B05442A"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0.75</w:t>
            </w:r>
          </w:p>
        </w:tc>
        <w:tc>
          <w:tcPr>
            <w:tcW w:w="902" w:type="pct"/>
            <w:noWrap/>
            <w:hideMark/>
          </w:tcPr>
          <w:p w14:paraId="2FA487CF" w14:textId="141502AF"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0.95</w:t>
            </w:r>
          </w:p>
        </w:tc>
      </w:tr>
      <w:tr w:rsidR="00C84FA6" w:rsidRPr="00C84FA6" w14:paraId="1F7078D9" w14:textId="77777777" w:rsidTr="00C84FA6">
        <w:trPr>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1378EFC2"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水利、环境和公共设施管理业</w:t>
            </w:r>
          </w:p>
        </w:tc>
        <w:tc>
          <w:tcPr>
            <w:tcW w:w="1025" w:type="pct"/>
            <w:noWrap/>
            <w:hideMark/>
          </w:tcPr>
          <w:p w14:paraId="2192B0C8" w14:textId="0514BE22"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1.03</w:t>
            </w:r>
          </w:p>
        </w:tc>
        <w:tc>
          <w:tcPr>
            <w:tcW w:w="940" w:type="pct"/>
            <w:noWrap/>
            <w:hideMark/>
          </w:tcPr>
          <w:p w14:paraId="1394B131" w14:textId="07CEC791"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0.52</w:t>
            </w:r>
          </w:p>
        </w:tc>
        <w:tc>
          <w:tcPr>
            <w:tcW w:w="902" w:type="pct"/>
            <w:noWrap/>
            <w:hideMark/>
          </w:tcPr>
          <w:p w14:paraId="4A5E51AF" w14:textId="22CAB568" w:rsidR="00C84FA6" w:rsidRPr="00C84FA6" w:rsidRDefault="00C84FA6"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0.77</w:t>
            </w:r>
          </w:p>
        </w:tc>
      </w:tr>
      <w:tr w:rsidR="00C84FA6" w:rsidRPr="00C84FA6" w14:paraId="38872975" w14:textId="77777777" w:rsidTr="00C84F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33" w:type="pct"/>
            <w:noWrap/>
            <w:hideMark/>
          </w:tcPr>
          <w:p w14:paraId="38D8E13E" w14:textId="77777777" w:rsidR="00C84FA6" w:rsidRPr="00C84FA6" w:rsidRDefault="00C84FA6" w:rsidP="003E0150">
            <w:pPr>
              <w:widowControl/>
              <w:jc w:val="center"/>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金融业</w:t>
            </w:r>
          </w:p>
        </w:tc>
        <w:tc>
          <w:tcPr>
            <w:tcW w:w="1025" w:type="pct"/>
            <w:noWrap/>
            <w:hideMark/>
          </w:tcPr>
          <w:p w14:paraId="7345DB24" w14:textId="559E254E"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0.91</w:t>
            </w:r>
          </w:p>
        </w:tc>
        <w:tc>
          <w:tcPr>
            <w:tcW w:w="940" w:type="pct"/>
            <w:noWrap/>
            <w:hideMark/>
          </w:tcPr>
          <w:p w14:paraId="59F4E931" w14:textId="2F0A08F7"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0.23</w:t>
            </w:r>
          </w:p>
        </w:tc>
        <w:tc>
          <w:tcPr>
            <w:tcW w:w="902" w:type="pct"/>
            <w:noWrap/>
            <w:hideMark/>
          </w:tcPr>
          <w:p w14:paraId="23A2D30C" w14:textId="2F06A73A" w:rsidR="00C84FA6" w:rsidRPr="00C84FA6" w:rsidRDefault="00C84FA6"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C84FA6">
              <w:rPr>
                <w:rFonts w:ascii="宋体" w:eastAsia="宋体" w:hAnsi="宋体" w:cs="宋体" w:hint="eastAsia"/>
                <w:color w:val="000000"/>
                <w:kern w:val="0"/>
                <w:sz w:val="20"/>
                <w:szCs w:val="20"/>
              </w:rPr>
              <w:t>0.56</w:t>
            </w:r>
          </w:p>
        </w:tc>
      </w:tr>
    </w:tbl>
    <w:p w14:paraId="3F2C8DB5"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44" w:name="_Toc501531368"/>
      <w:r w:rsidRPr="00500D92">
        <w:rPr>
          <w:rFonts w:ascii="黑体" w:eastAsia="黑体" w:hAnsi="黑体" w:cs="Times New Roman" w:hint="eastAsia"/>
          <w:bCs/>
          <w:sz w:val="28"/>
          <w:szCs w:val="28"/>
        </w:rPr>
        <w:t>（四）就业职位类别分布</w:t>
      </w:r>
      <w:bookmarkEnd w:id="43"/>
      <w:bookmarkEnd w:id="44"/>
    </w:p>
    <w:p w14:paraId="2B4537EA" w14:textId="7DC8D666"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2017届</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就业职位</w:t>
      </w:r>
      <w:r w:rsidRPr="00500D92">
        <w:rPr>
          <w:rFonts w:asciiTheme="minorEastAsia" w:hAnsiTheme="minorEastAsia" w:cs="宋体"/>
          <w:color w:val="000000" w:themeColor="text1"/>
          <w:kern w:val="0"/>
          <w:sz w:val="24"/>
          <w:szCs w:val="24"/>
        </w:rPr>
        <w:t>类别</w:t>
      </w:r>
      <w:r w:rsidR="006F3329">
        <w:rPr>
          <w:rFonts w:asciiTheme="minorEastAsia" w:hAnsiTheme="minorEastAsia" w:cs="宋体" w:hint="eastAsia"/>
          <w:color w:val="000000" w:themeColor="text1"/>
          <w:kern w:val="0"/>
          <w:sz w:val="24"/>
          <w:szCs w:val="24"/>
        </w:rPr>
        <w:t>主要</w:t>
      </w:r>
      <w:r w:rsidR="006F3329">
        <w:rPr>
          <w:rFonts w:asciiTheme="minorEastAsia" w:hAnsiTheme="minorEastAsia" w:cs="宋体"/>
          <w:color w:val="000000" w:themeColor="text1"/>
          <w:kern w:val="0"/>
          <w:sz w:val="24"/>
          <w:szCs w:val="24"/>
        </w:rPr>
        <w:t>为办事人员和有关人员</w:t>
      </w:r>
      <w:r w:rsidR="006F3329">
        <w:rPr>
          <w:rFonts w:asciiTheme="minorEastAsia" w:hAnsiTheme="minorEastAsia" w:cs="宋体" w:hint="eastAsia"/>
          <w:color w:val="000000" w:themeColor="text1"/>
          <w:kern w:val="0"/>
          <w:sz w:val="24"/>
          <w:szCs w:val="24"/>
        </w:rPr>
        <w:t>（38.54</w:t>
      </w:r>
      <w:r w:rsidR="006F3329">
        <w:rPr>
          <w:rFonts w:asciiTheme="minorEastAsia" w:hAnsiTheme="minorEastAsia" w:cs="宋体"/>
          <w:color w:val="000000" w:themeColor="text1"/>
          <w:kern w:val="0"/>
          <w:sz w:val="24"/>
          <w:szCs w:val="24"/>
        </w:rPr>
        <w:t>%</w:t>
      </w:r>
      <w:r w:rsidR="006F3329">
        <w:rPr>
          <w:rFonts w:asciiTheme="minorEastAsia" w:hAnsiTheme="minorEastAsia" w:cs="宋体" w:hint="eastAsia"/>
          <w:color w:val="000000" w:themeColor="text1"/>
          <w:kern w:val="0"/>
          <w:sz w:val="24"/>
          <w:szCs w:val="24"/>
        </w:rPr>
        <w:t>）、</w:t>
      </w:r>
      <w:r w:rsidR="006F3329">
        <w:rPr>
          <w:rFonts w:asciiTheme="minorEastAsia" w:hAnsiTheme="minorEastAsia" w:cs="宋体"/>
          <w:color w:val="000000" w:themeColor="text1"/>
          <w:kern w:val="0"/>
          <w:sz w:val="24"/>
          <w:szCs w:val="24"/>
        </w:rPr>
        <w:t>卫生专业技术人员（</w:t>
      </w:r>
      <w:r w:rsidR="006F3329">
        <w:rPr>
          <w:rFonts w:asciiTheme="minorEastAsia" w:hAnsiTheme="minorEastAsia" w:cs="宋体" w:hint="eastAsia"/>
          <w:color w:val="000000" w:themeColor="text1"/>
          <w:kern w:val="0"/>
          <w:sz w:val="24"/>
          <w:szCs w:val="24"/>
        </w:rPr>
        <w:t>37.42</w:t>
      </w:r>
      <w:r w:rsidR="006F3329">
        <w:rPr>
          <w:rFonts w:asciiTheme="minorEastAsia" w:hAnsiTheme="minorEastAsia" w:cs="宋体"/>
          <w:color w:val="000000" w:themeColor="text1"/>
          <w:kern w:val="0"/>
          <w:sz w:val="24"/>
          <w:szCs w:val="24"/>
        </w:rPr>
        <w:t>%）</w:t>
      </w:r>
      <w:r w:rsidRPr="00500D92">
        <w:rPr>
          <w:rFonts w:asciiTheme="minorEastAsia" w:hAnsiTheme="minorEastAsia" w:cs="宋体"/>
          <w:color w:val="000000" w:themeColor="text1"/>
          <w:kern w:val="0"/>
          <w:sz w:val="24"/>
          <w:szCs w:val="24"/>
        </w:rPr>
        <w:t>。</w:t>
      </w:r>
      <w:r w:rsidR="008A1746">
        <w:rPr>
          <w:rFonts w:asciiTheme="minorEastAsia" w:hAnsiTheme="minorEastAsia" w:cs="宋体" w:hint="eastAsia"/>
          <w:color w:val="000000" w:themeColor="text1"/>
          <w:kern w:val="0"/>
          <w:sz w:val="24"/>
          <w:szCs w:val="24"/>
        </w:rPr>
        <w:t>根据不同</w:t>
      </w:r>
      <w:r w:rsidR="008A1746">
        <w:rPr>
          <w:rFonts w:asciiTheme="minorEastAsia" w:hAnsiTheme="minorEastAsia" w:cs="宋体"/>
          <w:color w:val="000000" w:themeColor="text1"/>
          <w:kern w:val="0"/>
          <w:sz w:val="24"/>
          <w:szCs w:val="24"/>
        </w:rPr>
        <w:t>类别毕业生</w:t>
      </w:r>
      <w:r w:rsidR="008A1746">
        <w:rPr>
          <w:rFonts w:asciiTheme="minorEastAsia" w:hAnsiTheme="minorEastAsia" w:cs="宋体" w:hint="eastAsia"/>
          <w:color w:val="000000" w:themeColor="text1"/>
          <w:kern w:val="0"/>
          <w:sz w:val="24"/>
          <w:szCs w:val="24"/>
        </w:rPr>
        <w:t>进行</w:t>
      </w:r>
      <w:r w:rsidR="008A1746">
        <w:rPr>
          <w:rFonts w:asciiTheme="minorEastAsia" w:hAnsiTheme="minorEastAsia" w:cs="宋体"/>
          <w:color w:val="000000" w:themeColor="text1"/>
          <w:kern w:val="0"/>
          <w:sz w:val="24"/>
          <w:szCs w:val="24"/>
        </w:rPr>
        <w:t>分析</w:t>
      </w:r>
      <w:r w:rsidR="006F3329">
        <w:rPr>
          <w:rFonts w:asciiTheme="minorEastAsia" w:hAnsiTheme="minorEastAsia" w:cs="宋体"/>
          <w:color w:val="000000" w:themeColor="text1"/>
          <w:kern w:val="0"/>
          <w:sz w:val="24"/>
          <w:szCs w:val="24"/>
        </w:rPr>
        <w:t>，工科经管类毕业生主要</w:t>
      </w:r>
      <w:r w:rsidR="002A5280">
        <w:rPr>
          <w:rFonts w:asciiTheme="minorEastAsia" w:hAnsiTheme="minorEastAsia" w:cs="宋体" w:hint="eastAsia"/>
          <w:color w:val="000000" w:themeColor="text1"/>
          <w:kern w:val="0"/>
          <w:sz w:val="24"/>
          <w:szCs w:val="24"/>
        </w:rPr>
        <w:t>职位类别</w:t>
      </w:r>
      <w:r w:rsidR="002A5280">
        <w:rPr>
          <w:rFonts w:asciiTheme="minorEastAsia" w:hAnsiTheme="minorEastAsia" w:cs="宋体"/>
          <w:color w:val="000000" w:themeColor="text1"/>
          <w:kern w:val="0"/>
          <w:sz w:val="24"/>
          <w:szCs w:val="24"/>
        </w:rPr>
        <w:t>为</w:t>
      </w:r>
      <w:r w:rsidR="006F3329">
        <w:rPr>
          <w:rFonts w:asciiTheme="minorEastAsia" w:hAnsiTheme="minorEastAsia" w:cs="宋体"/>
          <w:color w:val="000000" w:themeColor="text1"/>
          <w:kern w:val="0"/>
          <w:sz w:val="24"/>
          <w:szCs w:val="24"/>
        </w:rPr>
        <w:t>办事</w:t>
      </w:r>
      <w:r w:rsidR="006F3329">
        <w:rPr>
          <w:rFonts w:asciiTheme="minorEastAsia" w:hAnsiTheme="minorEastAsia" w:cs="宋体" w:hint="eastAsia"/>
          <w:color w:val="000000" w:themeColor="text1"/>
          <w:kern w:val="0"/>
          <w:sz w:val="24"/>
          <w:szCs w:val="24"/>
        </w:rPr>
        <w:t>人员和</w:t>
      </w:r>
      <w:r w:rsidR="006F3329">
        <w:rPr>
          <w:rFonts w:asciiTheme="minorEastAsia" w:hAnsiTheme="minorEastAsia" w:cs="宋体"/>
          <w:color w:val="000000" w:themeColor="text1"/>
          <w:kern w:val="0"/>
          <w:sz w:val="24"/>
          <w:szCs w:val="24"/>
        </w:rPr>
        <w:t>有关人员</w:t>
      </w:r>
      <w:r w:rsidR="006F3329">
        <w:rPr>
          <w:rFonts w:asciiTheme="minorEastAsia" w:hAnsiTheme="minorEastAsia" w:cs="宋体" w:hint="eastAsia"/>
          <w:color w:val="000000" w:themeColor="text1"/>
          <w:kern w:val="0"/>
          <w:sz w:val="24"/>
          <w:szCs w:val="24"/>
        </w:rPr>
        <w:t>（51.12</w:t>
      </w:r>
      <w:r w:rsidR="006F3329">
        <w:rPr>
          <w:rFonts w:asciiTheme="minorEastAsia" w:hAnsiTheme="minorEastAsia" w:cs="宋体"/>
          <w:color w:val="000000" w:themeColor="text1"/>
          <w:kern w:val="0"/>
          <w:sz w:val="24"/>
          <w:szCs w:val="24"/>
        </w:rPr>
        <w:t>%</w:t>
      </w:r>
      <w:r w:rsidR="006F3329">
        <w:rPr>
          <w:rFonts w:asciiTheme="minorEastAsia" w:hAnsiTheme="minorEastAsia" w:cs="宋体" w:hint="eastAsia"/>
          <w:color w:val="000000" w:themeColor="text1"/>
          <w:kern w:val="0"/>
          <w:sz w:val="24"/>
          <w:szCs w:val="24"/>
        </w:rPr>
        <w:t>）</w:t>
      </w:r>
      <w:r w:rsidR="006F3329">
        <w:rPr>
          <w:rFonts w:asciiTheme="minorEastAsia" w:hAnsiTheme="minorEastAsia" w:cs="宋体"/>
          <w:color w:val="000000" w:themeColor="text1"/>
          <w:kern w:val="0"/>
          <w:sz w:val="24"/>
          <w:szCs w:val="24"/>
        </w:rPr>
        <w:t>，</w:t>
      </w:r>
      <w:r w:rsidR="00B91423">
        <w:rPr>
          <w:rFonts w:asciiTheme="minorEastAsia" w:hAnsiTheme="minorEastAsia" w:cs="宋体" w:hint="eastAsia"/>
          <w:color w:val="000000" w:themeColor="text1"/>
          <w:kern w:val="0"/>
          <w:sz w:val="24"/>
          <w:szCs w:val="24"/>
        </w:rPr>
        <w:t>其次</w:t>
      </w:r>
      <w:r w:rsidR="00B91423">
        <w:rPr>
          <w:rFonts w:asciiTheme="minorEastAsia" w:hAnsiTheme="minorEastAsia" w:cs="宋体"/>
          <w:color w:val="000000" w:themeColor="text1"/>
          <w:kern w:val="0"/>
          <w:sz w:val="24"/>
          <w:szCs w:val="24"/>
        </w:rPr>
        <w:t>是其他专业技术人员（</w:t>
      </w:r>
      <w:r w:rsidR="00B91423">
        <w:rPr>
          <w:rFonts w:asciiTheme="minorEastAsia" w:hAnsiTheme="minorEastAsia" w:cs="宋体" w:hint="eastAsia"/>
          <w:color w:val="000000" w:themeColor="text1"/>
          <w:kern w:val="0"/>
          <w:sz w:val="24"/>
          <w:szCs w:val="24"/>
        </w:rPr>
        <w:t>17.26</w:t>
      </w:r>
      <w:r w:rsidR="00B91423">
        <w:rPr>
          <w:rFonts w:asciiTheme="minorEastAsia" w:hAnsiTheme="minorEastAsia" w:cs="宋体"/>
          <w:color w:val="000000" w:themeColor="text1"/>
          <w:kern w:val="0"/>
          <w:sz w:val="24"/>
          <w:szCs w:val="24"/>
        </w:rPr>
        <w:t>%）</w:t>
      </w:r>
      <w:r w:rsidR="00B91423">
        <w:rPr>
          <w:rFonts w:asciiTheme="minorEastAsia" w:hAnsiTheme="minorEastAsia" w:cs="宋体" w:hint="eastAsia"/>
          <w:color w:val="000000" w:themeColor="text1"/>
          <w:kern w:val="0"/>
          <w:sz w:val="24"/>
          <w:szCs w:val="24"/>
        </w:rPr>
        <w:t>；</w:t>
      </w:r>
      <w:r w:rsidR="00B91423">
        <w:rPr>
          <w:rFonts w:asciiTheme="minorEastAsia" w:hAnsiTheme="minorEastAsia" w:cs="宋体"/>
          <w:color w:val="000000" w:themeColor="text1"/>
          <w:kern w:val="0"/>
          <w:sz w:val="24"/>
          <w:szCs w:val="24"/>
        </w:rPr>
        <w:t>医学类毕业生主要</w:t>
      </w:r>
      <w:r w:rsidR="002A5280">
        <w:rPr>
          <w:rFonts w:asciiTheme="minorEastAsia" w:hAnsiTheme="minorEastAsia" w:cs="宋体" w:hint="eastAsia"/>
          <w:color w:val="000000" w:themeColor="text1"/>
          <w:kern w:val="0"/>
          <w:sz w:val="24"/>
          <w:szCs w:val="24"/>
        </w:rPr>
        <w:t>职位类别为</w:t>
      </w:r>
      <w:r w:rsidR="00B91423">
        <w:rPr>
          <w:rFonts w:asciiTheme="minorEastAsia" w:hAnsiTheme="minorEastAsia" w:cs="宋体"/>
          <w:color w:val="000000" w:themeColor="text1"/>
          <w:kern w:val="0"/>
          <w:sz w:val="24"/>
          <w:szCs w:val="24"/>
        </w:rPr>
        <w:t>卫生专业技术人员</w:t>
      </w:r>
      <w:r w:rsidR="00B91423">
        <w:rPr>
          <w:rFonts w:asciiTheme="minorEastAsia" w:hAnsiTheme="minorEastAsia" w:cs="宋体" w:hint="eastAsia"/>
          <w:color w:val="000000" w:themeColor="text1"/>
          <w:kern w:val="0"/>
          <w:sz w:val="24"/>
          <w:szCs w:val="24"/>
        </w:rPr>
        <w:t>（72.22</w:t>
      </w:r>
      <w:r w:rsidR="00B91423">
        <w:rPr>
          <w:rFonts w:asciiTheme="minorEastAsia" w:hAnsiTheme="minorEastAsia" w:cs="宋体"/>
          <w:color w:val="000000" w:themeColor="text1"/>
          <w:kern w:val="0"/>
          <w:sz w:val="24"/>
          <w:szCs w:val="24"/>
        </w:rPr>
        <w:t>%</w:t>
      </w:r>
      <w:r w:rsidR="00B91423">
        <w:rPr>
          <w:rFonts w:asciiTheme="minorEastAsia" w:hAnsiTheme="minorEastAsia" w:cs="宋体" w:hint="eastAsia"/>
          <w:color w:val="000000" w:themeColor="text1"/>
          <w:kern w:val="0"/>
          <w:sz w:val="24"/>
          <w:szCs w:val="24"/>
        </w:rPr>
        <w:t>）。</w:t>
      </w:r>
      <w:r w:rsidRPr="00500D92">
        <w:rPr>
          <w:rFonts w:asciiTheme="minorEastAsia" w:hAnsiTheme="minorEastAsia" w:cs="宋体" w:hint="eastAsia"/>
          <w:color w:val="000000" w:themeColor="text1"/>
          <w:kern w:val="0"/>
          <w:sz w:val="24"/>
          <w:szCs w:val="24"/>
        </w:rPr>
        <w:t>具体情况</w:t>
      </w:r>
      <w:r w:rsidRPr="00500D92">
        <w:rPr>
          <w:rFonts w:asciiTheme="minorEastAsia" w:hAnsiTheme="minorEastAsia" w:cs="宋体"/>
          <w:color w:val="000000" w:themeColor="text1"/>
          <w:kern w:val="0"/>
          <w:sz w:val="24"/>
          <w:szCs w:val="24"/>
        </w:rPr>
        <w:t>见下</w:t>
      </w:r>
      <w:r w:rsidRPr="00500D92">
        <w:rPr>
          <w:rFonts w:asciiTheme="minorEastAsia" w:hAnsiTheme="minorEastAsia" w:cs="宋体" w:hint="eastAsia"/>
          <w:color w:val="000000" w:themeColor="text1"/>
          <w:kern w:val="0"/>
          <w:sz w:val="24"/>
          <w:szCs w:val="24"/>
        </w:rPr>
        <w:t>表：</w:t>
      </w:r>
    </w:p>
    <w:p w14:paraId="1CD6107A" w14:textId="77777777" w:rsidR="008A1746" w:rsidRDefault="008A1746" w:rsidP="00500D92">
      <w:pPr>
        <w:spacing w:line="300" w:lineRule="auto"/>
        <w:jc w:val="center"/>
        <w:rPr>
          <w:rFonts w:asciiTheme="minorEastAsia" w:hAnsiTheme="minorEastAsia" w:cstheme="majorBidi"/>
          <w:sz w:val="18"/>
          <w:szCs w:val="18"/>
        </w:rPr>
      </w:pPr>
    </w:p>
    <w:p w14:paraId="5B42D0E4" w14:textId="77777777" w:rsidR="008A1746" w:rsidRDefault="008A1746" w:rsidP="00500D92">
      <w:pPr>
        <w:spacing w:line="300" w:lineRule="auto"/>
        <w:jc w:val="center"/>
        <w:rPr>
          <w:rFonts w:asciiTheme="minorEastAsia" w:hAnsiTheme="minorEastAsia" w:cstheme="majorBidi"/>
          <w:sz w:val="18"/>
          <w:szCs w:val="18"/>
        </w:rPr>
      </w:pPr>
    </w:p>
    <w:p w14:paraId="2D5499FD" w14:textId="77777777" w:rsidR="008A1746" w:rsidRDefault="008A1746" w:rsidP="00500D92">
      <w:pPr>
        <w:spacing w:line="300" w:lineRule="auto"/>
        <w:jc w:val="center"/>
        <w:rPr>
          <w:rFonts w:asciiTheme="minorEastAsia" w:hAnsiTheme="minorEastAsia" w:cstheme="majorBidi"/>
          <w:sz w:val="18"/>
          <w:szCs w:val="18"/>
        </w:rPr>
      </w:pPr>
    </w:p>
    <w:p w14:paraId="197ED9B6" w14:textId="77777777" w:rsidR="00500D92" w:rsidRPr="00500D92" w:rsidRDefault="00500D92" w:rsidP="00500D92">
      <w:pPr>
        <w:spacing w:line="300" w:lineRule="auto"/>
        <w:jc w:val="center"/>
        <w:rPr>
          <w:rFonts w:asciiTheme="minorEastAsia" w:hAnsiTheme="minorEastAsia" w:cstheme="majorBidi"/>
          <w:sz w:val="18"/>
          <w:szCs w:val="18"/>
        </w:rPr>
      </w:pPr>
      <w:r w:rsidRPr="00500D92">
        <w:rPr>
          <w:rFonts w:asciiTheme="minorEastAsia" w:hAnsiTheme="minorEastAsia" w:cstheme="majorBidi" w:hint="eastAsia"/>
          <w:sz w:val="18"/>
          <w:szCs w:val="18"/>
        </w:rPr>
        <w:lastRenderedPageBreak/>
        <w:t>表1-</w:t>
      </w:r>
      <w:r w:rsidRPr="00500D92">
        <w:rPr>
          <w:rFonts w:asciiTheme="minorEastAsia" w:hAnsiTheme="minorEastAsia" w:cstheme="majorBidi"/>
          <w:sz w:val="18"/>
          <w:szCs w:val="18"/>
        </w:rPr>
        <w:fldChar w:fldCharType="begin"/>
      </w:r>
      <w:r w:rsidRPr="00500D92">
        <w:rPr>
          <w:rFonts w:asciiTheme="minorEastAsia" w:hAnsiTheme="minorEastAsia" w:cstheme="majorBidi"/>
          <w:sz w:val="18"/>
          <w:szCs w:val="18"/>
        </w:rPr>
        <w:instrText xml:space="preserve"> </w:instrText>
      </w:r>
      <w:r w:rsidRPr="00500D92">
        <w:rPr>
          <w:rFonts w:asciiTheme="minorEastAsia" w:hAnsiTheme="minorEastAsia" w:cstheme="majorBidi" w:hint="eastAsia"/>
          <w:sz w:val="18"/>
          <w:szCs w:val="18"/>
        </w:rPr>
        <w:instrText>SEQ 表1- \* ARABIC</w:instrText>
      </w:r>
      <w:r w:rsidRPr="00500D92">
        <w:rPr>
          <w:rFonts w:asciiTheme="minorEastAsia" w:hAnsiTheme="minorEastAsia" w:cstheme="majorBidi"/>
          <w:sz w:val="18"/>
          <w:szCs w:val="18"/>
        </w:rPr>
        <w:instrText xml:space="preserve"> </w:instrText>
      </w:r>
      <w:r w:rsidRPr="00500D92">
        <w:rPr>
          <w:rFonts w:asciiTheme="minorEastAsia" w:hAnsiTheme="minorEastAsia" w:cstheme="majorBidi"/>
          <w:sz w:val="18"/>
          <w:szCs w:val="18"/>
        </w:rPr>
        <w:fldChar w:fldCharType="separate"/>
      </w:r>
      <w:r w:rsidR="004E6F43">
        <w:rPr>
          <w:rFonts w:asciiTheme="minorEastAsia" w:hAnsiTheme="minorEastAsia" w:cstheme="majorBidi"/>
          <w:noProof/>
          <w:sz w:val="18"/>
          <w:szCs w:val="18"/>
        </w:rPr>
        <w:t>12</w:t>
      </w:r>
      <w:r w:rsidRPr="00500D92">
        <w:rPr>
          <w:rFonts w:asciiTheme="minorEastAsia" w:hAnsiTheme="minorEastAsia" w:cstheme="majorBidi"/>
          <w:sz w:val="18"/>
          <w:szCs w:val="18"/>
        </w:rPr>
        <w:fldChar w:fldCharType="end"/>
      </w:r>
      <w:r w:rsidRPr="00500D92">
        <w:rPr>
          <w:rFonts w:asciiTheme="minorEastAsia" w:hAnsiTheme="minorEastAsia" w:cstheme="majorBidi"/>
          <w:sz w:val="18"/>
          <w:szCs w:val="18"/>
        </w:rPr>
        <w:t xml:space="preserve"> </w:t>
      </w:r>
      <w:r w:rsidRPr="00500D92">
        <w:rPr>
          <w:rFonts w:asciiTheme="minorEastAsia" w:hAnsiTheme="minorEastAsia" w:cstheme="majorBidi" w:hint="eastAsia"/>
          <w:sz w:val="18"/>
          <w:szCs w:val="18"/>
        </w:rPr>
        <w:t>已就业毕业生的</w:t>
      </w:r>
      <w:r w:rsidRPr="00500D92">
        <w:rPr>
          <w:rFonts w:asciiTheme="minorEastAsia" w:hAnsiTheme="minorEastAsia" w:cstheme="majorBidi"/>
          <w:sz w:val="18"/>
          <w:szCs w:val="18"/>
        </w:rPr>
        <w:t>就业</w:t>
      </w:r>
      <w:r w:rsidRPr="00500D92">
        <w:rPr>
          <w:rFonts w:asciiTheme="minorEastAsia" w:hAnsiTheme="minorEastAsia" w:cstheme="majorBidi" w:hint="eastAsia"/>
          <w:sz w:val="18"/>
          <w:szCs w:val="18"/>
        </w:rPr>
        <w:t>职位分布</w:t>
      </w:r>
    </w:p>
    <w:tbl>
      <w:tblPr>
        <w:tblStyle w:val="4-5"/>
        <w:tblW w:w="5000" w:type="pct"/>
        <w:tblLayout w:type="fixed"/>
        <w:tblLook w:val="04A0" w:firstRow="1" w:lastRow="0" w:firstColumn="1" w:lastColumn="0" w:noHBand="0" w:noVBand="1"/>
      </w:tblPr>
      <w:tblGrid>
        <w:gridCol w:w="2690"/>
        <w:gridCol w:w="1842"/>
        <w:gridCol w:w="1843"/>
        <w:gridCol w:w="1921"/>
      </w:tblGrid>
      <w:tr w:rsidR="003E0150" w:rsidRPr="003E0150" w14:paraId="51BD6E97" w14:textId="77777777" w:rsidTr="003E015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143B628D"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职位类别</w:t>
            </w:r>
          </w:p>
        </w:tc>
        <w:tc>
          <w:tcPr>
            <w:tcW w:w="1110" w:type="pct"/>
            <w:noWrap/>
            <w:hideMark/>
          </w:tcPr>
          <w:p w14:paraId="454086E6" w14:textId="3D9C2BD1" w:rsidR="003E0150" w:rsidRPr="003E0150" w:rsidRDefault="003E0150" w:rsidP="003E0150">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工科经管类毕业生</w:t>
            </w:r>
            <w:r>
              <w:rPr>
                <w:rFonts w:ascii="宋体" w:eastAsia="宋体" w:hAnsi="宋体" w:cs="宋体" w:hint="eastAsia"/>
                <w:color w:val="000000"/>
                <w:kern w:val="0"/>
                <w:sz w:val="20"/>
                <w:szCs w:val="20"/>
              </w:rPr>
              <w:t>（%）</w:t>
            </w:r>
          </w:p>
        </w:tc>
        <w:tc>
          <w:tcPr>
            <w:tcW w:w="1111" w:type="pct"/>
            <w:noWrap/>
            <w:hideMark/>
          </w:tcPr>
          <w:p w14:paraId="578410ED" w14:textId="703F0B2A" w:rsidR="003E0150" w:rsidRPr="003E0150" w:rsidRDefault="003E0150" w:rsidP="003E0150">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医学类毕业生</w:t>
            </w:r>
            <w:r>
              <w:rPr>
                <w:rFonts w:ascii="宋体" w:eastAsia="宋体" w:hAnsi="宋体" w:cs="宋体" w:hint="eastAsia"/>
                <w:color w:val="000000"/>
                <w:kern w:val="0"/>
                <w:sz w:val="20"/>
                <w:szCs w:val="20"/>
              </w:rPr>
              <w:t>（%）</w:t>
            </w:r>
          </w:p>
        </w:tc>
        <w:tc>
          <w:tcPr>
            <w:tcW w:w="1158" w:type="pct"/>
            <w:noWrap/>
            <w:hideMark/>
          </w:tcPr>
          <w:p w14:paraId="008A391B" w14:textId="169A7A23" w:rsidR="003E0150" w:rsidRPr="003E0150" w:rsidRDefault="003E0150" w:rsidP="003E0150">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总体</w:t>
            </w:r>
            <w:r>
              <w:rPr>
                <w:rFonts w:ascii="宋体" w:eastAsia="宋体" w:hAnsi="宋体" w:cs="宋体" w:hint="eastAsia"/>
                <w:color w:val="000000"/>
                <w:kern w:val="0"/>
                <w:sz w:val="20"/>
                <w:szCs w:val="20"/>
              </w:rPr>
              <w:t>（%）</w:t>
            </w:r>
          </w:p>
        </w:tc>
      </w:tr>
      <w:tr w:rsidR="003E0150" w:rsidRPr="003E0150" w14:paraId="14911E81" w14:textId="77777777" w:rsidTr="003E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6B487005"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办事人员和有关人员</w:t>
            </w:r>
          </w:p>
        </w:tc>
        <w:tc>
          <w:tcPr>
            <w:tcW w:w="1110" w:type="pct"/>
            <w:noWrap/>
            <w:hideMark/>
          </w:tcPr>
          <w:p w14:paraId="54FE5AF7" w14:textId="75F077DD"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51.12</w:t>
            </w:r>
          </w:p>
        </w:tc>
        <w:tc>
          <w:tcPr>
            <w:tcW w:w="1111" w:type="pct"/>
            <w:noWrap/>
            <w:hideMark/>
          </w:tcPr>
          <w:p w14:paraId="3CF485FB" w14:textId="25334329"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26.57</w:t>
            </w:r>
          </w:p>
        </w:tc>
        <w:tc>
          <w:tcPr>
            <w:tcW w:w="1158" w:type="pct"/>
            <w:noWrap/>
            <w:hideMark/>
          </w:tcPr>
          <w:p w14:paraId="0BC4B645" w14:textId="3AA448B2"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38.54</w:t>
            </w:r>
          </w:p>
        </w:tc>
      </w:tr>
      <w:tr w:rsidR="003E0150" w:rsidRPr="003E0150" w14:paraId="75778C39" w14:textId="77777777" w:rsidTr="003E0150">
        <w:trPr>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1E4BFF80"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卫生专业技术人员</w:t>
            </w:r>
          </w:p>
        </w:tc>
        <w:tc>
          <w:tcPr>
            <w:tcW w:w="1110" w:type="pct"/>
            <w:noWrap/>
            <w:hideMark/>
          </w:tcPr>
          <w:p w14:paraId="649593A9" w14:textId="4B85B579"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0.85</w:t>
            </w:r>
          </w:p>
        </w:tc>
        <w:tc>
          <w:tcPr>
            <w:tcW w:w="1111" w:type="pct"/>
            <w:noWrap/>
            <w:hideMark/>
          </w:tcPr>
          <w:p w14:paraId="594EA325" w14:textId="638FB082"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72.22</w:t>
            </w:r>
          </w:p>
        </w:tc>
        <w:tc>
          <w:tcPr>
            <w:tcW w:w="1158" w:type="pct"/>
            <w:noWrap/>
            <w:hideMark/>
          </w:tcPr>
          <w:p w14:paraId="38D599BC" w14:textId="1A7344FE"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37.42</w:t>
            </w:r>
          </w:p>
        </w:tc>
      </w:tr>
      <w:tr w:rsidR="003E0150" w:rsidRPr="003E0150" w14:paraId="039C963B" w14:textId="77777777" w:rsidTr="003E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064B5920"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其他专业技术人员</w:t>
            </w:r>
          </w:p>
        </w:tc>
        <w:tc>
          <w:tcPr>
            <w:tcW w:w="1110" w:type="pct"/>
            <w:noWrap/>
            <w:hideMark/>
          </w:tcPr>
          <w:p w14:paraId="13A6E231" w14:textId="532A8EFA"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17.26</w:t>
            </w:r>
          </w:p>
        </w:tc>
        <w:tc>
          <w:tcPr>
            <w:tcW w:w="1111" w:type="pct"/>
            <w:noWrap/>
            <w:hideMark/>
          </w:tcPr>
          <w:p w14:paraId="044022CF" w14:textId="22BBEA55"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0.35</w:t>
            </w:r>
          </w:p>
        </w:tc>
        <w:tc>
          <w:tcPr>
            <w:tcW w:w="1158" w:type="pct"/>
            <w:noWrap/>
            <w:hideMark/>
          </w:tcPr>
          <w:p w14:paraId="2B840ABC" w14:textId="1E198CBB"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8.59</w:t>
            </w:r>
          </w:p>
        </w:tc>
      </w:tr>
      <w:tr w:rsidR="003E0150" w:rsidRPr="003E0150" w14:paraId="542EE64E" w14:textId="77777777" w:rsidTr="003E0150">
        <w:trPr>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293C174C"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生产和运输设备操作人员</w:t>
            </w:r>
          </w:p>
        </w:tc>
        <w:tc>
          <w:tcPr>
            <w:tcW w:w="1110" w:type="pct"/>
            <w:noWrap/>
            <w:hideMark/>
          </w:tcPr>
          <w:p w14:paraId="01568B7D" w14:textId="5538B135"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14.05</w:t>
            </w:r>
          </w:p>
        </w:tc>
        <w:tc>
          <w:tcPr>
            <w:tcW w:w="1111" w:type="pct"/>
            <w:noWrap/>
            <w:hideMark/>
          </w:tcPr>
          <w:p w14:paraId="7031FBD2" w14:textId="7AF31ED5"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0.06</w:t>
            </w:r>
          </w:p>
        </w:tc>
        <w:tc>
          <w:tcPr>
            <w:tcW w:w="1158" w:type="pct"/>
            <w:noWrap/>
            <w:hideMark/>
          </w:tcPr>
          <w:p w14:paraId="48969715" w14:textId="5BF2D6C0"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6.88</w:t>
            </w:r>
          </w:p>
        </w:tc>
      </w:tr>
      <w:tr w:rsidR="003E0150" w:rsidRPr="003E0150" w14:paraId="59DF610E" w14:textId="77777777" w:rsidTr="003E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26462AD6"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经济业务人员</w:t>
            </w:r>
          </w:p>
        </w:tc>
        <w:tc>
          <w:tcPr>
            <w:tcW w:w="1110" w:type="pct"/>
            <w:noWrap/>
            <w:hideMark/>
          </w:tcPr>
          <w:p w14:paraId="6CE607D1" w14:textId="0E2569E1"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12.42</w:t>
            </w:r>
          </w:p>
        </w:tc>
        <w:tc>
          <w:tcPr>
            <w:tcW w:w="1111" w:type="pct"/>
            <w:noWrap/>
            <w:hideMark/>
          </w:tcPr>
          <w:p w14:paraId="4FC6BFFB" w14:textId="4C5BA651"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0.06</w:t>
            </w:r>
          </w:p>
        </w:tc>
        <w:tc>
          <w:tcPr>
            <w:tcW w:w="1158" w:type="pct"/>
            <w:noWrap/>
            <w:hideMark/>
          </w:tcPr>
          <w:p w14:paraId="16BFDF1F" w14:textId="73085980"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6.08</w:t>
            </w:r>
          </w:p>
        </w:tc>
      </w:tr>
      <w:tr w:rsidR="003E0150" w:rsidRPr="003E0150" w14:paraId="04553D7D" w14:textId="77777777" w:rsidTr="003E0150">
        <w:trPr>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699B4A26"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工程技术人员</w:t>
            </w:r>
          </w:p>
        </w:tc>
        <w:tc>
          <w:tcPr>
            <w:tcW w:w="1110" w:type="pct"/>
            <w:noWrap/>
            <w:hideMark/>
          </w:tcPr>
          <w:p w14:paraId="05787B82" w14:textId="225E68CE"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2.91</w:t>
            </w:r>
          </w:p>
        </w:tc>
        <w:tc>
          <w:tcPr>
            <w:tcW w:w="1111" w:type="pct"/>
            <w:noWrap/>
            <w:hideMark/>
          </w:tcPr>
          <w:p w14:paraId="7A26ECAF" w14:textId="1AE7707E"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0.06</w:t>
            </w:r>
          </w:p>
        </w:tc>
        <w:tc>
          <w:tcPr>
            <w:tcW w:w="1158" w:type="pct"/>
            <w:noWrap/>
            <w:hideMark/>
          </w:tcPr>
          <w:p w14:paraId="4252FA33" w14:textId="3BD35A74"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1.45</w:t>
            </w:r>
          </w:p>
        </w:tc>
      </w:tr>
      <w:tr w:rsidR="003E0150" w:rsidRPr="003E0150" w14:paraId="409687AE" w14:textId="77777777" w:rsidTr="003E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55249869"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商业和服务人员</w:t>
            </w:r>
          </w:p>
        </w:tc>
        <w:tc>
          <w:tcPr>
            <w:tcW w:w="1110" w:type="pct"/>
            <w:noWrap/>
            <w:hideMark/>
          </w:tcPr>
          <w:p w14:paraId="77F7D03A" w14:textId="3641F553"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0.73</w:t>
            </w:r>
          </w:p>
        </w:tc>
        <w:tc>
          <w:tcPr>
            <w:tcW w:w="1111" w:type="pct"/>
            <w:noWrap/>
            <w:hideMark/>
          </w:tcPr>
          <w:p w14:paraId="78FC4A56" w14:textId="1B6D3B2F"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0.46</w:t>
            </w:r>
          </w:p>
        </w:tc>
        <w:tc>
          <w:tcPr>
            <w:tcW w:w="1158" w:type="pct"/>
            <w:noWrap/>
            <w:hideMark/>
          </w:tcPr>
          <w:p w14:paraId="01BCBC75" w14:textId="48843F3C"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0.59</w:t>
            </w:r>
          </w:p>
        </w:tc>
      </w:tr>
      <w:tr w:rsidR="003E0150" w:rsidRPr="003E0150" w14:paraId="2F194F00" w14:textId="77777777" w:rsidTr="003E0150">
        <w:trPr>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69DFFA5F"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教学人员</w:t>
            </w:r>
          </w:p>
        </w:tc>
        <w:tc>
          <w:tcPr>
            <w:tcW w:w="1110" w:type="pct"/>
            <w:noWrap/>
            <w:hideMark/>
          </w:tcPr>
          <w:p w14:paraId="50950F63" w14:textId="147AAD60"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0.18</w:t>
            </w:r>
          </w:p>
        </w:tc>
        <w:tc>
          <w:tcPr>
            <w:tcW w:w="1111" w:type="pct"/>
            <w:noWrap/>
            <w:hideMark/>
          </w:tcPr>
          <w:p w14:paraId="017C32FE" w14:textId="415A07C7"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0.17</w:t>
            </w:r>
          </w:p>
        </w:tc>
        <w:tc>
          <w:tcPr>
            <w:tcW w:w="1158" w:type="pct"/>
            <w:noWrap/>
            <w:hideMark/>
          </w:tcPr>
          <w:p w14:paraId="14BCEE94" w14:textId="35E93735"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0.18</w:t>
            </w:r>
          </w:p>
        </w:tc>
      </w:tr>
      <w:tr w:rsidR="003E0150" w:rsidRPr="003E0150" w14:paraId="20F4238B" w14:textId="77777777" w:rsidTr="003E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78F890EB"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农林牧渔业技术人员</w:t>
            </w:r>
          </w:p>
        </w:tc>
        <w:tc>
          <w:tcPr>
            <w:tcW w:w="1110" w:type="pct"/>
            <w:noWrap/>
            <w:hideMark/>
          </w:tcPr>
          <w:p w14:paraId="72DC8EBA" w14:textId="4EF7C4E5"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0.12</w:t>
            </w:r>
          </w:p>
        </w:tc>
        <w:tc>
          <w:tcPr>
            <w:tcW w:w="1111" w:type="pct"/>
            <w:noWrap/>
            <w:hideMark/>
          </w:tcPr>
          <w:p w14:paraId="125C67D7" w14:textId="12495A77"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0.06</w:t>
            </w:r>
          </w:p>
        </w:tc>
        <w:tc>
          <w:tcPr>
            <w:tcW w:w="1158" w:type="pct"/>
            <w:noWrap/>
            <w:hideMark/>
          </w:tcPr>
          <w:p w14:paraId="7E0856BA" w14:textId="23202F78"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0.09</w:t>
            </w:r>
          </w:p>
        </w:tc>
      </w:tr>
      <w:tr w:rsidR="003E0150" w:rsidRPr="003E0150" w14:paraId="6E8F0D1B" w14:textId="77777777" w:rsidTr="003E0150">
        <w:trPr>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51045CA5"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金融业务人员</w:t>
            </w:r>
          </w:p>
        </w:tc>
        <w:tc>
          <w:tcPr>
            <w:tcW w:w="1110" w:type="pct"/>
            <w:noWrap/>
            <w:hideMark/>
          </w:tcPr>
          <w:p w14:paraId="2F62F4EB" w14:textId="24C9D6D4"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0.18</w:t>
            </w:r>
          </w:p>
        </w:tc>
        <w:tc>
          <w:tcPr>
            <w:tcW w:w="1111" w:type="pct"/>
            <w:noWrap/>
            <w:hideMark/>
          </w:tcPr>
          <w:p w14:paraId="025AA016" w14:textId="6E433A63"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0.00</w:t>
            </w:r>
          </w:p>
        </w:tc>
        <w:tc>
          <w:tcPr>
            <w:tcW w:w="1158" w:type="pct"/>
            <w:noWrap/>
            <w:hideMark/>
          </w:tcPr>
          <w:p w14:paraId="69BC0EC2" w14:textId="2423CAB9"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0.09</w:t>
            </w:r>
          </w:p>
        </w:tc>
      </w:tr>
      <w:tr w:rsidR="003E0150" w:rsidRPr="003E0150" w14:paraId="12F00B28" w14:textId="77777777" w:rsidTr="003E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00F6B37B"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公务员</w:t>
            </w:r>
          </w:p>
        </w:tc>
        <w:tc>
          <w:tcPr>
            <w:tcW w:w="1110" w:type="pct"/>
            <w:noWrap/>
            <w:hideMark/>
          </w:tcPr>
          <w:p w14:paraId="1350341A" w14:textId="0C24DE45"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0.12</w:t>
            </w:r>
          </w:p>
        </w:tc>
        <w:tc>
          <w:tcPr>
            <w:tcW w:w="1111" w:type="pct"/>
            <w:noWrap/>
            <w:hideMark/>
          </w:tcPr>
          <w:p w14:paraId="06EB88B1" w14:textId="7D6FC658"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0.00</w:t>
            </w:r>
          </w:p>
        </w:tc>
        <w:tc>
          <w:tcPr>
            <w:tcW w:w="1158" w:type="pct"/>
            <w:noWrap/>
            <w:hideMark/>
          </w:tcPr>
          <w:p w14:paraId="14E7929B" w14:textId="44191089" w:rsidR="003E0150" w:rsidRPr="003E0150" w:rsidRDefault="003E0150" w:rsidP="003E0150">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0.06</w:t>
            </w:r>
          </w:p>
        </w:tc>
      </w:tr>
      <w:tr w:rsidR="003E0150" w:rsidRPr="003E0150" w14:paraId="2E5C855E" w14:textId="77777777" w:rsidTr="003E0150">
        <w:trPr>
          <w:trHeight w:val="285"/>
        </w:trPr>
        <w:tc>
          <w:tcPr>
            <w:cnfStyle w:val="001000000000" w:firstRow="0" w:lastRow="0" w:firstColumn="1" w:lastColumn="0" w:oddVBand="0" w:evenVBand="0" w:oddHBand="0" w:evenHBand="0" w:firstRowFirstColumn="0" w:firstRowLastColumn="0" w:lastRowFirstColumn="0" w:lastRowLastColumn="0"/>
            <w:tcW w:w="1621" w:type="pct"/>
            <w:noWrap/>
            <w:hideMark/>
          </w:tcPr>
          <w:p w14:paraId="1DE8BA43" w14:textId="77777777" w:rsidR="003E0150" w:rsidRPr="003E0150" w:rsidRDefault="003E0150" w:rsidP="003E0150">
            <w:pPr>
              <w:widowControl/>
              <w:jc w:val="center"/>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法律专业人员</w:t>
            </w:r>
          </w:p>
        </w:tc>
        <w:tc>
          <w:tcPr>
            <w:tcW w:w="1110" w:type="pct"/>
            <w:noWrap/>
            <w:hideMark/>
          </w:tcPr>
          <w:p w14:paraId="043E6B6E" w14:textId="109C2746"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0.06</w:t>
            </w:r>
          </w:p>
        </w:tc>
        <w:tc>
          <w:tcPr>
            <w:tcW w:w="1111" w:type="pct"/>
            <w:noWrap/>
            <w:hideMark/>
          </w:tcPr>
          <w:p w14:paraId="69AC16F0" w14:textId="519B5131"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0.00</w:t>
            </w:r>
          </w:p>
        </w:tc>
        <w:tc>
          <w:tcPr>
            <w:tcW w:w="1158" w:type="pct"/>
            <w:noWrap/>
            <w:hideMark/>
          </w:tcPr>
          <w:p w14:paraId="09F8F1AF" w14:textId="4E869772" w:rsidR="003E0150" w:rsidRPr="003E0150" w:rsidRDefault="003E0150" w:rsidP="003E0150">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E0150">
              <w:rPr>
                <w:rFonts w:ascii="宋体" w:eastAsia="宋体" w:hAnsi="宋体" w:cs="宋体" w:hint="eastAsia"/>
                <w:color w:val="000000"/>
                <w:kern w:val="0"/>
                <w:sz w:val="20"/>
                <w:szCs w:val="20"/>
              </w:rPr>
              <w:t>0.03</w:t>
            </w:r>
          </w:p>
        </w:tc>
      </w:tr>
    </w:tbl>
    <w:p w14:paraId="12B51AF5" w14:textId="52272E4C" w:rsidR="00500D92" w:rsidRPr="00500D92" w:rsidRDefault="004E6F43" w:rsidP="00500D92">
      <w:pPr>
        <w:keepNext/>
        <w:keepLines/>
        <w:spacing w:before="260" w:after="360" w:line="400" w:lineRule="exact"/>
        <w:jc w:val="left"/>
        <w:outlineLvl w:val="1"/>
        <w:rPr>
          <w:rFonts w:ascii="黑体" w:eastAsia="黑体" w:hAnsi="黑体" w:cs="Times New Roman"/>
          <w:b/>
          <w:bCs/>
          <w:sz w:val="30"/>
          <w:szCs w:val="30"/>
        </w:rPr>
      </w:pPr>
      <w:bookmarkStart w:id="45" w:name="_Toc501531369"/>
      <w:r>
        <w:rPr>
          <w:rFonts w:ascii="黑体" w:eastAsia="黑体" w:hAnsi="黑体" w:cs="Times New Roman" w:hint="eastAsia"/>
          <w:b/>
          <w:bCs/>
          <w:sz w:val="30"/>
          <w:szCs w:val="30"/>
        </w:rPr>
        <w:t>五</w:t>
      </w:r>
      <w:r w:rsidR="00500D92" w:rsidRPr="00500D92">
        <w:rPr>
          <w:rFonts w:ascii="黑体" w:eastAsia="黑体" w:hAnsi="黑体" w:cs="Times New Roman" w:hint="eastAsia"/>
          <w:b/>
          <w:bCs/>
          <w:sz w:val="30"/>
          <w:szCs w:val="30"/>
        </w:rPr>
        <w:t>、</w:t>
      </w:r>
      <w:r w:rsidR="00500D92" w:rsidRPr="00500D92">
        <w:rPr>
          <w:rFonts w:ascii="黑体" w:eastAsia="黑体" w:hAnsi="黑体" w:cs="Times New Roman"/>
          <w:b/>
          <w:bCs/>
          <w:sz w:val="30"/>
          <w:szCs w:val="30"/>
        </w:rPr>
        <w:t>毕业生</w:t>
      </w:r>
      <w:r w:rsidR="00500D92" w:rsidRPr="00500D92">
        <w:rPr>
          <w:rFonts w:ascii="黑体" w:eastAsia="黑体" w:hAnsi="黑体" w:cs="Times New Roman" w:hint="eastAsia"/>
          <w:b/>
          <w:bCs/>
          <w:sz w:val="30"/>
          <w:szCs w:val="30"/>
        </w:rPr>
        <w:t>未就业</w:t>
      </w:r>
      <w:r w:rsidR="00500D92" w:rsidRPr="00500D92">
        <w:rPr>
          <w:rFonts w:ascii="黑体" w:eastAsia="黑体" w:hAnsi="黑体" w:cs="Times New Roman"/>
          <w:b/>
          <w:bCs/>
          <w:sz w:val="30"/>
          <w:szCs w:val="30"/>
        </w:rPr>
        <w:t>分析</w:t>
      </w:r>
      <w:bookmarkEnd w:id="45"/>
    </w:p>
    <w:p w14:paraId="48D7D3DD" w14:textId="77777777"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46" w:name="_Toc501531370"/>
      <w:r w:rsidRPr="00500D92">
        <w:rPr>
          <w:rFonts w:ascii="黑体" w:eastAsia="黑体" w:hAnsi="黑体" w:cs="Times New Roman" w:hint="eastAsia"/>
          <w:bCs/>
          <w:sz w:val="28"/>
          <w:szCs w:val="28"/>
        </w:rPr>
        <w:t>（一）分性别未就业情况</w:t>
      </w:r>
      <w:bookmarkEnd w:id="46"/>
    </w:p>
    <w:p w14:paraId="1AE79B3B" w14:textId="77777777"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hint="eastAsia"/>
          <w:color w:val="000000" w:themeColor="text1"/>
          <w:kern w:val="0"/>
          <w:sz w:val="24"/>
          <w:szCs w:val="24"/>
        </w:rPr>
        <w:t>2017届有</w:t>
      </w:r>
      <w:r w:rsidRPr="00500D92">
        <w:rPr>
          <w:rFonts w:asciiTheme="minorEastAsia" w:hAnsiTheme="minorEastAsia" w:cs="宋体"/>
          <w:color w:val="000000" w:themeColor="text1"/>
          <w:kern w:val="0"/>
          <w:sz w:val="24"/>
          <w:szCs w:val="24"/>
        </w:rPr>
        <w:t>88</w:t>
      </w:r>
      <w:r w:rsidRPr="00500D92">
        <w:rPr>
          <w:rFonts w:asciiTheme="minorEastAsia" w:hAnsiTheme="minorEastAsia" w:cs="宋体" w:hint="eastAsia"/>
          <w:color w:val="000000" w:themeColor="text1"/>
          <w:kern w:val="0"/>
          <w:sz w:val="24"/>
          <w:szCs w:val="24"/>
        </w:rPr>
        <w:t>名毕业生未就业。分性别</w:t>
      </w:r>
      <w:r w:rsidRPr="00500D92">
        <w:rPr>
          <w:rFonts w:asciiTheme="minorEastAsia" w:hAnsiTheme="minorEastAsia" w:cs="宋体"/>
          <w:color w:val="000000" w:themeColor="text1"/>
          <w:kern w:val="0"/>
          <w:sz w:val="24"/>
          <w:szCs w:val="24"/>
        </w:rPr>
        <w:t>来看，男性</w:t>
      </w:r>
      <w:r w:rsidRPr="00500D92">
        <w:rPr>
          <w:rFonts w:asciiTheme="minorEastAsia" w:hAnsiTheme="minorEastAsia" w:cs="宋体" w:hint="eastAsia"/>
          <w:color w:val="000000" w:themeColor="text1"/>
          <w:kern w:val="0"/>
          <w:sz w:val="24"/>
          <w:szCs w:val="24"/>
        </w:rPr>
        <w:t>未就业</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有</w:t>
      </w:r>
      <w:r w:rsidRPr="00500D92">
        <w:rPr>
          <w:rFonts w:asciiTheme="minorEastAsia" w:hAnsiTheme="minorEastAsia" w:cs="宋体"/>
          <w:color w:val="000000" w:themeColor="text1"/>
          <w:kern w:val="0"/>
          <w:sz w:val="24"/>
          <w:szCs w:val="24"/>
        </w:rPr>
        <w:t>60</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，占比68.18%</w:t>
      </w:r>
      <w:r w:rsidRPr="00500D92">
        <w:rPr>
          <w:rFonts w:asciiTheme="minorEastAsia" w:hAnsiTheme="minorEastAsia" w:cs="宋体" w:hint="eastAsia"/>
          <w:color w:val="000000" w:themeColor="text1"/>
          <w:kern w:val="0"/>
          <w:sz w:val="24"/>
          <w:szCs w:val="24"/>
        </w:rPr>
        <w:t>；</w:t>
      </w:r>
      <w:r w:rsidRPr="00500D92">
        <w:rPr>
          <w:rFonts w:asciiTheme="minorEastAsia" w:hAnsiTheme="minorEastAsia" w:cs="宋体"/>
          <w:color w:val="000000" w:themeColor="text1"/>
          <w:kern w:val="0"/>
          <w:sz w:val="24"/>
          <w:szCs w:val="24"/>
        </w:rPr>
        <w:t>女性</w:t>
      </w:r>
      <w:r w:rsidRPr="00500D92">
        <w:rPr>
          <w:rFonts w:asciiTheme="minorEastAsia" w:hAnsiTheme="minorEastAsia" w:cs="宋体" w:hint="eastAsia"/>
          <w:color w:val="000000" w:themeColor="text1"/>
          <w:kern w:val="0"/>
          <w:sz w:val="24"/>
          <w:szCs w:val="24"/>
        </w:rPr>
        <w:t>未就业</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有</w:t>
      </w:r>
      <w:r w:rsidRPr="00500D92">
        <w:rPr>
          <w:rFonts w:asciiTheme="minorEastAsia" w:hAnsiTheme="minorEastAsia" w:cs="宋体"/>
          <w:color w:val="000000" w:themeColor="text1"/>
          <w:kern w:val="0"/>
          <w:sz w:val="24"/>
          <w:szCs w:val="24"/>
        </w:rPr>
        <w:t>28</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，占比31.82</w:t>
      </w:r>
      <w:r w:rsidRPr="00500D92">
        <w:rPr>
          <w:rFonts w:asciiTheme="minorEastAsia" w:hAnsiTheme="minorEastAsia" w:cs="宋体" w:hint="eastAsia"/>
          <w:color w:val="000000" w:themeColor="text1"/>
          <w:kern w:val="0"/>
          <w:sz w:val="24"/>
          <w:szCs w:val="24"/>
        </w:rPr>
        <w:t>%。如</w:t>
      </w:r>
      <w:r w:rsidRPr="00500D92">
        <w:rPr>
          <w:rFonts w:asciiTheme="minorEastAsia" w:hAnsiTheme="minorEastAsia" w:cs="宋体"/>
          <w:color w:val="000000" w:themeColor="text1"/>
          <w:kern w:val="0"/>
          <w:sz w:val="24"/>
          <w:szCs w:val="24"/>
        </w:rPr>
        <w:t>下</w:t>
      </w:r>
      <w:r w:rsidRPr="00500D92">
        <w:rPr>
          <w:rFonts w:asciiTheme="minorEastAsia" w:hAnsiTheme="minorEastAsia" w:cs="宋体" w:hint="eastAsia"/>
          <w:color w:val="000000" w:themeColor="text1"/>
          <w:kern w:val="0"/>
          <w:sz w:val="24"/>
          <w:szCs w:val="24"/>
        </w:rPr>
        <w:t>图</w:t>
      </w:r>
      <w:r w:rsidRPr="00500D92">
        <w:rPr>
          <w:rFonts w:asciiTheme="minorEastAsia" w:hAnsiTheme="minorEastAsia" w:cs="宋体"/>
          <w:color w:val="000000" w:themeColor="text1"/>
          <w:kern w:val="0"/>
          <w:sz w:val="24"/>
          <w:szCs w:val="24"/>
        </w:rPr>
        <w:t>所示</w:t>
      </w:r>
      <w:r w:rsidRPr="00500D92">
        <w:rPr>
          <w:rFonts w:asciiTheme="minorEastAsia" w:hAnsiTheme="minorEastAsia" w:cs="宋体" w:hint="eastAsia"/>
          <w:color w:val="000000" w:themeColor="text1"/>
          <w:kern w:val="0"/>
          <w:sz w:val="24"/>
          <w:szCs w:val="24"/>
        </w:rPr>
        <w:t>：</w:t>
      </w:r>
    </w:p>
    <w:p w14:paraId="423AE706" w14:textId="77777777" w:rsidR="00500D92" w:rsidRPr="00500D92" w:rsidRDefault="00500D92" w:rsidP="00500D92">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500D92">
        <w:rPr>
          <w:rFonts w:asciiTheme="minorEastAsia" w:eastAsia="宋体" w:hAnsiTheme="minorEastAsia" w:cs="宋体"/>
          <w:noProof/>
          <w:color w:val="000000" w:themeColor="text1"/>
          <w:kern w:val="0"/>
          <w:sz w:val="24"/>
          <w:szCs w:val="24"/>
        </w:rPr>
        <w:drawing>
          <wp:inline distT="0" distB="0" distL="0" distR="0" wp14:anchorId="1262299E" wp14:editId="5AE35515">
            <wp:extent cx="4572000" cy="2743200"/>
            <wp:effectExtent l="0" t="0" r="0" b="0"/>
            <wp:docPr id="66" name="图表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BD9AAF" w14:textId="011A455C" w:rsidR="00500D92" w:rsidRPr="00500D92" w:rsidRDefault="004E6F43" w:rsidP="004E6F43">
      <w:pPr>
        <w:spacing w:line="300" w:lineRule="auto"/>
        <w:jc w:val="center"/>
        <w:rPr>
          <w:rFonts w:asciiTheme="minorEastAsia" w:hAnsiTheme="minorEastAsia" w:cstheme="majorBidi"/>
          <w:sz w:val="18"/>
          <w:szCs w:val="18"/>
        </w:rPr>
      </w:pPr>
      <w:r w:rsidRPr="004E6F43">
        <w:rPr>
          <w:rFonts w:asciiTheme="minorEastAsia" w:hAnsiTheme="minorEastAsia" w:cstheme="majorBidi" w:hint="eastAsia"/>
          <w:sz w:val="18"/>
          <w:szCs w:val="18"/>
        </w:rPr>
        <w:t>图</w:t>
      </w:r>
      <w:r>
        <w:rPr>
          <w:rFonts w:asciiTheme="minorEastAsia" w:hAnsiTheme="minorEastAsia" w:cstheme="majorBidi" w:hint="eastAsia"/>
          <w:sz w:val="18"/>
          <w:szCs w:val="18"/>
        </w:rPr>
        <w:t>1-</w:t>
      </w:r>
      <w:r w:rsidRPr="004E6F43">
        <w:rPr>
          <w:rFonts w:asciiTheme="minorEastAsia" w:hAnsiTheme="minorEastAsia" w:cstheme="majorBidi"/>
          <w:sz w:val="18"/>
          <w:szCs w:val="18"/>
        </w:rPr>
        <w:fldChar w:fldCharType="begin"/>
      </w:r>
      <w:r w:rsidRPr="004E6F43">
        <w:rPr>
          <w:rFonts w:asciiTheme="minorEastAsia" w:hAnsiTheme="minorEastAsia" w:cstheme="majorBidi"/>
          <w:sz w:val="18"/>
          <w:szCs w:val="18"/>
        </w:rPr>
        <w:instrText xml:space="preserve"> </w:instrText>
      </w:r>
      <w:r w:rsidRPr="004E6F43">
        <w:rPr>
          <w:rFonts w:asciiTheme="minorEastAsia" w:hAnsiTheme="minorEastAsia" w:cstheme="majorBidi" w:hint="eastAsia"/>
          <w:sz w:val="18"/>
          <w:szCs w:val="18"/>
        </w:rPr>
        <w:instrText>SEQ 图1- \* ARABIC</w:instrText>
      </w:r>
      <w:r w:rsidRPr="004E6F43">
        <w:rPr>
          <w:rFonts w:asciiTheme="minorEastAsia" w:hAnsiTheme="minorEastAsia" w:cstheme="majorBidi"/>
          <w:sz w:val="18"/>
          <w:szCs w:val="18"/>
        </w:rPr>
        <w:instrText xml:space="preserve"> </w:instrText>
      </w:r>
      <w:r w:rsidRPr="004E6F43">
        <w:rPr>
          <w:rFonts w:asciiTheme="minorEastAsia" w:hAnsiTheme="minorEastAsia" w:cstheme="majorBidi"/>
          <w:sz w:val="18"/>
          <w:szCs w:val="18"/>
        </w:rPr>
        <w:fldChar w:fldCharType="separate"/>
      </w:r>
      <w:r w:rsidRPr="004E6F43">
        <w:rPr>
          <w:rFonts w:asciiTheme="minorEastAsia" w:hAnsiTheme="minorEastAsia" w:cstheme="majorBidi"/>
          <w:sz w:val="18"/>
          <w:szCs w:val="18"/>
        </w:rPr>
        <w:t>4</w:t>
      </w:r>
      <w:r w:rsidRPr="004E6F43">
        <w:rPr>
          <w:rFonts w:asciiTheme="minorEastAsia" w:hAnsiTheme="minorEastAsia" w:cstheme="majorBidi"/>
          <w:sz w:val="18"/>
          <w:szCs w:val="18"/>
        </w:rPr>
        <w:fldChar w:fldCharType="end"/>
      </w:r>
      <w:r>
        <w:rPr>
          <w:rFonts w:asciiTheme="minorEastAsia" w:hAnsiTheme="minorEastAsia" w:cstheme="majorBidi"/>
          <w:sz w:val="18"/>
          <w:szCs w:val="18"/>
        </w:rPr>
        <w:t xml:space="preserve"> </w:t>
      </w:r>
      <w:r w:rsidR="00500D92" w:rsidRPr="00500D92">
        <w:rPr>
          <w:rFonts w:asciiTheme="minorEastAsia" w:hAnsiTheme="minorEastAsia" w:cstheme="majorBidi" w:hint="eastAsia"/>
          <w:sz w:val="18"/>
          <w:szCs w:val="18"/>
        </w:rPr>
        <w:t>未就业毕业生</w:t>
      </w:r>
      <w:r w:rsidR="00500D92" w:rsidRPr="00500D92">
        <w:rPr>
          <w:rFonts w:asciiTheme="minorEastAsia" w:hAnsiTheme="minorEastAsia" w:cstheme="majorBidi"/>
          <w:sz w:val="18"/>
          <w:szCs w:val="18"/>
        </w:rPr>
        <w:t>性别</w:t>
      </w:r>
      <w:r w:rsidR="00500D92" w:rsidRPr="00500D92">
        <w:rPr>
          <w:rFonts w:asciiTheme="minorEastAsia" w:hAnsiTheme="minorEastAsia" w:cstheme="majorBidi" w:hint="eastAsia"/>
          <w:sz w:val="18"/>
          <w:szCs w:val="18"/>
        </w:rPr>
        <w:t>分布</w:t>
      </w:r>
    </w:p>
    <w:p w14:paraId="4CE40CAE" w14:textId="0BFD6675" w:rsidR="00500D92" w:rsidRPr="00500D92" w:rsidRDefault="00500D92" w:rsidP="00500D92">
      <w:pPr>
        <w:keepNext/>
        <w:keepLines/>
        <w:spacing w:before="260" w:after="240" w:line="400" w:lineRule="exact"/>
        <w:jc w:val="left"/>
        <w:outlineLvl w:val="2"/>
        <w:rPr>
          <w:rFonts w:ascii="黑体" w:eastAsia="黑体" w:hAnsi="黑体" w:cs="Times New Roman"/>
          <w:bCs/>
          <w:sz w:val="28"/>
          <w:szCs w:val="28"/>
        </w:rPr>
      </w:pPr>
      <w:bookmarkStart w:id="47" w:name="_Toc501531371"/>
      <w:r w:rsidRPr="00500D92">
        <w:rPr>
          <w:rFonts w:ascii="黑体" w:eastAsia="黑体" w:hAnsi="黑体" w:cs="Times New Roman" w:hint="eastAsia"/>
          <w:bCs/>
          <w:sz w:val="28"/>
          <w:szCs w:val="28"/>
        </w:rPr>
        <w:lastRenderedPageBreak/>
        <w:t>（二）各</w:t>
      </w:r>
      <w:r w:rsidR="0095357C">
        <w:rPr>
          <w:rFonts w:ascii="黑体" w:eastAsia="黑体" w:hAnsi="黑体" w:cs="Times New Roman" w:hint="eastAsia"/>
          <w:bCs/>
          <w:sz w:val="28"/>
          <w:szCs w:val="28"/>
        </w:rPr>
        <w:t>系</w:t>
      </w:r>
      <w:r w:rsidR="00F5524D" w:rsidRPr="00F5524D">
        <w:rPr>
          <w:rFonts w:ascii="黑体" w:eastAsia="黑体" w:hAnsi="黑体" w:cs="Times New Roman" w:hint="eastAsia"/>
          <w:bCs/>
          <w:sz w:val="28"/>
          <w:szCs w:val="28"/>
        </w:rPr>
        <w:t>（部）</w:t>
      </w:r>
      <w:r w:rsidRPr="00500D92">
        <w:rPr>
          <w:rFonts w:ascii="黑体" w:eastAsia="黑体" w:hAnsi="黑体" w:cs="Times New Roman" w:hint="eastAsia"/>
          <w:bCs/>
          <w:sz w:val="28"/>
          <w:szCs w:val="28"/>
        </w:rPr>
        <w:t>、</w:t>
      </w:r>
      <w:r w:rsidRPr="00500D92">
        <w:rPr>
          <w:rFonts w:ascii="黑体" w:eastAsia="黑体" w:hAnsi="黑体" w:cs="Times New Roman"/>
          <w:bCs/>
          <w:sz w:val="28"/>
          <w:szCs w:val="28"/>
        </w:rPr>
        <w:t>专业</w:t>
      </w:r>
      <w:r w:rsidRPr="00500D92">
        <w:rPr>
          <w:rFonts w:ascii="黑体" w:eastAsia="黑体" w:hAnsi="黑体" w:cs="Times New Roman" w:hint="eastAsia"/>
          <w:bCs/>
          <w:sz w:val="28"/>
          <w:szCs w:val="28"/>
        </w:rPr>
        <w:t>未就业</w:t>
      </w:r>
      <w:r w:rsidRPr="00500D92">
        <w:rPr>
          <w:rFonts w:ascii="黑体" w:eastAsia="黑体" w:hAnsi="黑体" w:cs="Times New Roman"/>
          <w:bCs/>
          <w:sz w:val="28"/>
          <w:szCs w:val="28"/>
        </w:rPr>
        <w:t>情况</w:t>
      </w:r>
      <w:bookmarkEnd w:id="47"/>
    </w:p>
    <w:p w14:paraId="63C758A2" w14:textId="6622FAE6" w:rsidR="00500D92" w:rsidRPr="00500D92" w:rsidRDefault="00500D92" w:rsidP="00500D92">
      <w:pPr>
        <w:widowControl/>
        <w:spacing w:line="360" w:lineRule="auto"/>
        <w:ind w:firstLineChars="200" w:firstLine="480"/>
        <w:rPr>
          <w:rFonts w:asciiTheme="minorEastAsia" w:hAnsiTheme="minorEastAsia" w:cs="宋体"/>
          <w:color w:val="000000" w:themeColor="text1"/>
          <w:kern w:val="0"/>
          <w:sz w:val="24"/>
          <w:szCs w:val="24"/>
        </w:rPr>
      </w:pPr>
      <w:r w:rsidRPr="00500D92">
        <w:rPr>
          <w:rFonts w:asciiTheme="minorEastAsia" w:hAnsiTheme="minorEastAsia" w:cs="宋体"/>
          <w:color w:val="000000" w:themeColor="text1"/>
          <w:kern w:val="0"/>
          <w:sz w:val="24"/>
          <w:szCs w:val="24"/>
        </w:rPr>
        <w:t>2017届</w:t>
      </w:r>
      <w:r w:rsidRPr="00500D92">
        <w:rPr>
          <w:rFonts w:asciiTheme="minorEastAsia" w:hAnsiTheme="minorEastAsia" w:cs="宋体" w:hint="eastAsia"/>
          <w:color w:val="000000" w:themeColor="text1"/>
          <w:kern w:val="0"/>
          <w:sz w:val="24"/>
          <w:szCs w:val="24"/>
        </w:rPr>
        <w:t>未就业</w:t>
      </w:r>
      <w:r w:rsidRPr="00500D92">
        <w:rPr>
          <w:rFonts w:asciiTheme="minorEastAsia" w:hAnsiTheme="minorEastAsia" w:cs="宋体"/>
          <w:color w:val="000000" w:themeColor="text1"/>
          <w:kern w:val="0"/>
          <w:sz w:val="24"/>
          <w:szCs w:val="24"/>
        </w:rPr>
        <w:t>毕业生</w:t>
      </w:r>
      <w:r w:rsidRPr="00500D92">
        <w:rPr>
          <w:rFonts w:asciiTheme="minorEastAsia" w:hAnsiTheme="minorEastAsia" w:cs="宋体" w:hint="eastAsia"/>
          <w:color w:val="000000" w:themeColor="text1"/>
          <w:kern w:val="0"/>
          <w:sz w:val="24"/>
          <w:szCs w:val="24"/>
        </w:rPr>
        <w:t>分布在</w:t>
      </w:r>
      <w:r w:rsidRPr="00500D92">
        <w:rPr>
          <w:rFonts w:asciiTheme="minorEastAsia" w:hAnsiTheme="minorEastAsia" w:cs="宋体"/>
          <w:color w:val="000000" w:themeColor="text1"/>
          <w:kern w:val="0"/>
          <w:sz w:val="24"/>
          <w:szCs w:val="24"/>
        </w:rPr>
        <w:t>8</w:t>
      </w:r>
      <w:r w:rsidRPr="00500D92">
        <w:rPr>
          <w:rFonts w:asciiTheme="minorEastAsia" w:hAnsiTheme="minorEastAsia" w:cs="宋体" w:hint="eastAsia"/>
          <w:color w:val="000000" w:themeColor="text1"/>
          <w:kern w:val="0"/>
          <w:sz w:val="24"/>
          <w:szCs w:val="24"/>
        </w:rPr>
        <w:t>个</w:t>
      </w:r>
      <w:r w:rsidR="00166170">
        <w:rPr>
          <w:rFonts w:asciiTheme="minorEastAsia" w:hAnsiTheme="minorEastAsia" w:cs="宋体" w:hint="eastAsia"/>
          <w:color w:val="000000" w:themeColor="text1"/>
          <w:kern w:val="0"/>
          <w:sz w:val="24"/>
          <w:szCs w:val="24"/>
        </w:rPr>
        <w:t>系</w:t>
      </w:r>
      <w:r w:rsidR="00F5524D" w:rsidRPr="00166170">
        <w:rPr>
          <w:rFonts w:asciiTheme="minorEastAsia" w:hAnsiTheme="minorEastAsia" w:hint="eastAsia"/>
          <w:sz w:val="24"/>
          <w:szCs w:val="24"/>
        </w:rPr>
        <w:t>（部）</w:t>
      </w:r>
      <w:r w:rsidRPr="00500D92">
        <w:rPr>
          <w:rFonts w:asciiTheme="minorEastAsia" w:hAnsiTheme="minorEastAsia" w:cs="宋体"/>
          <w:color w:val="000000" w:themeColor="text1"/>
          <w:kern w:val="0"/>
          <w:sz w:val="24"/>
          <w:szCs w:val="24"/>
        </w:rPr>
        <w:t>的20</w:t>
      </w:r>
      <w:r w:rsidRPr="00500D92">
        <w:rPr>
          <w:rFonts w:asciiTheme="minorEastAsia" w:hAnsiTheme="minorEastAsia" w:cs="宋体" w:hint="eastAsia"/>
          <w:color w:val="000000" w:themeColor="text1"/>
          <w:kern w:val="0"/>
          <w:sz w:val="24"/>
          <w:szCs w:val="24"/>
        </w:rPr>
        <w:t>个专业</w:t>
      </w:r>
      <w:r w:rsidRPr="00500D92">
        <w:rPr>
          <w:rFonts w:asciiTheme="minorEastAsia" w:hAnsiTheme="minorEastAsia" w:cs="宋体"/>
          <w:color w:val="000000" w:themeColor="text1"/>
          <w:kern w:val="0"/>
          <w:sz w:val="24"/>
          <w:szCs w:val="24"/>
        </w:rPr>
        <w:t>中，</w:t>
      </w:r>
      <w:r w:rsidRPr="00500D92">
        <w:rPr>
          <w:rFonts w:asciiTheme="minorEastAsia" w:hAnsiTheme="minorEastAsia" w:cs="宋体" w:hint="eastAsia"/>
          <w:color w:val="000000" w:themeColor="text1"/>
          <w:kern w:val="0"/>
          <w:sz w:val="24"/>
          <w:szCs w:val="24"/>
        </w:rPr>
        <w:t>分</w:t>
      </w:r>
      <w:r w:rsidR="00166170">
        <w:rPr>
          <w:rFonts w:asciiTheme="minorEastAsia" w:hAnsiTheme="minorEastAsia" w:cs="宋体" w:hint="eastAsia"/>
          <w:color w:val="000000" w:themeColor="text1"/>
          <w:kern w:val="0"/>
          <w:sz w:val="24"/>
          <w:szCs w:val="24"/>
        </w:rPr>
        <w:t>系</w:t>
      </w:r>
      <w:r w:rsidR="00F5524D" w:rsidRPr="00166170">
        <w:rPr>
          <w:rFonts w:asciiTheme="minorEastAsia" w:hAnsiTheme="minorEastAsia" w:hint="eastAsia"/>
          <w:sz w:val="24"/>
          <w:szCs w:val="24"/>
        </w:rPr>
        <w:t>（部）</w:t>
      </w:r>
      <w:r w:rsidRPr="00500D92">
        <w:rPr>
          <w:rFonts w:asciiTheme="minorEastAsia" w:hAnsiTheme="minorEastAsia" w:cs="宋体"/>
          <w:color w:val="000000" w:themeColor="text1"/>
          <w:kern w:val="0"/>
          <w:sz w:val="24"/>
          <w:szCs w:val="24"/>
        </w:rPr>
        <w:t>来看</w:t>
      </w:r>
      <w:r w:rsidRPr="00500D92">
        <w:rPr>
          <w:rFonts w:asciiTheme="minorEastAsia" w:hAnsiTheme="minorEastAsia" w:cs="宋体" w:hint="eastAsia"/>
          <w:color w:val="000000" w:themeColor="text1"/>
          <w:kern w:val="0"/>
          <w:sz w:val="24"/>
          <w:szCs w:val="24"/>
        </w:rPr>
        <w:t>，机电工程系未就业人数最多。分</w:t>
      </w:r>
      <w:r w:rsidRPr="00500D92">
        <w:rPr>
          <w:rFonts w:asciiTheme="minorEastAsia" w:hAnsiTheme="minorEastAsia" w:cs="宋体"/>
          <w:color w:val="000000" w:themeColor="text1"/>
          <w:kern w:val="0"/>
          <w:sz w:val="24"/>
          <w:szCs w:val="24"/>
        </w:rPr>
        <w:t>专业来看，</w:t>
      </w:r>
      <w:r w:rsidRPr="00500D92">
        <w:rPr>
          <w:rFonts w:asciiTheme="minorEastAsia" w:hAnsiTheme="minorEastAsia" w:cs="宋体" w:hint="eastAsia"/>
          <w:color w:val="000000" w:themeColor="text1"/>
          <w:kern w:val="0"/>
          <w:sz w:val="24"/>
          <w:szCs w:val="24"/>
        </w:rPr>
        <w:t>机电一体化技术专业未就业</w:t>
      </w:r>
      <w:r w:rsidRPr="00500D92">
        <w:rPr>
          <w:rFonts w:asciiTheme="minorEastAsia" w:hAnsiTheme="minorEastAsia" w:cs="宋体"/>
          <w:color w:val="000000" w:themeColor="text1"/>
          <w:kern w:val="0"/>
          <w:sz w:val="24"/>
          <w:szCs w:val="24"/>
        </w:rPr>
        <w:t>人数最多，有19</w:t>
      </w:r>
      <w:r w:rsidRPr="00500D92">
        <w:rPr>
          <w:rFonts w:asciiTheme="minorEastAsia" w:hAnsiTheme="minorEastAsia" w:cs="宋体" w:hint="eastAsia"/>
          <w:color w:val="000000" w:themeColor="text1"/>
          <w:kern w:val="0"/>
          <w:sz w:val="24"/>
          <w:szCs w:val="24"/>
        </w:rPr>
        <w:t>人，</w:t>
      </w:r>
      <w:r w:rsidRPr="00500D92">
        <w:rPr>
          <w:rFonts w:asciiTheme="minorEastAsia" w:hAnsiTheme="minorEastAsia" w:cs="宋体"/>
          <w:color w:val="000000" w:themeColor="text1"/>
          <w:kern w:val="0"/>
          <w:sz w:val="24"/>
          <w:szCs w:val="24"/>
        </w:rPr>
        <w:t>占未就业</w:t>
      </w:r>
      <w:r w:rsidRPr="00500D92">
        <w:rPr>
          <w:rFonts w:asciiTheme="minorEastAsia" w:hAnsiTheme="minorEastAsia" w:cs="宋体" w:hint="eastAsia"/>
          <w:color w:val="000000" w:themeColor="text1"/>
          <w:kern w:val="0"/>
          <w:sz w:val="24"/>
          <w:szCs w:val="24"/>
        </w:rPr>
        <w:t>毕业生</w:t>
      </w:r>
      <w:r w:rsidRPr="00500D92">
        <w:rPr>
          <w:rFonts w:asciiTheme="minorEastAsia" w:hAnsiTheme="minorEastAsia" w:cs="宋体"/>
          <w:color w:val="000000" w:themeColor="text1"/>
          <w:kern w:val="0"/>
          <w:sz w:val="24"/>
          <w:szCs w:val="24"/>
        </w:rPr>
        <w:t>总人数的21.59%</w:t>
      </w:r>
      <w:r w:rsidRPr="00500D92">
        <w:rPr>
          <w:rFonts w:asciiTheme="minorEastAsia" w:hAnsiTheme="minorEastAsia" w:cs="宋体" w:hint="eastAsia"/>
          <w:color w:val="000000" w:themeColor="text1"/>
          <w:kern w:val="0"/>
          <w:sz w:val="24"/>
          <w:szCs w:val="24"/>
        </w:rPr>
        <w:t>。具体情况如</w:t>
      </w:r>
      <w:r w:rsidRPr="00500D92">
        <w:rPr>
          <w:rFonts w:asciiTheme="minorEastAsia" w:hAnsiTheme="minorEastAsia" w:cs="宋体"/>
          <w:color w:val="000000" w:themeColor="text1"/>
          <w:kern w:val="0"/>
          <w:sz w:val="24"/>
          <w:szCs w:val="24"/>
        </w:rPr>
        <w:t>下</w:t>
      </w:r>
      <w:r w:rsidRPr="00500D92">
        <w:rPr>
          <w:rFonts w:asciiTheme="minorEastAsia" w:hAnsiTheme="minorEastAsia" w:cs="宋体" w:hint="eastAsia"/>
          <w:color w:val="000000" w:themeColor="text1"/>
          <w:kern w:val="0"/>
          <w:sz w:val="24"/>
          <w:szCs w:val="24"/>
        </w:rPr>
        <w:t>表</w:t>
      </w:r>
      <w:r w:rsidRPr="00500D92">
        <w:rPr>
          <w:rFonts w:asciiTheme="minorEastAsia" w:hAnsiTheme="minorEastAsia" w:cs="宋体"/>
          <w:color w:val="000000" w:themeColor="text1"/>
          <w:kern w:val="0"/>
          <w:sz w:val="24"/>
          <w:szCs w:val="24"/>
        </w:rPr>
        <w:t>所示</w:t>
      </w:r>
      <w:r w:rsidRPr="00500D92">
        <w:rPr>
          <w:rFonts w:asciiTheme="minorEastAsia" w:hAnsiTheme="minorEastAsia" w:cs="宋体" w:hint="eastAsia"/>
          <w:color w:val="000000" w:themeColor="text1"/>
          <w:kern w:val="0"/>
          <w:sz w:val="24"/>
          <w:szCs w:val="24"/>
        </w:rPr>
        <w:t>：</w:t>
      </w:r>
    </w:p>
    <w:p w14:paraId="71A02E7E" w14:textId="7A195BE6" w:rsidR="00500D92" w:rsidRPr="00500D92" w:rsidRDefault="004E6F43" w:rsidP="004E6F43">
      <w:pPr>
        <w:spacing w:line="300" w:lineRule="auto"/>
        <w:jc w:val="center"/>
        <w:rPr>
          <w:rFonts w:asciiTheme="minorEastAsia" w:hAnsiTheme="minorEastAsia" w:cstheme="majorBidi"/>
          <w:sz w:val="18"/>
          <w:szCs w:val="18"/>
        </w:rPr>
      </w:pPr>
      <w:r w:rsidRPr="004E6F43">
        <w:rPr>
          <w:rFonts w:asciiTheme="minorEastAsia" w:hAnsiTheme="minorEastAsia" w:cstheme="majorBidi" w:hint="eastAsia"/>
          <w:sz w:val="18"/>
          <w:szCs w:val="18"/>
        </w:rPr>
        <w:t>表1-</w:t>
      </w:r>
      <w:r w:rsidRPr="004E6F43">
        <w:rPr>
          <w:rFonts w:asciiTheme="minorEastAsia" w:hAnsiTheme="minorEastAsia" w:cstheme="majorBidi"/>
          <w:sz w:val="18"/>
          <w:szCs w:val="18"/>
        </w:rPr>
        <w:fldChar w:fldCharType="begin"/>
      </w:r>
      <w:r w:rsidRPr="004E6F43">
        <w:rPr>
          <w:rFonts w:asciiTheme="minorEastAsia" w:hAnsiTheme="minorEastAsia" w:cstheme="majorBidi"/>
          <w:sz w:val="18"/>
          <w:szCs w:val="18"/>
        </w:rPr>
        <w:instrText xml:space="preserve"> </w:instrText>
      </w:r>
      <w:r w:rsidRPr="004E6F43">
        <w:rPr>
          <w:rFonts w:asciiTheme="minorEastAsia" w:hAnsiTheme="minorEastAsia" w:cstheme="majorBidi" w:hint="eastAsia"/>
          <w:sz w:val="18"/>
          <w:szCs w:val="18"/>
        </w:rPr>
        <w:instrText>SEQ 表1- \* ARABIC</w:instrText>
      </w:r>
      <w:r w:rsidRPr="004E6F43">
        <w:rPr>
          <w:rFonts w:asciiTheme="minorEastAsia" w:hAnsiTheme="minorEastAsia" w:cstheme="majorBidi"/>
          <w:sz w:val="18"/>
          <w:szCs w:val="18"/>
        </w:rPr>
        <w:instrText xml:space="preserve"> </w:instrText>
      </w:r>
      <w:r w:rsidRPr="004E6F43">
        <w:rPr>
          <w:rFonts w:asciiTheme="minorEastAsia" w:hAnsiTheme="minorEastAsia" w:cstheme="majorBidi"/>
          <w:sz w:val="18"/>
          <w:szCs w:val="18"/>
        </w:rPr>
        <w:fldChar w:fldCharType="separate"/>
      </w:r>
      <w:r w:rsidRPr="004E6F43">
        <w:rPr>
          <w:rFonts w:asciiTheme="minorEastAsia" w:hAnsiTheme="minorEastAsia" w:cstheme="majorBidi"/>
          <w:sz w:val="18"/>
          <w:szCs w:val="18"/>
        </w:rPr>
        <w:t>13</w:t>
      </w:r>
      <w:r w:rsidRPr="004E6F43">
        <w:rPr>
          <w:rFonts w:asciiTheme="minorEastAsia" w:hAnsiTheme="minorEastAsia" w:cstheme="majorBidi"/>
          <w:sz w:val="18"/>
          <w:szCs w:val="18"/>
        </w:rPr>
        <w:fldChar w:fldCharType="end"/>
      </w:r>
      <w:r w:rsidRPr="004E6F43">
        <w:rPr>
          <w:rFonts w:asciiTheme="minorEastAsia" w:hAnsiTheme="minorEastAsia" w:cstheme="majorBidi"/>
          <w:sz w:val="18"/>
          <w:szCs w:val="18"/>
        </w:rPr>
        <w:t xml:space="preserve"> </w:t>
      </w:r>
      <w:r w:rsidR="00500D92" w:rsidRPr="00500D92">
        <w:rPr>
          <w:rFonts w:asciiTheme="minorEastAsia" w:hAnsiTheme="minorEastAsia" w:cstheme="majorBidi" w:hint="eastAsia"/>
          <w:sz w:val="18"/>
          <w:szCs w:val="18"/>
        </w:rPr>
        <w:t>未就业毕业生在各</w:t>
      </w:r>
      <w:r w:rsidR="0095357C">
        <w:rPr>
          <w:rFonts w:asciiTheme="minorEastAsia" w:hAnsiTheme="minorEastAsia" w:cstheme="majorBidi" w:hint="eastAsia"/>
          <w:sz w:val="18"/>
          <w:szCs w:val="18"/>
        </w:rPr>
        <w:t>系</w:t>
      </w:r>
      <w:r w:rsidR="00F5524D" w:rsidRPr="00F5524D">
        <w:rPr>
          <w:rFonts w:asciiTheme="minorEastAsia" w:hAnsiTheme="minorEastAsia" w:cstheme="majorBidi" w:hint="eastAsia"/>
          <w:sz w:val="18"/>
          <w:szCs w:val="18"/>
        </w:rPr>
        <w:t>（部）</w:t>
      </w:r>
      <w:r w:rsidR="00500D92" w:rsidRPr="00500D92">
        <w:rPr>
          <w:rFonts w:asciiTheme="minorEastAsia" w:hAnsiTheme="minorEastAsia" w:cstheme="majorBidi" w:hint="eastAsia"/>
          <w:sz w:val="18"/>
          <w:szCs w:val="18"/>
        </w:rPr>
        <w:t>、</w:t>
      </w:r>
      <w:r w:rsidR="00500D92" w:rsidRPr="00500D92">
        <w:rPr>
          <w:rFonts w:asciiTheme="minorEastAsia" w:hAnsiTheme="minorEastAsia" w:cstheme="majorBidi"/>
          <w:sz w:val="18"/>
          <w:szCs w:val="18"/>
        </w:rPr>
        <w:t>专业结构分布</w:t>
      </w:r>
    </w:p>
    <w:tbl>
      <w:tblPr>
        <w:tblStyle w:val="4-5"/>
        <w:tblW w:w="5000" w:type="pct"/>
        <w:tblLook w:val="04A0" w:firstRow="1" w:lastRow="0" w:firstColumn="1" w:lastColumn="0" w:noHBand="0" w:noVBand="1"/>
      </w:tblPr>
      <w:tblGrid>
        <w:gridCol w:w="2074"/>
        <w:gridCol w:w="2074"/>
        <w:gridCol w:w="2074"/>
        <w:gridCol w:w="2074"/>
      </w:tblGrid>
      <w:tr w:rsidR="00500D92" w:rsidRPr="00AF3D49" w14:paraId="298D2AD9" w14:textId="77777777" w:rsidTr="002E6833">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9248A57" w14:textId="7145D6B7" w:rsidR="00500D92" w:rsidRPr="002E6833" w:rsidRDefault="0095357C" w:rsidP="00500D92">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系</w:t>
            </w:r>
            <w:r w:rsidR="00F5524D" w:rsidRPr="00F5524D">
              <w:rPr>
                <w:rFonts w:asciiTheme="minorEastAsia" w:hAnsiTheme="minorEastAsia" w:cs="宋体" w:hint="eastAsia"/>
                <w:kern w:val="0"/>
                <w:sz w:val="20"/>
                <w:szCs w:val="20"/>
              </w:rPr>
              <w:t>（部）</w:t>
            </w:r>
          </w:p>
        </w:tc>
        <w:tc>
          <w:tcPr>
            <w:tcW w:w="1250" w:type="pct"/>
            <w:noWrap/>
            <w:hideMark/>
          </w:tcPr>
          <w:p w14:paraId="79DBFB1A" w14:textId="77777777" w:rsidR="00500D92" w:rsidRPr="002E6833"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2E6833">
              <w:rPr>
                <w:rFonts w:asciiTheme="minorEastAsia" w:hAnsiTheme="minorEastAsia" w:cs="宋体" w:hint="eastAsia"/>
                <w:kern w:val="0"/>
                <w:sz w:val="20"/>
                <w:szCs w:val="20"/>
              </w:rPr>
              <w:t>专业</w:t>
            </w:r>
          </w:p>
        </w:tc>
        <w:tc>
          <w:tcPr>
            <w:tcW w:w="1250" w:type="pct"/>
            <w:noWrap/>
            <w:hideMark/>
          </w:tcPr>
          <w:p w14:paraId="073D09F0" w14:textId="77777777" w:rsidR="00500D92" w:rsidRPr="002E6833"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2E6833">
              <w:rPr>
                <w:rFonts w:asciiTheme="minorEastAsia" w:hAnsiTheme="minorEastAsia" w:cs="宋体" w:hint="eastAsia"/>
                <w:kern w:val="0"/>
                <w:sz w:val="20"/>
                <w:szCs w:val="20"/>
              </w:rPr>
              <w:t>人数</w:t>
            </w:r>
          </w:p>
        </w:tc>
        <w:tc>
          <w:tcPr>
            <w:tcW w:w="1250" w:type="pct"/>
            <w:noWrap/>
            <w:hideMark/>
          </w:tcPr>
          <w:p w14:paraId="4BB2E878" w14:textId="1BD7033E" w:rsidR="00500D92" w:rsidRPr="002E6833" w:rsidRDefault="00500D92" w:rsidP="00500D92">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2E6833">
              <w:rPr>
                <w:rFonts w:asciiTheme="minorEastAsia" w:hAnsiTheme="minorEastAsia" w:cs="宋体" w:hint="eastAsia"/>
                <w:kern w:val="0"/>
                <w:sz w:val="20"/>
                <w:szCs w:val="20"/>
              </w:rPr>
              <w:t>比例</w:t>
            </w:r>
            <w:r w:rsidR="00AF3D49" w:rsidRPr="002E6833">
              <w:rPr>
                <w:rFonts w:asciiTheme="minorEastAsia" w:hAnsiTheme="minorEastAsia" w:cs="宋体" w:hint="eastAsia"/>
                <w:kern w:val="0"/>
                <w:sz w:val="20"/>
                <w:szCs w:val="20"/>
              </w:rPr>
              <w:t>（%）</w:t>
            </w:r>
          </w:p>
        </w:tc>
      </w:tr>
      <w:tr w:rsidR="00500D92" w:rsidRPr="00AF3D49" w14:paraId="46908105"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restart"/>
            <w:noWrap/>
            <w:vAlign w:val="center"/>
            <w:hideMark/>
          </w:tcPr>
          <w:p w14:paraId="27B185D9"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机电工程系</w:t>
            </w:r>
          </w:p>
        </w:tc>
        <w:tc>
          <w:tcPr>
            <w:tcW w:w="1250" w:type="pct"/>
            <w:noWrap/>
            <w:hideMark/>
          </w:tcPr>
          <w:p w14:paraId="6068A674"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机电一体化技术</w:t>
            </w:r>
          </w:p>
        </w:tc>
        <w:tc>
          <w:tcPr>
            <w:tcW w:w="1250" w:type="pct"/>
            <w:noWrap/>
            <w:hideMark/>
          </w:tcPr>
          <w:p w14:paraId="29C69B11"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19</w:t>
            </w:r>
          </w:p>
        </w:tc>
        <w:tc>
          <w:tcPr>
            <w:tcW w:w="1250" w:type="pct"/>
            <w:noWrap/>
            <w:hideMark/>
          </w:tcPr>
          <w:p w14:paraId="4337965F" w14:textId="4DCABEE8"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21.59</w:t>
            </w:r>
          </w:p>
        </w:tc>
      </w:tr>
      <w:tr w:rsidR="00500D92" w:rsidRPr="00AF3D49" w14:paraId="1643F677"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30B273BC"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490EC1BF"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机械制造与自动化</w:t>
            </w:r>
          </w:p>
        </w:tc>
        <w:tc>
          <w:tcPr>
            <w:tcW w:w="1250" w:type="pct"/>
            <w:noWrap/>
            <w:hideMark/>
          </w:tcPr>
          <w:p w14:paraId="562B9D0B"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5</w:t>
            </w:r>
          </w:p>
        </w:tc>
        <w:tc>
          <w:tcPr>
            <w:tcW w:w="1250" w:type="pct"/>
            <w:noWrap/>
            <w:hideMark/>
          </w:tcPr>
          <w:p w14:paraId="623494F9" w14:textId="760AACCF"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5.68</w:t>
            </w:r>
          </w:p>
        </w:tc>
      </w:tr>
      <w:tr w:rsidR="00500D92" w:rsidRPr="00AF3D49" w14:paraId="7471DE2A"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4852FD2F"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32C7D8A1"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电厂热能动力装置</w:t>
            </w:r>
          </w:p>
        </w:tc>
        <w:tc>
          <w:tcPr>
            <w:tcW w:w="1250" w:type="pct"/>
            <w:noWrap/>
            <w:hideMark/>
          </w:tcPr>
          <w:p w14:paraId="37CE6930"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w:t>
            </w:r>
          </w:p>
        </w:tc>
        <w:tc>
          <w:tcPr>
            <w:tcW w:w="1250" w:type="pct"/>
            <w:noWrap/>
            <w:hideMark/>
          </w:tcPr>
          <w:p w14:paraId="04A621F8" w14:textId="12947BEF"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3.41</w:t>
            </w:r>
          </w:p>
        </w:tc>
      </w:tr>
      <w:tr w:rsidR="00500D92" w:rsidRPr="00AF3D49" w14:paraId="024D71D4"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restart"/>
            <w:noWrap/>
            <w:vAlign w:val="center"/>
            <w:hideMark/>
          </w:tcPr>
          <w:p w14:paraId="4F64DE81"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经济管理系</w:t>
            </w:r>
          </w:p>
        </w:tc>
        <w:tc>
          <w:tcPr>
            <w:tcW w:w="1250" w:type="pct"/>
            <w:noWrap/>
            <w:hideMark/>
          </w:tcPr>
          <w:p w14:paraId="6BB8CE68"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会计</w:t>
            </w:r>
          </w:p>
        </w:tc>
        <w:tc>
          <w:tcPr>
            <w:tcW w:w="1250" w:type="pct"/>
            <w:noWrap/>
            <w:hideMark/>
          </w:tcPr>
          <w:p w14:paraId="2BD359ED"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12</w:t>
            </w:r>
          </w:p>
        </w:tc>
        <w:tc>
          <w:tcPr>
            <w:tcW w:w="1250" w:type="pct"/>
            <w:noWrap/>
            <w:hideMark/>
          </w:tcPr>
          <w:p w14:paraId="662DB389" w14:textId="656347AE"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13.64</w:t>
            </w:r>
          </w:p>
        </w:tc>
      </w:tr>
      <w:tr w:rsidR="00500D92" w:rsidRPr="00AF3D49" w14:paraId="03B9E966"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70148A6F"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5F0FBBE9"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财务管理</w:t>
            </w:r>
          </w:p>
        </w:tc>
        <w:tc>
          <w:tcPr>
            <w:tcW w:w="1250" w:type="pct"/>
            <w:noWrap/>
            <w:hideMark/>
          </w:tcPr>
          <w:p w14:paraId="79A8C6A9"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4</w:t>
            </w:r>
          </w:p>
        </w:tc>
        <w:tc>
          <w:tcPr>
            <w:tcW w:w="1250" w:type="pct"/>
            <w:noWrap/>
            <w:hideMark/>
          </w:tcPr>
          <w:p w14:paraId="5ADA4C9C" w14:textId="2CC1BF78"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4.55</w:t>
            </w:r>
          </w:p>
        </w:tc>
      </w:tr>
      <w:tr w:rsidR="00500D92" w:rsidRPr="00AF3D49" w14:paraId="1EA39CB5"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0E3B90AD"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1E29ED2E"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医药营销</w:t>
            </w:r>
          </w:p>
        </w:tc>
        <w:tc>
          <w:tcPr>
            <w:tcW w:w="1250" w:type="pct"/>
            <w:noWrap/>
            <w:hideMark/>
          </w:tcPr>
          <w:p w14:paraId="497CB741"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w:t>
            </w:r>
          </w:p>
        </w:tc>
        <w:tc>
          <w:tcPr>
            <w:tcW w:w="1250" w:type="pct"/>
            <w:noWrap/>
            <w:hideMark/>
          </w:tcPr>
          <w:p w14:paraId="508F25A2" w14:textId="1FDB2F98"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2.27</w:t>
            </w:r>
          </w:p>
        </w:tc>
      </w:tr>
      <w:tr w:rsidR="00500D92" w:rsidRPr="00AF3D49" w14:paraId="63CE3D43"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05BF91F7"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214F6BC7"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电子商务</w:t>
            </w:r>
          </w:p>
        </w:tc>
        <w:tc>
          <w:tcPr>
            <w:tcW w:w="1250" w:type="pct"/>
            <w:noWrap/>
            <w:hideMark/>
          </w:tcPr>
          <w:p w14:paraId="7EE669DC"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w:t>
            </w:r>
          </w:p>
        </w:tc>
        <w:tc>
          <w:tcPr>
            <w:tcW w:w="1250" w:type="pct"/>
            <w:noWrap/>
            <w:hideMark/>
          </w:tcPr>
          <w:p w14:paraId="68782271" w14:textId="36BD9B42"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2.27</w:t>
            </w:r>
          </w:p>
        </w:tc>
      </w:tr>
      <w:tr w:rsidR="00500D92" w:rsidRPr="00AF3D49" w14:paraId="3AAEFAE9"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restart"/>
            <w:noWrap/>
            <w:vAlign w:val="center"/>
            <w:hideMark/>
          </w:tcPr>
          <w:p w14:paraId="7A1128F9"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能源工程系</w:t>
            </w:r>
          </w:p>
        </w:tc>
        <w:tc>
          <w:tcPr>
            <w:tcW w:w="1250" w:type="pct"/>
            <w:noWrap/>
            <w:hideMark/>
          </w:tcPr>
          <w:p w14:paraId="7F5DDF66"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建筑工程技术</w:t>
            </w:r>
          </w:p>
        </w:tc>
        <w:tc>
          <w:tcPr>
            <w:tcW w:w="1250" w:type="pct"/>
            <w:noWrap/>
            <w:hideMark/>
          </w:tcPr>
          <w:p w14:paraId="4F505180"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8</w:t>
            </w:r>
          </w:p>
        </w:tc>
        <w:tc>
          <w:tcPr>
            <w:tcW w:w="1250" w:type="pct"/>
            <w:noWrap/>
            <w:hideMark/>
          </w:tcPr>
          <w:p w14:paraId="575388AB" w14:textId="22F9FFEE"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9.09</w:t>
            </w:r>
          </w:p>
        </w:tc>
      </w:tr>
      <w:tr w:rsidR="00500D92" w:rsidRPr="00AF3D49" w14:paraId="576CD597"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65DCA0F9"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5C18529D"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煤矿开采技术</w:t>
            </w:r>
          </w:p>
        </w:tc>
        <w:tc>
          <w:tcPr>
            <w:tcW w:w="1250" w:type="pct"/>
            <w:noWrap/>
            <w:hideMark/>
          </w:tcPr>
          <w:p w14:paraId="2C2628ED"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4</w:t>
            </w:r>
          </w:p>
        </w:tc>
        <w:tc>
          <w:tcPr>
            <w:tcW w:w="1250" w:type="pct"/>
            <w:noWrap/>
            <w:hideMark/>
          </w:tcPr>
          <w:p w14:paraId="4EFCE869" w14:textId="6BDC15D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4.55</w:t>
            </w:r>
          </w:p>
        </w:tc>
      </w:tr>
      <w:tr w:rsidR="00500D92" w:rsidRPr="00AF3D49" w14:paraId="70B541DA"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restart"/>
            <w:noWrap/>
            <w:vAlign w:val="center"/>
            <w:hideMark/>
          </w:tcPr>
          <w:p w14:paraId="054AECB5"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地质测量系</w:t>
            </w:r>
          </w:p>
        </w:tc>
        <w:tc>
          <w:tcPr>
            <w:tcW w:w="1250" w:type="pct"/>
            <w:noWrap/>
            <w:hideMark/>
          </w:tcPr>
          <w:p w14:paraId="26678FFB"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工程测量与监理</w:t>
            </w:r>
          </w:p>
        </w:tc>
        <w:tc>
          <w:tcPr>
            <w:tcW w:w="1250" w:type="pct"/>
            <w:noWrap/>
            <w:hideMark/>
          </w:tcPr>
          <w:p w14:paraId="6E0B5ACF"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4</w:t>
            </w:r>
          </w:p>
        </w:tc>
        <w:tc>
          <w:tcPr>
            <w:tcW w:w="1250" w:type="pct"/>
            <w:noWrap/>
            <w:hideMark/>
          </w:tcPr>
          <w:p w14:paraId="44A7B41B" w14:textId="753EC4C6"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4.55</w:t>
            </w:r>
          </w:p>
        </w:tc>
      </w:tr>
      <w:tr w:rsidR="00500D92" w:rsidRPr="00AF3D49" w14:paraId="176EE7B7"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74AC446C"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0FC9E9BC"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煤田地质与勘查技术</w:t>
            </w:r>
          </w:p>
        </w:tc>
        <w:tc>
          <w:tcPr>
            <w:tcW w:w="1250" w:type="pct"/>
            <w:noWrap/>
            <w:hideMark/>
          </w:tcPr>
          <w:p w14:paraId="50188692"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w:t>
            </w:r>
          </w:p>
        </w:tc>
        <w:tc>
          <w:tcPr>
            <w:tcW w:w="1250" w:type="pct"/>
            <w:noWrap/>
            <w:hideMark/>
          </w:tcPr>
          <w:p w14:paraId="57EF6E7F" w14:textId="040FE0E3"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2.27</w:t>
            </w:r>
          </w:p>
        </w:tc>
      </w:tr>
      <w:tr w:rsidR="00500D92" w:rsidRPr="00AF3D49" w14:paraId="1F6461CE"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14BC0856"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0C988F35"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地球物理勘查技术</w:t>
            </w:r>
          </w:p>
        </w:tc>
        <w:tc>
          <w:tcPr>
            <w:tcW w:w="1250" w:type="pct"/>
            <w:noWrap/>
            <w:hideMark/>
          </w:tcPr>
          <w:p w14:paraId="53BA8E10"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w:t>
            </w:r>
          </w:p>
        </w:tc>
        <w:tc>
          <w:tcPr>
            <w:tcW w:w="1250" w:type="pct"/>
            <w:noWrap/>
            <w:hideMark/>
          </w:tcPr>
          <w:p w14:paraId="36E8E34A" w14:textId="703308CD"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1.14</w:t>
            </w:r>
          </w:p>
        </w:tc>
      </w:tr>
      <w:tr w:rsidR="00500D92" w:rsidRPr="00AF3D49" w14:paraId="4AAB31AA"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6908E018"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1489E4C5"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工程地质勘查</w:t>
            </w:r>
          </w:p>
        </w:tc>
        <w:tc>
          <w:tcPr>
            <w:tcW w:w="1250" w:type="pct"/>
            <w:noWrap/>
            <w:hideMark/>
          </w:tcPr>
          <w:p w14:paraId="091A0A33"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w:t>
            </w:r>
          </w:p>
        </w:tc>
        <w:tc>
          <w:tcPr>
            <w:tcW w:w="1250" w:type="pct"/>
            <w:noWrap/>
            <w:hideMark/>
          </w:tcPr>
          <w:p w14:paraId="4705F595" w14:textId="70E5A458"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1.14</w:t>
            </w:r>
          </w:p>
        </w:tc>
      </w:tr>
      <w:tr w:rsidR="00500D92" w:rsidRPr="00AF3D49" w14:paraId="4745F93B"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49D2D1D"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临床医学系</w:t>
            </w:r>
          </w:p>
        </w:tc>
        <w:tc>
          <w:tcPr>
            <w:tcW w:w="1250" w:type="pct"/>
            <w:noWrap/>
            <w:hideMark/>
          </w:tcPr>
          <w:p w14:paraId="3CD869A8"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医学检验技术</w:t>
            </w:r>
          </w:p>
        </w:tc>
        <w:tc>
          <w:tcPr>
            <w:tcW w:w="1250" w:type="pct"/>
            <w:noWrap/>
            <w:hideMark/>
          </w:tcPr>
          <w:p w14:paraId="555A2DBE"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8</w:t>
            </w:r>
          </w:p>
        </w:tc>
        <w:tc>
          <w:tcPr>
            <w:tcW w:w="1250" w:type="pct"/>
            <w:noWrap/>
            <w:hideMark/>
          </w:tcPr>
          <w:p w14:paraId="7F99B872" w14:textId="34DEB82F"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9.09</w:t>
            </w:r>
          </w:p>
        </w:tc>
      </w:tr>
      <w:tr w:rsidR="00500D92" w:rsidRPr="00AF3D49" w14:paraId="36292984"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restart"/>
            <w:noWrap/>
            <w:vAlign w:val="center"/>
            <w:hideMark/>
          </w:tcPr>
          <w:p w14:paraId="6277242C"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电子工程系</w:t>
            </w:r>
          </w:p>
        </w:tc>
        <w:tc>
          <w:tcPr>
            <w:tcW w:w="1250" w:type="pct"/>
            <w:noWrap/>
            <w:hideMark/>
          </w:tcPr>
          <w:p w14:paraId="0FB3A0BA"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图形图像制作</w:t>
            </w:r>
          </w:p>
        </w:tc>
        <w:tc>
          <w:tcPr>
            <w:tcW w:w="1250" w:type="pct"/>
            <w:noWrap/>
            <w:hideMark/>
          </w:tcPr>
          <w:p w14:paraId="7929B2E5"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w:t>
            </w:r>
          </w:p>
        </w:tc>
        <w:tc>
          <w:tcPr>
            <w:tcW w:w="1250" w:type="pct"/>
            <w:noWrap/>
            <w:hideMark/>
          </w:tcPr>
          <w:p w14:paraId="4FC0E54A" w14:textId="5F4CB26C"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3.41</w:t>
            </w:r>
          </w:p>
        </w:tc>
      </w:tr>
      <w:tr w:rsidR="00500D92" w:rsidRPr="00AF3D49" w14:paraId="047D378C"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642A7A6D"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4CA7A0C2"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电气自动化技术</w:t>
            </w:r>
          </w:p>
        </w:tc>
        <w:tc>
          <w:tcPr>
            <w:tcW w:w="1250" w:type="pct"/>
            <w:noWrap/>
            <w:hideMark/>
          </w:tcPr>
          <w:p w14:paraId="55CF014D"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w:t>
            </w:r>
          </w:p>
        </w:tc>
        <w:tc>
          <w:tcPr>
            <w:tcW w:w="1250" w:type="pct"/>
            <w:noWrap/>
            <w:hideMark/>
          </w:tcPr>
          <w:p w14:paraId="0171C41D" w14:textId="1C65C0CA"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3.41</w:t>
            </w:r>
          </w:p>
        </w:tc>
      </w:tr>
      <w:tr w:rsidR="00500D92" w:rsidRPr="00AF3D49" w14:paraId="44BF166D"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restart"/>
            <w:noWrap/>
            <w:vAlign w:val="center"/>
            <w:hideMark/>
          </w:tcPr>
          <w:p w14:paraId="52C8B360"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医学技术系</w:t>
            </w:r>
          </w:p>
        </w:tc>
        <w:tc>
          <w:tcPr>
            <w:tcW w:w="1250" w:type="pct"/>
            <w:noWrap/>
            <w:hideMark/>
          </w:tcPr>
          <w:p w14:paraId="78965414"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口腔医学技术</w:t>
            </w:r>
          </w:p>
        </w:tc>
        <w:tc>
          <w:tcPr>
            <w:tcW w:w="1250" w:type="pct"/>
            <w:noWrap/>
            <w:hideMark/>
          </w:tcPr>
          <w:p w14:paraId="3A247AED"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w:t>
            </w:r>
          </w:p>
        </w:tc>
        <w:tc>
          <w:tcPr>
            <w:tcW w:w="1250" w:type="pct"/>
            <w:noWrap/>
            <w:hideMark/>
          </w:tcPr>
          <w:p w14:paraId="248CB316" w14:textId="06A1B9E9"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2.27</w:t>
            </w:r>
          </w:p>
        </w:tc>
      </w:tr>
      <w:tr w:rsidR="00500D92" w:rsidRPr="00AF3D49" w14:paraId="422790F4"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71CC3FB7"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43B553CE"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医学影像技术</w:t>
            </w:r>
          </w:p>
        </w:tc>
        <w:tc>
          <w:tcPr>
            <w:tcW w:w="1250" w:type="pct"/>
            <w:noWrap/>
            <w:hideMark/>
          </w:tcPr>
          <w:p w14:paraId="1E5CD749"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w:t>
            </w:r>
          </w:p>
        </w:tc>
        <w:tc>
          <w:tcPr>
            <w:tcW w:w="1250" w:type="pct"/>
            <w:noWrap/>
            <w:hideMark/>
          </w:tcPr>
          <w:p w14:paraId="6ABBD000" w14:textId="0565DFC9"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1.14</w:t>
            </w:r>
          </w:p>
        </w:tc>
      </w:tr>
      <w:tr w:rsidR="00500D92" w:rsidRPr="00AF3D49" w14:paraId="38ABBA82" w14:textId="77777777" w:rsidTr="00AF3D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 w:type="pct"/>
            <w:vMerge/>
            <w:vAlign w:val="center"/>
            <w:hideMark/>
          </w:tcPr>
          <w:p w14:paraId="02F0AB46" w14:textId="77777777" w:rsidR="00500D92" w:rsidRPr="00AF3D49" w:rsidRDefault="00500D92" w:rsidP="00500D92">
            <w:pPr>
              <w:widowControl/>
              <w:jc w:val="left"/>
              <w:rPr>
                <w:rFonts w:asciiTheme="minorEastAsia" w:hAnsiTheme="minorEastAsia" w:cs="宋体"/>
                <w:color w:val="000000"/>
                <w:kern w:val="0"/>
                <w:sz w:val="20"/>
                <w:szCs w:val="20"/>
              </w:rPr>
            </w:pPr>
          </w:p>
        </w:tc>
        <w:tc>
          <w:tcPr>
            <w:tcW w:w="1250" w:type="pct"/>
            <w:noWrap/>
            <w:hideMark/>
          </w:tcPr>
          <w:p w14:paraId="65E74C9B"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康复治疗技术</w:t>
            </w:r>
          </w:p>
        </w:tc>
        <w:tc>
          <w:tcPr>
            <w:tcW w:w="1250" w:type="pct"/>
            <w:noWrap/>
            <w:hideMark/>
          </w:tcPr>
          <w:p w14:paraId="7572CEA5" w14:textId="77777777"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w:t>
            </w:r>
          </w:p>
        </w:tc>
        <w:tc>
          <w:tcPr>
            <w:tcW w:w="1250" w:type="pct"/>
            <w:noWrap/>
            <w:hideMark/>
          </w:tcPr>
          <w:p w14:paraId="506E75D8" w14:textId="3046E814" w:rsidR="00500D92" w:rsidRPr="00AF3D49" w:rsidRDefault="00500D92" w:rsidP="00500D92">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1.14</w:t>
            </w:r>
          </w:p>
        </w:tc>
      </w:tr>
      <w:tr w:rsidR="00500D92" w:rsidRPr="00AF3D49" w14:paraId="7982B5A4" w14:textId="77777777" w:rsidTr="00AF3D49">
        <w:trPr>
          <w:trHeight w:val="285"/>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F1EDB4E" w14:textId="77777777" w:rsidR="00500D92" w:rsidRPr="00AF3D49" w:rsidRDefault="00500D92" w:rsidP="00500D92">
            <w:pPr>
              <w:widowControl/>
              <w:jc w:val="center"/>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医学护理系</w:t>
            </w:r>
          </w:p>
        </w:tc>
        <w:tc>
          <w:tcPr>
            <w:tcW w:w="1250" w:type="pct"/>
            <w:noWrap/>
            <w:hideMark/>
          </w:tcPr>
          <w:p w14:paraId="4DCFFD27"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护理</w:t>
            </w:r>
          </w:p>
        </w:tc>
        <w:tc>
          <w:tcPr>
            <w:tcW w:w="1250" w:type="pct"/>
            <w:noWrap/>
            <w:hideMark/>
          </w:tcPr>
          <w:p w14:paraId="3F2F9563" w14:textId="77777777"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w:t>
            </w:r>
          </w:p>
        </w:tc>
        <w:tc>
          <w:tcPr>
            <w:tcW w:w="1250" w:type="pct"/>
            <w:noWrap/>
            <w:hideMark/>
          </w:tcPr>
          <w:p w14:paraId="1F82D71A" w14:textId="2B421ABD" w:rsidR="00500D92" w:rsidRPr="00AF3D49" w:rsidRDefault="00500D92" w:rsidP="00500D92">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AF3D49">
              <w:rPr>
                <w:rFonts w:asciiTheme="minorEastAsia" w:hAnsiTheme="minorEastAsia" w:cs="宋体" w:hint="eastAsia"/>
                <w:color w:val="000000"/>
                <w:kern w:val="0"/>
                <w:sz w:val="20"/>
                <w:szCs w:val="20"/>
              </w:rPr>
              <w:t>3.41</w:t>
            </w:r>
          </w:p>
        </w:tc>
      </w:tr>
    </w:tbl>
    <w:p w14:paraId="778EB900" w14:textId="77777777" w:rsidR="00500D92" w:rsidRDefault="00500D92">
      <w:pPr>
        <w:widowControl/>
        <w:jc w:val="left"/>
        <w:rPr>
          <w:rFonts w:ascii="微软雅黑" w:eastAsia="微软雅黑" w:hAnsi="微软雅黑" w:cs="Times New Roman"/>
          <w:b/>
          <w:bCs/>
          <w:sz w:val="32"/>
          <w:szCs w:val="32"/>
        </w:rPr>
      </w:pPr>
      <w:r>
        <w:br w:type="page"/>
      </w:r>
    </w:p>
    <w:p w14:paraId="5F3EDDC9" w14:textId="14F78AA6" w:rsidR="0012542A" w:rsidRPr="0012542A" w:rsidRDefault="0012542A" w:rsidP="0012542A">
      <w:pPr>
        <w:pStyle w:val="12"/>
      </w:pPr>
      <w:bookmarkStart w:id="48" w:name="_Toc501531372"/>
      <w:r w:rsidRPr="0012542A">
        <w:rPr>
          <w:rFonts w:hint="eastAsia"/>
        </w:rPr>
        <w:lastRenderedPageBreak/>
        <w:t>第二章</w:t>
      </w:r>
      <w:r w:rsidRPr="0012542A">
        <w:t xml:space="preserve"> </w:t>
      </w:r>
      <w:r w:rsidR="00817D19">
        <w:t>2017</w:t>
      </w:r>
      <w:r w:rsidR="00817D19">
        <w:rPr>
          <w:rFonts w:hint="eastAsia"/>
        </w:rPr>
        <w:t>届</w:t>
      </w:r>
      <w:r w:rsidRPr="0012542A">
        <w:rPr>
          <w:rFonts w:hint="eastAsia"/>
        </w:rPr>
        <w:t>毕业生就业质量调查与分析</w:t>
      </w:r>
      <w:bookmarkEnd w:id="48"/>
    </w:p>
    <w:p w14:paraId="09CF4C04" w14:textId="77777777" w:rsidR="0012542A" w:rsidRPr="00891E6C" w:rsidRDefault="0012542A" w:rsidP="00D11643">
      <w:pPr>
        <w:widowControl/>
        <w:spacing w:line="360" w:lineRule="auto"/>
        <w:ind w:firstLineChars="200" w:firstLine="480"/>
        <w:rPr>
          <w:rFonts w:asciiTheme="minorEastAsia" w:hAnsiTheme="minorEastAsia" w:cs="宋体"/>
          <w:color w:val="000000" w:themeColor="text1"/>
          <w:kern w:val="0"/>
          <w:sz w:val="24"/>
          <w:szCs w:val="24"/>
        </w:rPr>
      </w:pPr>
      <w:r w:rsidRPr="00891E6C">
        <w:rPr>
          <w:rFonts w:asciiTheme="minorEastAsia" w:hAnsiTheme="minorEastAsia" w:cs="宋体" w:hint="eastAsia"/>
          <w:color w:val="000000" w:themeColor="text1"/>
          <w:kern w:val="0"/>
          <w:sz w:val="24"/>
          <w:szCs w:val="24"/>
        </w:rPr>
        <w:t>对毕业生</w:t>
      </w:r>
      <w:r w:rsidRPr="00891E6C">
        <w:rPr>
          <w:rFonts w:asciiTheme="minorEastAsia" w:hAnsiTheme="minorEastAsia" w:cs="宋体"/>
          <w:color w:val="000000" w:themeColor="text1"/>
          <w:kern w:val="0"/>
          <w:sz w:val="24"/>
          <w:szCs w:val="24"/>
        </w:rPr>
        <w:t>就业质量调研</w:t>
      </w:r>
      <w:r w:rsidRPr="00891E6C">
        <w:rPr>
          <w:rFonts w:asciiTheme="minorEastAsia" w:hAnsiTheme="minorEastAsia" w:cs="宋体" w:hint="eastAsia"/>
          <w:color w:val="000000" w:themeColor="text1"/>
          <w:kern w:val="0"/>
          <w:sz w:val="24"/>
          <w:szCs w:val="24"/>
        </w:rPr>
        <w:t>的</w:t>
      </w:r>
      <w:r w:rsidRPr="00891E6C">
        <w:rPr>
          <w:rFonts w:asciiTheme="minorEastAsia" w:hAnsiTheme="minorEastAsia" w:cs="宋体"/>
          <w:color w:val="000000" w:themeColor="text1"/>
          <w:kern w:val="0"/>
          <w:sz w:val="24"/>
          <w:szCs w:val="24"/>
        </w:rPr>
        <w:t>时间为2017</w:t>
      </w:r>
      <w:r w:rsidRPr="00891E6C">
        <w:rPr>
          <w:rFonts w:asciiTheme="minorEastAsia" w:hAnsiTheme="minorEastAsia" w:cs="宋体" w:hint="eastAsia"/>
          <w:color w:val="000000" w:themeColor="text1"/>
          <w:kern w:val="0"/>
          <w:sz w:val="24"/>
          <w:szCs w:val="24"/>
        </w:rPr>
        <w:t>年</w:t>
      </w:r>
      <w:r w:rsidRPr="00891E6C">
        <w:rPr>
          <w:rFonts w:asciiTheme="minorEastAsia" w:hAnsiTheme="minorEastAsia" w:cs="宋体"/>
          <w:color w:val="000000" w:themeColor="text1"/>
          <w:kern w:val="0"/>
          <w:sz w:val="24"/>
          <w:szCs w:val="24"/>
        </w:rPr>
        <w:t>11</w:t>
      </w:r>
      <w:r w:rsidRPr="00891E6C">
        <w:rPr>
          <w:rFonts w:asciiTheme="minorEastAsia" w:hAnsiTheme="minorEastAsia" w:cs="宋体" w:hint="eastAsia"/>
          <w:color w:val="000000" w:themeColor="text1"/>
          <w:kern w:val="0"/>
          <w:sz w:val="24"/>
          <w:szCs w:val="24"/>
        </w:rPr>
        <w:t>月</w:t>
      </w:r>
      <w:r w:rsidRPr="00891E6C">
        <w:rPr>
          <w:rFonts w:asciiTheme="minorEastAsia" w:hAnsiTheme="minorEastAsia" w:cs="宋体"/>
          <w:color w:val="000000" w:themeColor="text1"/>
          <w:kern w:val="0"/>
          <w:sz w:val="24"/>
          <w:szCs w:val="24"/>
        </w:rPr>
        <w:t>24</w:t>
      </w:r>
      <w:r w:rsidRPr="00891E6C">
        <w:rPr>
          <w:rFonts w:asciiTheme="minorEastAsia" w:hAnsiTheme="minorEastAsia" w:cs="宋体" w:hint="eastAsia"/>
          <w:color w:val="000000" w:themeColor="text1"/>
          <w:kern w:val="0"/>
          <w:sz w:val="24"/>
          <w:szCs w:val="24"/>
        </w:rPr>
        <w:t>日到</w:t>
      </w:r>
      <w:r w:rsidRPr="00891E6C">
        <w:rPr>
          <w:rFonts w:asciiTheme="minorEastAsia" w:hAnsiTheme="minorEastAsia" w:cs="宋体"/>
          <w:color w:val="000000" w:themeColor="text1"/>
          <w:kern w:val="0"/>
          <w:sz w:val="24"/>
          <w:szCs w:val="24"/>
        </w:rPr>
        <w:t>2017</w:t>
      </w:r>
      <w:r w:rsidRPr="00891E6C">
        <w:rPr>
          <w:rFonts w:asciiTheme="minorEastAsia" w:hAnsiTheme="minorEastAsia" w:cs="宋体" w:hint="eastAsia"/>
          <w:color w:val="000000" w:themeColor="text1"/>
          <w:kern w:val="0"/>
          <w:sz w:val="24"/>
          <w:szCs w:val="24"/>
        </w:rPr>
        <w:t>年1</w:t>
      </w:r>
      <w:r w:rsidRPr="00891E6C">
        <w:rPr>
          <w:rFonts w:asciiTheme="minorEastAsia" w:hAnsiTheme="minorEastAsia" w:cs="宋体"/>
          <w:color w:val="000000" w:themeColor="text1"/>
          <w:kern w:val="0"/>
          <w:sz w:val="24"/>
          <w:szCs w:val="24"/>
        </w:rPr>
        <w:t>2</w:t>
      </w:r>
      <w:r w:rsidRPr="00891E6C">
        <w:rPr>
          <w:rFonts w:asciiTheme="minorEastAsia" w:hAnsiTheme="minorEastAsia" w:cs="宋体" w:hint="eastAsia"/>
          <w:color w:val="000000" w:themeColor="text1"/>
          <w:kern w:val="0"/>
          <w:sz w:val="24"/>
          <w:szCs w:val="24"/>
        </w:rPr>
        <w:t>月</w:t>
      </w:r>
      <w:r w:rsidRPr="00891E6C">
        <w:rPr>
          <w:rFonts w:asciiTheme="minorEastAsia" w:hAnsiTheme="minorEastAsia" w:cs="宋体"/>
          <w:color w:val="000000" w:themeColor="text1"/>
          <w:kern w:val="0"/>
          <w:sz w:val="24"/>
          <w:szCs w:val="24"/>
        </w:rPr>
        <w:t>6</w:t>
      </w:r>
      <w:r w:rsidRPr="00891E6C">
        <w:rPr>
          <w:rFonts w:asciiTheme="minorEastAsia" w:hAnsiTheme="minorEastAsia" w:cs="宋体" w:hint="eastAsia"/>
          <w:color w:val="000000" w:themeColor="text1"/>
          <w:kern w:val="0"/>
          <w:sz w:val="24"/>
          <w:szCs w:val="24"/>
        </w:rPr>
        <w:t>日。</w:t>
      </w:r>
    </w:p>
    <w:p w14:paraId="70A3E51B" w14:textId="77777777" w:rsidR="0012542A" w:rsidRPr="00891E6C" w:rsidRDefault="0012542A" w:rsidP="00D11643">
      <w:pPr>
        <w:widowControl/>
        <w:spacing w:line="360" w:lineRule="auto"/>
        <w:ind w:firstLineChars="200" w:firstLine="480"/>
        <w:rPr>
          <w:rFonts w:asciiTheme="minorEastAsia" w:hAnsiTheme="minorEastAsia" w:cs="宋体"/>
          <w:color w:val="000000" w:themeColor="text1"/>
          <w:kern w:val="0"/>
          <w:sz w:val="24"/>
          <w:szCs w:val="24"/>
        </w:rPr>
      </w:pPr>
      <w:r w:rsidRPr="00891E6C">
        <w:rPr>
          <w:rFonts w:asciiTheme="minorEastAsia" w:hAnsiTheme="minorEastAsia" w:cs="宋体" w:hint="eastAsia"/>
          <w:color w:val="000000" w:themeColor="text1"/>
          <w:kern w:val="0"/>
          <w:sz w:val="24"/>
          <w:szCs w:val="24"/>
        </w:rPr>
        <w:t>本次调研采用线上的</w:t>
      </w:r>
      <w:r w:rsidRPr="00891E6C">
        <w:rPr>
          <w:rFonts w:asciiTheme="minorEastAsia" w:hAnsiTheme="minorEastAsia" w:cs="宋体"/>
          <w:color w:val="000000" w:themeColor="text1"/>
          <w:kern w:val="0"/>
          <w:sz w:val="24"/>
          <w:szCs w:val="24"/>
        </w:rPr>
        <w:t>实名制</w:t>
      </w:r>
      <w:r w:rsidRPr="00891E6C">
        <w:rPr>
          <w:rFonts w:asciiTheme="minorEastAsia" w:hAnsiTheme="minorEastAsia" w:cs="宋体" w:hint="eastAsia"/>
          <w:color w:val="000000" w:themeColor="text1"/>
          <w:kern w:val="0"/>
          <w:sz w:val="24"/>
          <w:szCs w:val="24"/>
        </w:rPr>
        <w:t>调研</w:t>
      </w:r>
      <w:r w:rsidRPr="00891E6C">
        <w:rPr>
          <w:rFonts w:asciiTheme="minorEastAsia" w:hAnsiTheme="minorEastAsia" w:cs="宋体"/>
          <w:color w:val="000000" w:themeColor="text1"/>
          <w:kern w:val="0"/>
          <w:sz w:val="24"/>
          <w:szCs w:val="24"/>
        </w:rPr>
        <w:t>，</w:t>
      </w:r>
      <w:r w:rsidRPr="00891E6C">
        <w:rPr>
          <w:rFonts w:asciiTheme="minorEastAsia" w:hAnsiTheme="minorEastAsia" w:cs="宋体" w:hint="eastAsia"/>
          <w:color w:val="000000" w:themeColor="text1"/>
          <w:kern w:val="0"/>
          <w:sz w:val="24"/>
          <w:szCs w:val="24"/>
        </w:rPr>
        <w:t>清洗环节先后</w:t>
      </w:r>
      <w:r w:rsidRPr="00891E6C">
        <w:rPr>
          <w:rFonts w:asciiTheme="minorEastAsia" w:hAnsiTheme="minorEastAsia" w:cs="宋体"/>
          <w:color w:val="000000" w:themeColor="text1"/>
          <w:kern w:val="0"/>
          <w:sz w:val="24"/>
          <w:szCs w:val="24"/>
        </w:rPr>
        <w:t>通过答题时间、IP地址、重复答题等原则过滤</w:t>
      </w:r>
      <w:r w:rsidRPr="00891E6C">
        <w:rPr>
          <w:rFonts w:asciiTheme="minorEastAsia" w:hAnsiTheme="minorEastAsia" w:cs="宋体" w:hint="eastAsia"/>
          <w:color w:val="000000" w:themeColor="text1"/>
          <w:kern w:val="0"/>
          <w:sz w:val="24"/>
          <w:szCs w:val="24"/>
        </w:rPr>
        <w:t>，保证</w:t>
      </w:r>
      <w:r w:rsidRPr="00891E6C">
        <w:rPr>
          <w:rFonts w:asciiTheme="minorEastAsia" w:hAnsiTheme="minorEastAsia" w:cs="宋体"/>
          <w:color w:val="000000" w:themeColor="text1"/>
          <w:kern w:val="0"/>
          <w:sz w:val="24"/>
          <w:szCs w:val="24"/>
        </w:rPr>
        <w:t>数据质量。最终</w:t>
      </w:r>
      <w:r w:rsidRPr="00891E6C">
        <w:rPr>
          <w:rFonts w:asciiTheme="minorEastAsia" w:hAnsiTheme="minorEastAsia" w:cs="宋体" w:hint="eastAsia"/>
          <w:color w:val="000000" w:themeColor="text1"/>
          <w:kern w:val="0"/>
          <w:sz w:val="24"/>
          <w:szCs w:val="24"/>
        </w:rPr>
        <w:t>保留</w:t>
      </w:r>
      <w:r w:rsidRPr="00891E6C">
        <w:rPr>
          <w:rFonts w:asciiTheme="minorEastAsia" w:hAnsiTheme="minorEastAsia" w:cs="宋体"/>
          <w:color w:val="000000" w:themeColor="text1"/>
          <w:kern w:val="0"/>
          <w:sz w:val="24"/>
          <w:szCs w:val="24"/>
        </w:rPr>
        <w:t>有效</w:t>
      </w:r>
      <w:r w:rsidRPr="00891E6C">
        <w:rPr>
          <w:rFonts w:asciiTheme="minorEastAsia" w:hAnsiTheme="minorEastAsia" w:cs="宋体" w:hint="eastAsia"/>
          <w:color w:val="000000" w:themeColor="text1"/>
          <w:kern w:val="0"/>
          <w:sz w:val="24"/>
          <w:szCs w:val="24"/>
        </w:rPr>
        <w:t>问卷</w:t>
      </w:r>
      <w:r w:rsidRPr="00891E6C">
        <w:rPr>
          <w:rFonts w:asciiTheme="minorEastAsia" w:hAnsiTheme="minorEastAsia" w:cs="宋体"/>
          <w:color w:val="000000" w:themeColor="text1"/>
          <w:kern w:val="0"/>
          <w:sz w:val="24"/>
          <w:szCs w:val="24"/>
        </w:rPr>
        <w:t>数据1225</w:t>
      </w:r>
      <w:r w:rsidRPr="00891E6C">
        <w:rPr>
          <w:rFonts w:asciiTheme="minorEastAsia" w:hAnsiTheme="minorEastAsia" w:cs="宋体" w:hint="eastAsia"/>
          <w:color w:val="000000" w:themeColor="text1"/>
          <w:kern w:val="0"/>
          <w:sz w:val="24"/>
          <w:szCs w:val="24"/>
        </w:rPr>
        <w:t>份</w:t>
      </w:r>
      <w:r w:rsidRPr="00891E6C">
        <w:rPr>
          <w:rFonts w:asciiTheme="minorEastAsia" w:hAnsiTheme="minorEastAsia" w:cs="宋体"/>
          <w:color w:val="000000" w:themeColor="text1"/>
          <w:kern w:val="0"/>
          <w:sz w:val="24"/>
          <w:szCs w:val="24"/>
        </w:rPr>
        <w:t>。</w:t>
      </w:r>
    </w:p>
    <w:p w14:paraId="5A992ABA" w14:textId="77777777" w:rsidR="0012542A" w:rsidRPr="0012542A" w:rsidRDefault="0012542A" w:rsidP="0012542A">
      <w:pPr>
        <w:rPr>
          <w:rFonts w:asciiTheme="minorEastAsia" w:hAnsiTheme="minorEastAsia"/>
          <w:sz w:val="15"/>
          <w:szCs w:val="15"/>
        </w:rPr>
      </w:pPr>
      <w:r w:rsidRPr="0012542A">
        <w:rPr>
          <w:rFonts w:asciiTheme="minorEastAsia" w:hAnsiTheme="minorEastAsia" w:hint="eastAsia"/>
          <w:b/>
          <w:sz w:val="15"/>
          <w:szCs w:val="15"/>
        </w:rPr>
        <w:t>说明：</w:t>
      </w:r>
      <w:r w:rsidRPr="0012542A">
        <w:rPr>
          <w:rFonts w:asciiTheme="minorEastAsia" w:hAnsiTheme="minorEastAsia" w:hint="eastAsia"/>
          <w:sz w:val="15"/>
          <w:szCs w:val="15"/>
        </w:rPr>
        <w:t>1.为</w:t>
      </w:r>
      <w:r w:rsidRPr="0012542A">
        <w:rPr>
          <w:rFonts w:asciiTheme="minorEastAsia" w:hAnsiTheme="minorEastAsia"/>
          <w:sz w:val="15"/>
          <w:szCs w:val="15"/>
        </w:rPr>
        <w:t>使各</w:t>
      </w:r>
      <w:r w:rsidRPr="0012542A">
        <w:rPr>
          <w:rFonts w:asciiTheme="minorEastAsia" w:hAnsiTheme="minorEastAsia" w:hint="eastAsia"/>
          <w:sz w:val="15"/>
          <w:szCs w:val="15"/>
        </w:rPr>
        <w:t>调研</w:t>
      </w:r>
      <w:r w:rsidRPr="0012542A">
        <w:rPr>
          <w:rFonts w:asciiTheme="minorEastAsia" w:hAnsiTheme="minorEastAsia"/>
          <w:sz w:val="15"/>
          <w:szCs w:val="15"/>
        </w:rPr>
        <w:t>指标的样本量</w:t>
      </w:r>
      <w:r w:rsidRPr="0012542A">
        <w:rPr>
          <w:rFonts w:asciiTheme="minorEastAsia" w:hAnsiTheme="minorEastAsia" w:hint="eastAsia"/>
          <w:sz w:val="15"/>
          <w:szCs w:val="15"/>
        </w:rPr>
        <w:t>足够</w:t>
      </w:r>
      <w:r w:rsidRPr="0012542A">
        <w:rPr>
          <w:rFonts w:asciiTheme="minorEastAsia" w:hAnsiTheme="minorEastAsia"/>
          <w:sz w:val="15"/>
          <w:szCs w:val="15"/>
        </w:rPr>
        <w:t>，在清洗环节对于未答完题的数据选择保留</w:t>
      </w:r>
      <w:r w:rsidRPr="0012542A">
        <w:rPr>
          <w:rFonts w:asciiTheme="minorEastAsia" w:hAnsiTheme="minorEastAsia" w:hint="eastAsia"/>
          <w:sz w:val="15"/>
          <w:szCs w:val="15"/>
        </w:rPr>
        <w:t>；2.</w:t>
      </w:r>
      <w:r w:rsidRPr="0012542A">
        <w:rPr>
          <w:rFonts w:asciiTheme="minorEastAsia" w:hAnsiTheme="minorEastAsia"/>
          <w:sz w:val="15"/>
          <w:szCs w:val="15"/>
        </w:rPr>
        <w:t>本</w:t>
      </w:r>
      <w:r w:rsidRPr="0012542A">
        <w:rPr>
          <w:rFonts w:asciiTheme="minorEastAsia" w:hAnsiTheme="minorEastAsia" w:hint="eastAsia"/>
          <w:sz w:val="15"/>
          <w:szCs w:val="15"/>
        </w:rPr>
        <w:t>章</w:t>
      </w:r>
      <w:r w:rsidRPr="0012542A">
        <w:rPr>
          <w:rFonts w:asciiTheme="minorEastAsia" w:hAnsiTheme="minorEastAsia"/>
          <w:sz w:val="15"/>
          <w:szCs w:val="15"/>
        </w:rPr>
        <w:t>所用的数据分析均基于</w:t>
      </w:r>
      <w:r w:rsidRPr="0012542A">
        <w:rPr>
          <w:rFonts w:asciiTheme="minorEastAsia" w:hAnsiTheme="minorEastAsia" w:hint="eastAsia"/>
          <w:sz w:val="15"/>
          <w:szCs w:val="15"/>
        </w:rPr>
        <w:t>各</w:t>
      </w:r>
      <w:r w:rsidRPr="0012542A">
        <w:rPr>
          <w:rFonts w:asciiTheme="minorEastAsia" w:hAnsiTheme="minorEastAsia"/>
          <w:sz w:val="15"/>
          <w:szCs w:val="15"/>
        </w:rPr>
        <w:t>指标选项的百分比统计，且保留两位小数</w:t>
      </w:r>
      <w:r w:rsidRPr="0012542A">
        <w:rPr>
          <w:rFonts w:asciiTheme="minorEastAsia" w:hAnsiTheme="minorEastAsia" w:hint="eastAsia"/>
          <w:sz w:val="15"/>
          <w:szCs w:val="15"/>
        </w:rPr>
        <w:t>；</w:t>
      </w:r>
      <w:r w:rsidRPr="0012542A">
        <w:rPr>
          <w:rFonts w:asciiTheme="minorEastAsia" w:hAnsiTheme="minorEastAsia"/>
          <w:sz w:val="15"/>
          <w:szCs w:val="15"/>
        </w:rPr>
        <w:t>3</w:t>
      </w:r>
      <w:r w:rsidRPr="0012542A">
        <w:rPr>
          <w:rFonts w:asciiTheme="minorEastAsia" w:hAnsiTheme="minorEastAsia" w:hint="eastAsia"/>
          <w:sz w:val="15"/>
          <w:szCs w:val="15"/>
        </w:rPr>
        <w:t>.</w:t>
      </w:r>
      <w:r w:rsidRPr="0012542A">
        <w:rPr>
          <w:rFonts w:asciiTheme="minorEastAsia" w:hAnsiTheme="minorEastAsia"/>
          <w:sz w:val="15"/>
          <w:szCs w:val="15"/>
        </w:rPr>
        <w:t>在统计结果中，若各分项整体比例之和不足100%，但与100%非常接近，视为正常现象</w:t>
      </w:r>
      <w:r w:rsidRPr="0012542A">
        <w:rPr>
          <w:rFonts w:asciiTheme="minorEastAsia" w:hAnsiTheme="minorEastAsia" w:hint="eastAsia"/>
          <w:sz w:val="15"/>
          <w:szCs w:val="15"/>
        </w:rPr>
        <w:t>，</w:t>
      </w:r>
      <w:r w:rsidRPr="0012542A">
        <w:rPr>
          <w:rFonts w:asciiTheme="minorEastAsia" w:hAnsiTheme="minorEastAsia"/>
          <w:sz w:val="15"/>
          <w:szCs w:val="15"/>
        </w:rPr>
        <w:t>因为对于各项比例</w:t>
      </w:r>
      <w:r w:rsidRPr="0012542A">
        <w:rPr>
          <w:rFonts w:asciiTheme="minorEastAsia" w:hAnsiTheme="minorEastAsia" w:hint="eastAsia"/>
          <w:sz w:val="15"/>
          <w:szCs w:val="15"/>
        </w:rPr>
        <w:t>的</w:t>
      </w:r>
      <w:r w:rsidRPr="0012542A">
        <w:rPr>
          <w:rFonts w:asciiTheme="minorEastAsia" w:hAnsiTheme="minorEastAsia"/>
          <w:sz w:val="15"/>
          <w:szCs w:val="15"/>
        </w:rPr>
        <w:t>提取一般精确到小数点后2位。</w:t>
      </w:r>
    </w:p>
    <w:p w14:paraId="13539DC8" w14:textId="4AAB916D" w:rsidR="0012542A" w:rsidRPr="0012542A" w:rsidRDefault="0012542A" w:rsidP="00D11643">
      <w:pPr>
        <w:pStyle w:val="100"/>
      </w:pPr>
      <w:bookmarkStart w:id="49" w:name="_Toc469405863"/>
      <w:bookmarkStart w:id="50" w:name="_Toc482259887"/>
      <w:bookmarkStart w:id="51" w:name="_Toc501531373"/>
      <w:r w:rsidRPr="0012542A">
        <w:rPr>
          <w:rFonts w:hint="eastAsia"/>
        </w:rPr>
        <w:t>一</w:t>
      </w:r>
      <w:r w:rsidRPr="0012542A">
        <w:t>、</w:t>
      </w:r>
      <w:r w:rsidR="00491F07">
        <w:rPr>
          <w:rFonts w:hint="eastAsia"/>
        </w:rPr>
        <w:t>毕业生求职</w:t>
      </w:r>
      <w:r w:rsidRPr="0012542A">
        <w:rPr>
          <w:rFonts w:hint="eastAsia"/>
        </w:rPr>
        <w:t>分析</w:t>
      </w:r>
      <w:bookmarkEnd w:id="49"/>
      <w:bookmarkEnd w:id="50"/>
      <w:bookmarkEnd w:id="51"/>
    </w:p>
    <w:p w14:paraId="09D8BD14" w14:textId="020083D9" w:rsidR="0012542A" w:rsidRPr="0012542A" w:rsidRDefault="0012542A" w:rsidP="00D11643">
      <w:pPr>
        <w:pStyle w:val="110"/>
      </w:pPr>
      <w:bookmarkStart w:id="52" w:name="_Toc469405864"/>
      <w:bookmarkStart w:id="53" w:name="_Toc482259888"/>
      <w:bookmarkStart w:id="54" w:name="_Toc501531374"/>
      <w:r w:rsidRPr="0012542A">
        <w:rPr>
          <w:rFonts w:hint="eastAsia"/>
        </w:rPr>
        <w:t>（一）</w:t>
      </w:r>
      <w:r w:rsidR="009A67EF">
        <w:rPr>
          <w:rFonts w:hint="eastAsia"/>
        </w:rPr>
        <w:t>求职</w:t>
      </w:r>
      <w:r w:rsidRPr="0012542A">
        <w:rPr>
          <w:rFonts w:hint="eastAsia"/>
        </w:rPr>
        <w:t>渠道</w:t>
      </w:r>
      <w:bookmarkEnd w:id="52"/>
      <w:bookmarkEnd w:id="53"/>
      <w:bookmarkEnd w:id="54"/>
    </w:p>
    <w:p w14:paraId="5ADA5D50" w14:textId="0D782B24" w:rsidR="0012542A" w:rsidRPr="00891E6C" w:rsidRDefault="0012542A" w:rsidP="0012542A">
      <w:pPr>
        <w:widowControl/>
        <w:spacing w:beforeLines="50" w:before="156" w:afterLines="50" w:after="156" w:line="360" w:lineRule="auto"/>
        <w:ind w:firstLineChars="200" w:firstLine="480"/>
        <w:rPr>
          <w:rFonts w:asciiTheme="minorEastAsia" w:hAnsiTheme="minorEastAsia" w:cs="宋体"/>
          <w:color w:val="000000" w:themeColor="text1"/>
          <w:kern w:val="0"/>
          <w:sz w:val="24"/>
          <w:szCs w:val="24"/>
        </w:rPr>
      </w:pPr>
      <w:r w:rsidRPr="00891E6C">
        <w:rPr>
          <w:rFonts w:asciiTheme="minorEastAsia" w:hAnsiTheme="minorEastAsia" w:cs="宋体"/>
          <w:color w:val="000000" w:themeColor="text1"/>
          <w:kern w:val="0"/>
          <w:sz w:val="24"/>
          <w:szCs w:val="24"/>
        </w:rPr>
        <w:t>毕业生获取当前工作</w:t>
      </w:r>
      <w:r w:rsidRPr="00891E6C">
        <w:rPr>
          <w:rFonts w:asciiTheme="minorEastAsia" w:hAnsiTheme="minorEastAsia" w:cs="宋体" w:hint="eastAsia"/>
          <w:color w:val="000000" w:themeColor="text1"/>
          <w:kern w:val="0"/>
          <w:sz w:val="24"/>
          <w:szCs w:val="24"/>
        </w:rPr>
        <w:t>主要</w:t>
      </w:r>
      <w:r w:rsidRPr="00891E6C">
        <w:rPr>
          <w:rFonts w:asciiTheme="minorEastAsia" w:hAnsiTheme="minorEastAsia" w:cs="宋体"/>
          <w:color w:val="000000" w:themeColor="text1"/>
          <w:kern w:val="0"/>
          <w:sz w:val="24"/>
          <w:szCs w:val="24"/>
        </w:rPr>
        <w:t>是通过</w:t>
      </w:r>
      <w:r w:rsidRPr="00891E6C">
        <w:rPr>
          <w:rFonts w:asciiTheme="minorEastAsia" w:hAnsiTheme="minorEastAsia" w:cs="宋体" w:hint="eastAsia"/>
          <w:color w:val="000000" w:themeColor="text1"/>
          <w:kern w:val="0"/>
          <w:sz w:val="24"/>
          <w:szCs w:val="24"/>
        </w:rPr>
        <w:t>自己直接联系应聘</w:t>
      </w:r>
      <w:r w:rsidRPr="00891E6C">
        <w:rPr>
          <w:rFonts w:asciiTheme="minorEastAsia" w:hAnsiTheme="minorEastAsia" w:cs="宋体"/>
          <w:color w:val="000000" w:themeColor="text1"/>
          <w:kern w:val="0"/>
          <w:sz w:val="24"/>
          <w:szCs w:val="24"/>
        </w:rPr>
        <w:t>（</w:t>
      </w:r>
      <w:r w:rsidRPr="00891E6C">
        <w:rPr>
          <w:rFonts w:asciiTheme="minorEastAsia" w:hAnsiTheme="minorEastAsia" w:cs="宋体" w:hint="eastAsia"/>
          <w:color w:val="000000" w:themeColor="text1"/>
          <w:kern w:val="0"/>
          <w:sz w:val="24"/>
          <w:szCs w:val="24"/>
        </w:rPr>
        <w:t>包含</w:t>
      </w:r>
      <w:r w:rsidRPr="00891E6C">
        <w:rPr>
          <w:rFonts w:asciiTheme="minorEastAsia" w:hAnsiTheme="minorEastAsia" w:cs="宋体"/>
          <w:color w:val="000000" w:themeColor="text1"/>
          <w:kern w:val="0"/>
          <w:sz w:val="24"/>
          <w:szCs w:val="24"/>
        </w:rPr>
        <w:t>参加社会公考、直接联系单位）</w:t>
      </w:r>
      <w:r w:rsidRPr="00891E6C">
        <w:rPr>
          <w:rFonts w:asciiTheme="minorEastAsia" w:hAnsiTheme="minorEastAsia" w:cs="宋体" w:hint="eastAsia"/>
          <w:color w:val="000000" w:themeColor="text1"/>
          <w:kern w:val="0"/>
          <w:sz w:val="24"/>
          <w:szCs w:val="24"/>
        </w:rPr>
        <w:t>，</w:t>
      </w:r>
      <w:r w:rsidRPr="00891E6C">
        <w:rPr>
          <w:rFonts w:asciiTheme="minorEastAsia" w:hAnsiTheme="minorEastAsia" w:cs="宋体"/>
          <w:color w:val="000000" w:themeColor="text1"/>
          <w:kern w:val="0"/>
          <w:sz w:val="24"/>
          <w:szCs w:val="24"/>
        </w:rPr>
        <w:t>占比</w:t>
      </w:r>
      <w:r w:rsidRPr="00891E6C">
        <w:rPr>
          <w:rFonts w:asciiTheme="minorEastAsia" w:hAnsiTheme="minorEastAsia" w:cs="宋体" w:hint="eastAsia"/>
          <w:color w:val="000000" w:themeColor="text1"/>
          <w:kern w:val="0"/>
          <w:sz w:val="24"/>
          <w:szCs w:val="24"/>
        </w:rPr>
        <w:t>为</w:t>
      </w:r>
      <w:r w:rsidRPr="00891E6C">
        <w:rPr>
          <w:rFonts w:asciiTheme="minorEastAsia" w:hAnsiTheme="minorEastAsia" w:cs="宋体"/>
          <w:color w:val="000000" w:themeColor="text1"/>
          <w:kern w:val="0"/>
          <w:sz w:val="24"/>
          <w:szCs w:val="24"/>
        </w:rPr>
        <w:t>33.69%。</w:t>
      </w:r>
      <w:r w:rsidRPr="00891E6C">
        <w:rPr>
          <w:rFonts w:asciiTheme="minorEastAsia" w:hAnsiTheme="minorEastAsia" w:cs="宋体" w:hint="eastAsia"/>
          <w:color w:val="000000" w:themeColor="text1"/>
          <w:kern w:val="0"/>
          <w:sz w:val="24"/>
          <w:szCs w:val="24"/>
        </w:rPr>
        <w:t>具体详见</w:t>
      </w:r>
      <w:r w:rsidRPr="00891E6C">
        <w:rPr>
          <w:rFonts w:asciiTheme="minorEastAsia" w:hAnsiTheme="minorEastAsia" w:cs="宋体"/>
          <w:color w:val="000000" w:themeColor="text1"/>
          <w:kern w:val="0"/>
          <w:sz w:val="24"/>
          <w:szCs w:val="24"/>
        </w:rPr>
        <w:t>下</w:t>
      </w:r>
      <w:r w:rsidR="005D699B" w:rsidRPr="00891E6C">
        <w:rPr>
          <w:rFonts w:asciiTheme="minorEastAsia" w:hAnsiTheme="minorEastAsia" w:cs="宋体" w:hint="eastAsia"/>
          <w:color w:val="000000" w:themeColor="text1"/>
          <w:kern w:val="0"/>
          <w:sz w:val="24"/>
          <w:szCs w:val="24"/>
        </w:rPr>
        <w:t>图：</w:t>
      </w:r>
    </w:p>
    <w:p w14:paraId="063AB6FC" w14:textId="77777777" w:rsidR="0012542A" w:rsidRPr="0012542A" w:rsidRDefault="0012542A" w:rsidP="00D328EE">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4C8F3312" wp14:editId="2CA7231D">
            <wp:extent cx="4572000" cy="27432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8A8AC3" w14:textId="7449E424" w:rsidR="0012542A" w:rsidRPr="0012542A" w:rsidRDefault="00D11643" w:rsidP="00D11643">
      <w:pPr>
        <w:pStyle w:val="51"/>
      </w:pPr>
      <w:bookmarkStart w:id="55" w:name="_Toc469406149"/>
      <w:bookmarkStart w:id="56" w:name="_Toc471811753"/>
      <w:r>
        <w:t>图2-</w:t>
      </w:r>
      <w:fldSimple w:instr=" SEQ 图2- \* ARABIC ">
        <w:r w:rsidR="00DB67FA">
          <w:rPr>
            <w:noProof/>
          </w:rPr>
          <w:t>1</w:t>
        </w:r>
      </w:fldSimple>
      <w:r>
        <w:t xml:space="preserve"> </w:t>
      </w:r>
      <w:r w:rsidR="0012542A" w:rsidRPr="0012542A">
        <w:t>毕业生获取当前工作的</w:t>
      </w:r>
      <w:r w:rsidR="0012542A" w:rsidRPr="0012542A">
        <w:rPr>
          <w:rFonts w:hint="eastAsia"/>
        </w:rPr>
        <w:t>渠道</w:t>
      </w:r>
      <w:bookmarkEnd w:id="55"/>
      <w:bookmarkEnd w:id="56"/>
    </w:p>
    <w:p w14:paraId="59745190" w14:textId="73DBF7D9" w:rsidR="0012542A" w:rsidRPr="0012542A" w:rsidRDefault="0012542A" w:rsidP="00D11643">
      <w:pPr>
        <w:widowControl/>
        <w:rPr>
          <w:rFonts w:asciiTheme="minorEastAsia" w:eastAsia="宋体" w:hAnsiTheme="minorEastAsia" w:cs="宋体"/>
          <w:color w:val="000000" w:themeColor="text1"/>
          <w:kern w:val="0"/>
          <w:sz w:val="15"/>
          <w:szCs w:val="15"/>
        </w:rPr>
      </w:pPr>
      <w:r w:rsidRPr="0012542A">
        <w:rPr>
          <w:rFonts w:asciiTheme="minorEastAsia" w:eastAsia="宋体" w:hAnsiTheme="minorEastAsia" w:cs="宋体" w:hint="eastAsia"/>
          <w:color w:val="000000" w:themeColor="text1"/>
          <w:kern w:val="0"/>
          <w:sz w:val="15"/>
          <w:szCs w:val="15"/>
        </w:rPr>
        <w:t>备注</w:t>
      </w:r>
      <w:r w:rsidRPr="0012542A">
        <w:rPr>
          <w:rFonts w:asciiTheme="minorEastAsia" w:eastAsia="宋体" w:hAnsiTheme="minorEastAsia" w:cs="宋体"/>
          <w:color w:val="000000" w:themeColor="text1"/>
          <w:kern w:val="0"/>
          <w:sz w:val="15"/>
          <w:szCs w:val="15"/>
        </w:rPr>
        <w:t>：母校推荐包含校园招聘会、老师或校友推荐、母校就业网站等</w:t>
      </w:r>
      <w:r w:rsidRPr="0012542A">
        <w:rPr>
          <w:rFonts w:asciiTheme="minorEastAsia" w:eastAsia="宋体" w:hAnsiTheme="minorEastAsia" w:cs="宋体" w:hint="eastAsia"/>
          <w:color w:val="000000" w:themeColor="text1"/>
          <w:kern w:val="0"/>
          <w:sz w:val="15"/>
          <w:szCs w:val="15"/>
        </w:rPr>
        <w:t>；</w:t>
      </w:r>
      <w:r w:rsidRPr="0012542A">
        <w:rPr>
          <w:rFonts w:asciiTheme="minorEastAsia" w:eastAsia="宋体" w:hAnsiTheme="minorEastAsia" w:cs="宋体"/>
          <w:color w:val="000000" w:themeColor="text1"/>
          <w:kern w:val="0"/>
          <w:sz w:val="15"/>
          <w:szCs w:val="15"/>
        </w:rPr>
        <w:t>社会中介推荐包含人才市场、社会网站；自己直接联系应聘包含参加社会公考、直接联系单位。</w:t>
      </w:r>
    </w:p>
    <w:p w14:paraId="5E69E8F0" w14:textId="36393DD7" w:rsidR="0012542A" w:rsidRPr="0012542A" w:rsidRDefault="0012542A" w:rsidP="00D11643">
      <w:pPr>
        <w:pStyle w:val="110"/>
      </w:pPr>
      <w:bookmarkStart w:id="57" w:name="_Toc469405867"/>
      <w:bookmarkStart w:id="58" w:name="_Toc482259889"/>
      <w:bookmarkStart w:id="59" w:name="_Toc501531375"/>
      <w:r w:rsidRPr="0012542A">
        <w:rPr>
          <w:rFonts w:hint="eastAsia"/>
        </w:rPr>
        <w:t>（二）</w:t>
      </w:r>
      <w:bookmarkStart w:id="60" w:name="_Toc469405868"/>
      <w:bookmarkEnd w:id="57"/>
      <w:r w:rsidR="009A67EF" w:rsidRPr="0012542A">
        <w:rPr>
          <w:rFonts w:hint="eastAsia"/>
        </w:rPr>
        <w:t>影响</w:t>
      </w:r>
      <w:r w:rsidRPr="0012542A">
        <w:rPr>
          <w:rFonts w:hint="eastAsia"/>
        </w:rPr>
        <w:t>求职</w:t>
      </w:r>
      <w:r w:rsidR="009A67EF">
        <w:rPr>
          <w:rFonts w:hint="eastAsia"/>
        </w:rPr>
        <w:t>的</w:t>
      </w:r>
      <w:r w:rsidRPr="0012542A">
        <w:rPr>
          <w:rFonts w:hint="eastAsia"/>
        </w:rPr>
        <w:t>因素</w:t>
      </w:r>
      <w:bookmarkEnd w:id="58"/>
      <w:bookmarkEnd w:id="59"/>
      <w:bookmarkEnd w:id="60"/>
    </w:p>
    <w:p w14:paraId="201A210C" w14:textId="77665398" w:rsidR="0012542A" w:rsidRPr="00891E6C" w:rsidRDefault="0012542A" w:rsidP="0012542A">
      <w:pPr>
        <w:spacing w:line="360" w:lineRule="auto"/>
        <w:ind w:firstLineChars="200" w:firstLine="480"/>
        <w:rPr>
          <w:rFonts w:asciiTheme="minorEastAsia" w:hAnsiTheme="minorEastAsia" w:cs="宋体"/>
          <w:color w:val="000000" w:themeColor="text1"/>
          <w:kern w:val="0"/>
          <w:sz w:val="24"/>
          <w:szCs w:val="24"/>
        </w:rPr>
      </w:pPr>
      <w:r w:rsidRPr="00891E6C">
        <w:rPr>
          <w:rFonts w:asciiTheme="minorEastAsia" w:hAnsiTheme="minorEastAsia" w:cs="宋体" w:hint="eastAsia"/>
          <w:color w:val="000000" w:themeColor="text1"/>
          <w:kern w:val="0"/>
          <w:sz w:val="24"/>
          <w:szCs w:val="24"/>
        </w:rPr>
        <w:t>根据调研数据统计，毕业生认为</w:t>
      </w:r>
      <w:r w:rsidRPr="00891E6C">
        <w:rPr>
          <w:rFonts w:asciiTheme="minorEastAsia" w:hAnsiTheme="minorEastAsia" w:cs="宋体"/>
          <w:color w:val="000000" w:themeColor="text1"/>
          <w:kern w:val="0"/>
          <w:sz w:val="24"/>
          <w:szCs w:val="24"/>
        </w:rPr>
        <w:t>实践</w:t>
      </w:r>
      <w:r w:rsidRPr="00891E6C">
        <w:rPr>
          <w:rFonts w:asciiTheme="minorEastAsia" w:hAnsiTheme="minorEastAsia" w:cs="宋体" w:hint="eastAsia"/>
          <w:color w:val="000000" w:themeColor="text1"/>
          <w:kern w:val="0"/>
          <w:sz w:val="24"/>
          <w:szCs w:val="24"/>
        </w:rPr>
        <w:t>/工作</w:t>
      </w:r>
      <w:r w:rsidRPr="00891E6C">
        <w:rPr>
          <w:rFonts w:asciiTheme="minorEastAsia" w:hAnsiTheme="minorEastAsia" w:cs="宋体"/>
          <w:color w:val="000000" w:themeColor="text1"/>
          <w:kern w:val="0"/>
          <w:sz w:val="24"/>
          <w:szCs w:val="24"/>
        </w:rPr>
        <w:t>经验</w:t>
      </w:r>
      <w:r w:rsidRPr="00891E6C">
        <w:rPr>
          <w:rFonts w:asciiTheme="minorEastAsia" w:hAnsiTheme="minorEastAsia" w:cs="宋体" w:hint="eastAsia"/>
          <w:color w:val="000000" w:themeColor="text1"/>
          <w:kern w:val="0"/>
          <w:sz w:val="24"/>
          <w:szCs w:val="24"/>
        </w:rPr>
        <w:t>、</w:t>
      </w:r>
      <w:r w:rsidRPr="00891E6C">
        <w:rPr>
          <w:rFonts w:asciiTheme="minorEastAsia" w:hAnsiTheme="minorEastAsia" w:cs="宋体"/>
          <w:color w:val="000000" w:themeColor="text1"/>
          <w:kern w:val="0"/>
          <w:sz w:val="24"/>
          <w:szCs w:val="24"/>
        </w:rPr>
        <w:t>学历</w:t>
      </w:r>
      <w:r w:rsidRPr="00891E6C">
        <w:rPr>
          <w:rFonts w:asciiTheme="minorEastAsia" w:hAnsiTheme="minorEastAsia" w:cs="宋体" w:hint="eastAsia"/>
          <w:color w:val="000000" w:themeColor="text1"/>
          <w:kern w:val="0"/>
          <w:sz w:val="24"/>
          <w:szCs w:val="24"/>
        </w:rPr>
        <w:t>、职业资格证书</w:t>
      </w:r>
      <w:r w:rsidRPr="00891E6C">
        <w:rPr>
          <w:rFonts w:asciiTheme="minorEastAsia" w:hAnsiTheme="minorEastAsia" w:cs="宋体"/>
          <w:color w:val="000000" w:themeColor="text1"/>
          <w:kern w:val="0"/>
          <w:sz w:val="24"/>
          <w:szCs w:val="24"/>
        </w:rPr>
        <w:t>是影响就业的主要因素，占比</w:t>
      </w:r>
      <w:r w:rsidRPr="00891E6C">
        <w:rPr>
          <w:rFonts w:asciiTheme="minorEastAsia" w:hAnsiTheme="minorEastAsia" w:cs="宋体" w:hint="eastAsia"/>
          <w:color w:val="000000" w:themeColor="text1"/>
          <w:kern w:val="0"/>
          <w:sz w:val="24"/>
          <w:szCs w:val="24"/>
        </w:rPr>
        <w:t>分别</w:t>
      </w:r>
      <w:r w:rsidRPr="00891E6C">
        <w:rPr>
          <w:rFonts w:asciiTheme="minorEastAsia" w:hAnsiTheme="minorEastAsia" w:cs="宋体"/>
          <w:color w:val="000000" w:themeColor="text1"/>
          <w:kern w:val="0"/>
          <w:sz w:val="24"/>
          <w:szCs w:val="24"/>
        </w:rPr>
        <w:t>为23.09%</w:t>
      </w:r>
      <w:r w:rsidRPr="00891E6C">
        <w:rPr>
          <w:rFonts w:asciiTheme="minorEastAsia" w:hAnsiTheme="minorEastAsia" w:cs="宋体" w:hint="eastAsia"/>
          <w:color w:val="000000" w:themeColor="text1"/>
          <w:kern w:val="0"/>
          <w:sz w:val="24"/>
          <w:szCs w:val="24"/>
        </w:rPr>
        <w:t>、</w:t>
      </w:r>
      <w:r w:rsidRPr="00891E6C">
        <w:rPr>
          <w:rFonts w:asciiTheme="minorEastAsia" w:hAnsiTheme="minorEastAsia" w:cs="宋体"/>
          <w:color w:val="000000" w:themeColor="text1"/>
          <w:kern w:val="0"/>
          <w:sz w:val="24"/>
          <w:szCs w:val="24"/>
        </w:rPr>
        <w:t>18.73%和14.82%。具体情况</w:t>
      </w:r>
      <w:r w:rsidRPr="00891E6C">
        <w:rPr>
          <w:rFonts w:asciiTheme="minorEastAsia" w:hAnsiTheme="minorEastAsia" w:cs="宋体" w:hint="eastAsia"/>
          <w:color w:val="000000" w:themeColor="text1"/>
          <w:kern w:val="0"/>
          <w:sz w:val="24"/>
          <w:szCs w:val="24"/>
        </w:rPr>
        <w:t>见下图</w:t>
      </w:r>
      <w:r w:rsidR="00D11643" w:rsidRPr="00891E6C">
        <w:rPr>
          <w:rFonts w:asciiTheme="minorEastAsia" w:hAnsiTheme="minorEastAsia" w:cs="宋体" w:hint="eastAsia"/>
          <w:color w:val="000000" w:themeColor="text1"/>
          <w:kern w:val="0"/>
          <w:sz w:val="24"/>
          <w:szCs w:val="24"/>
        </w:rPr>
        <w:t>：</w:t>
      </w:r>
    </w:p>
    <w:p w14:paraId="25728561" w14:textId="77777777" w:rsidR="0012542A" w:rsidRPr="0012542A" w:rsidRDefault="0012542A" w:rsidP="0012542A">
      <w:pPr>
        <w:jc w:val="center"/>
        <w:rPr>
          <w:rFonts w:ascii="宋体" w:hAnsi="宋体"/>
        </w:rPr>
      </w:pPr>
      <w:r w:rsidRPr="0012542A">
        <w:rPr>
          <w:noProof/>
        </w:rPr>
        <w:lastRenderedPageBreak/>
        <w:drawing>
          <wp:inline distT="0" distB="0" distL="0" distR="0" wp14:anchorId="22FAE6C1" wp14:editId="0E733E14">
            <wp:extent cx="4572000" cy="27432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73A0AC" w14:textId="6B8AAFE7" w:rsidR="0012542A" w:rsidRDefault="00D11643" w:rsidP="00D11643">
      <w:pPr>
        <w:pStyle w:val="51"/>
      </w:pPr>
      <w:r>
        <w:t>图2-</w:t>
      </w:r>
      <w:fldSimple w:instr=" SEQ 图2- \* ARABIC ">
        <w:r w:rsidR="00DB67FA">
          <w:rPr>
            <w:noProof/>
          </w:rPr>
          <w:t>2</w:t>
        </w:r>
      </w:fldSimple>
      <w:r>
        <w:t xml:space="preserve"> </w:t>
      </w:r>
      <w:r w:rsidR="0012542A" w:rsidRPr="0012542A">
        <w:rPr>
          <w:rFonts w:hint="eastAsia"/>
        </w:rPr>
        <w:t>毕业生</w:t>
      </w:r>
      <w:r w:rsidR="0012542A" w:rsidRPr="0012542A">
        <w:t>认为就业的影响因素</w:t>
      </w:r>
    </w:p>
    <w:p w14:paraId="2FE7B66F" w14:textId="77777777" w:rsidR="0012542A" w:rsidRPr="0012542A" w:rsidRDefault="0012542A" w:rsidP="00D11643">
      <w:pPr>
        <w:pStyle w:val="100"/>
      </w:pPr>
      <w:bookmarkStart w:id="61" w:name="_Toc469405869"/>
      <w:bookmarkStart w:id="62" w:name="_Toc482259890"/>
      <w:bookmarkStart w:id="63" w:name="_Toc501531376"/>
      <w:r w:rsidRPr="0012542A">
        <w:rPr>
          <w:rFonts w:hint="eastAsia"/>
        </w:rPr>
        <w:t>二</w:t>
      </w:r>
      <w:r w:rsidRPr="0012542A">
        <w:t>、</w:t>
      </w:r>
      <w:r w:rsidRPr="0012542A">
        <w:rPr>
          <w:rFonts w:hint="eastAsia"/>
        </w:rPr>
        <w:t>毕业生就业质量分析</w:t>
      </w:r>
      <w:bookmarkEnd w:id="61"/>
      <w:bookmarkEnd w:id="62"/>
      <w:bookmarkEnd w:id="63"/>
    </w:p>
    <w:p w14:paraId="674E92E5" w14:textId="77777777" w:rsidR="0012542A" w:rsidRPr="0012542A" w:rsidRDefault="0012542A" w:rsidP="00D11643">
      <w:pPr>
        <w:pStyle w:val="110"/>
      </w:pPr>
      <w:bookmarkStart w:id="64" w:name="_Toc469405870"/>
      <w:bookmarkStart w:id="65" w:name="_Toc482259891"/>
      <w:bookmarkStart w:id="66" w:name="_Toc501531377"/>
      <w:r w:rsidRPr="0012542A">
        <w:rPr>
          <w:rFonts w:hint="eastAsia"/>
        </w:rPr>
        <w:t>（一）就业质量整体</w:t>
      </w:r>
      <w:r w:rsidRPr="0012542A">
        <w:t>满意度</w:t>
      </w:r>
      <w:r w:rsidRPr="0012542A">
        <w:rPr>
          <w:rFonts w:hint="eastAsia"/>
        </w:rPr>
        <w:t>分析（包括</w:t>
      </w:r>
      <w:r w:rsidRPr="0012542A">
        <w:t>已落实就业单位、继续深造与出国</w:t>
      </w:r>
      <w:r w:rsidRPr="0012542A">
        <w:rPr>
          <w:rFonts w:hint="eastAsia"/>
        </w:rPr>
        <w:t>）</w:t>
      </w:r>
      <w:bookmarkEnd w:id="64"/>
      <w:bookmarkEnd w:id="65"/>
      <w:bookmarkEnd w:id="66"/>
    </w:p>
    <w:p w14:paraId="09047A76" w14:textId="62201081" w:rsidR="0012542A" w:rsidRPr="00891E6C" w:rsidRDefault="0012542A" w:rsidP="0012542A">
      <w:pPr>
        <w:widowControl/>
        <w:spacing w:beforeLines="50" w:before="156" w:afterLines="50" w:after="156" w:line="360" w:lineRule="auto"/>
        <w:ind w:firstLineChars="200" w:firstLine="480"/>
        <w:rPr>
          <w:rFonts w:asciiTheme="minorEastAsia" w:hAnsiTheme="minorEastAsia" w:cs="宋体"/>
          <w:color w:val="000000" w:themeColor="text1"/>
          <w:kern w:val="0"/>
          <w:sz w:val="24"/>
          <w:szCs w:val="24"/>
        </w:rPr>
      </w:pPr>
      <w:r w:rsidRPr="00891E6C">
        <w:rPr>
          <w:rFonts w:asciiTheme="minorEastAsia" w:hAnsiTheme="minorEastAsia" w:cs="宋体" w:hint="eastAsia"/>
          <w:color w:val="000000" w:themeColor="text1"/>
          <w:kern w:val="0"/>
          <w:sz w:val="24"/>
          <w:szCs w:val="24"/>
        </w:rPr>
        <w:t>2017届</w:t>
      </w:r>
      <w:r w:rsidRPr="00891E6C">
        <w:rPr>
          <w:rFonts w:asciiTheme="minorEastAsia" w:hAnsiTheme="minorEastAsia" w:cs="宋体"/>
          <w:color w:val="000000" w:themeColor="text1"/>
          <w:kern w:val="0"/>
          <w:sz w:val="24"/>
          <w:szCs w:val="24"/>
        </w:rPr>
        <w:t>毕业生总体就业质量满意度为86.64%。</w:t>
      </w:r>
      <w:r w:rsidRPr="00891E6C">
        <w:rPr>
          <w:rFonts w:asciiTheme="minorEastAsia" w:hAnsiTheme="minorEastAsia" w:cs="宋体" w:hint="eastAsia"/>
          <w:color w:val="000000" w:themeColor="text1"/>
          <w:kern w:val="0"/>
          <w:sz w:val="24"/>
          <w:szCs w:val="24"/>
        </w:rPr>
        <w:t>详见</w:t>
      </w:r>
      <w:r w:rsidRPr="00891E6C">
        <w:rPr>
          <w:rFonts w:asciiTheme="minorEastAsia" w:hAnsiTheme="minorEastAsia" w:cs="宋体"/>
          <w:color w:val="000000" w:themeColor="text1"/>
          <w:kern w:val="0"/>
          <w:sz w:val="24"/>
          <w:szCs w:val="24"/>
        </w:rPr>
        <w:t>下图</w:t>
      </w:r>
      <w:r w:rsidR="00D11643" w:rsidRPr="00891E6C">
        <w:rPr>
          <w:rFonts w:asciiTheme="minorEastAsia" w:hAnsiTheme="minorEastAsia" w:cs="宋体" w:hint="eastAsia"/>
          <w:color w:val="000000" w:themeColor="text1"/>
          <w:kern w:val="0"/>
          <w:sz w:val="24"/>
          <w:szCs w:val="24"/>
        </w:rPr>
        <w:t>：</w:t>
      </w:r>
    </w:p>
    <w:p w14:paraId="0BDAAAC1" w14:textId="77777777" w:rsidR="0012542A" w:rsidRPr="0012542A" w:rsidRDefault="0012542A" w:rsidP="0012542A">
      <w:pPr>
        <w:jc w:val="center"/>
      </w:pPr>
      <w:r w:rsidRPr="0012542A">
        <w:rPr>
          <w:noProof/>
        </w:rPr>
        <w:drawing>
          <wp:inline distT="0" distB="0" distL="0" distR="0" wp14:anchorId="76212F13" wp14:editId="7217D360">
            <wp:extent cx="4600575" cy="2743200"/>
            <wp:effectExtent l="0" t="0" r="9525"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242BF7" w14:textId="2D33260B" w:rsidR="0012542A" w:rsidRDefault="00D11643" w:rsidP="00D11643">
      <w:pPr>
        <w:pStyle w:val="51"/>
      </w:pPr>
      <w:bookmarkStart w:id="67" w:name="_Toc469406057"/>
      <w:bookmarkStart w:id="68" w:name="_Toc471811652"/>
      <w:r>
        <w:t>图2-</w:t>
      </w:r>
      <w:fldSimple w:instr=" SEQ 图2- \* ARABIC ">
        <w:r w:rsidR="00DB67FA">
          <w:rPr>
            <w:noProof/>
          </w:rPr>
          <w:t>3</w:t>
        </w:r>
      </w:fldSimple>
      <w:r>
        <w:t xml:space="preserve"> </w:t>
      </w:r>
      <w:r w:rsidR="0012542A" w:rsidRPr="0012542A">
        <w:rPr>
          <w:rFonts w:hint="eastAsia"/>
        </w:rPr>
        <w:t>毕业生的就业质量</w:t>
      </w:r>
      <w:r w:rsidR="0012542A" w:rsidRPr="0012542A">
        <w:t>满意度</w:t>
      </w:r>
      <w:bookmarkEnd w:id="67"/>
      <w:bookmarkEnd w:id="68"/>
    </w:p>
    <w:p w14:paraId="2BE47192" w14:textId="77777777" w:rsidR="00D11643" w:rsidRPr="000941D7" w:rsidRDefault="00D11643" w:rsidP="000941D7">
      <w:pPr>
        <w:widowControl/>
        <w:rPr>
          <w:rFonts w:asciiTheme="minorEastAsia" w:eastAsia="宋体" w:hAnsiTheme="minorEastAsia" w:cs="宋体"/>
          <w:color w:val="000000" w:themeColor="text1"/>
          <w:kern w:val="0"/>
          <w:sz w:val="15"/>
          <w:szCs w:val="15"/>
        </w:rPr>
      </w:pPr>
      <w:r w:rsidRPr="000941D7">
        <w:rPr>
          <w:rFonts w:asciiTheme="minorEastAsia" w:eastAsia="宋体" w:hAnsiTheme="minorEastAsia" w:cs="宋体" w:hint="eastAsia"/>
          <w:color w:val="000000" w:themeColor="text1"/>
          <w:kern w:val="0"/>
          <w:sz w:val="15"/>
          <w:szCs w:val="15"/>
        </w:rPr>
        <w:t>备注</w:t>
      </w:r>
      <w:r w:rsidRPr="000941D7">
        <w:rPr>
          <w:rFonts w:asciiTheme="minorEastAsia" w:eastAsia="宋体" w:hAnsiTheme="minorEastAsia" w:cs="宋体"/>
          <w:color w:val="000000" w:themeColor="text1"/>
          <w:kern w:val="0"/>
          <w:sz w:val="15"/>
          <w:szCs w:val="15"/>
        </w:rPr>
        <w:t>：满意度=非常满意+满意+比较满意</w:t>
      </w:r>
    </w:p>
    <w:p w14:paraId="0CB7675E" w14:textId="77777777" w:rsidR="0012542A" w:rsidRPr="0012542A" w:rsidRDefault="0012542A" w:rsidP="00D56A1C">
      <w:pPr>
        <w:pStyle w:val="110"/>
      </w:pPr>
      <w:bookmarkStart w:id="69" w:name="_Toc469405871"/>
      <w:bookmarkStart w:id="70" w:name="_Toc482259892"/>
      <w:bookmarkStart w:id="71" w:name="_Toc501531378"/>
      <w:r w:rsidRPr="0012542A">
        <w:rPr>
          <w:rFonts w:hint="eastAsia"/>
        </w:rPr>
        <w:lastRenderedPageBreak/>
        <w:t>（二）薪资水平</w:t>
      </w:r>
      <w:bookmarkEnd w:id="69"/>
      <w:bookmarkEnd w:id="70"/>
      <w:bookmarkEnd w:id="71"/>
    </w:p>
    <w:p w14:paraId="7305434F" w14:textId="2FC0F3A4" w:rsidR="0012542A" w:rsidRPr="00780864" w:rsidRDefault="0012542A" w:rsidP="00D56A1C">
      <w:pPr>
        <w:pStyle w:val="80"/>
      </w:pPr>
      <w:bookmarkStart w:id="72" w:name="_Toc469405872"/>
      <w:r w:rsidRPr="00780864">
        <w:rPr>
          <w:rFonts w:hint="eastAsia"/>
        </w:rPr>
        <w:t>1.</w:t>
      </w:r>
      <w:r w:rsidRPr="00780864">
        <w:t>薪资水平</w:t>
      </w:r>
      <w:bookmarkEnd w:id="72"/>
      <w:r w:rsidR="00994FE4" w:rsidRPr="00780864">
        <w:rPr>
          <w:rFonts w:hint="eastAsia"/>
        </w:rPr>
        <w:t>分布</w:t>
      </w:r>
    </w:p>
    <w:p w14:paraId="2BF41673" w14:textId="5D0AEE58" w:rsidR="0012542A" w:rsidRPr="00780864" w:rsidRDefault="0012542A" w:rsidP="0012542A">
      <w:pPr>
        <w:widowControl/>
        <w:spacing w:beforeLines="50" w:before="156" w:afterLines="50" w:after="156" w:line="360" w:lineRule="auto"/>
        <w:ind w:firstLineChars="200" w:firstLine="480"/>
        <w:rPr>
          <w:rFonts w:asciiTheme="minorEastAsia" w:hAnsiTheme="minorEastAsia" w:cs="宋体"/>
          <w:color w:val="000000" w:themeColor="text1"/>
          <w:kern w:val="0"/>
          <w:sz w:val="24"/>
          <w:szCs w:val="24"/>
        </w:rPr>
      </w:pPr>
      <w:bookmarkStart w:id="73" w:name="_Toc466991933"/>
      <w:r w:rsidRPr="00780864">
        <w:rPr>
          <w:rFonts w:asciiTheme="minorEastAsia" w:hAnsiTheme="minorEastAsia" w:cs="宋体" w:hint="eastAsia"/>
          <w:color w:val="000000" w:themeColor="text1"/>
          <w:kern w:val="0"/>
          <w:sz w:val="24"/>
          <w:szCs w:val="24"/>
        </w:rPr>
        <w:t>根据</w:t>
      </w:r>
      <w:r w:rsidRPr="00780864">
        <w:rPr>
          <w:rFonts w:asciiTheme="minorEastAsia" w:hAnsiTheme="minorEastAsia" w:cs="宋体"/>
          <w:color w:val="000000" w:themeColor="text1"/>
          <w:kern w:val="0"/>
          <w:sz w:val="24"/>
          <w:szCs w:val="24"/>
        </w:rPr>
        <w:t>调研数据统计，</w:t>
      </w:r>
      <w:r w:rsidRPr="00780864">
        <w:rPr>
          <w:rFonts w:asciiTheme="minorEastAsia" w:hAnsiTheme="minorEastAsia" w:cs="宋体" w:hint="eastAsia"/>
          <w:color w:val="000000" w:themeColor="text1"/>
          <w:kern w:val="0"/>
          <w:sz w:val="24"/>
          <w:szCs w:val="24"/>
        </w:rPr>
        <w:t>2017届</w:t>
      </w:r>
      <w:r w:rsidRPr="00780864">
        <w:rPr>
          <w:rFonts w:asciiTheme="minorEastAsia" w:hAnsiTheme="minorEastAsia" w:cs="宋体"/>
          <w:color w:val="000000" w:themeColor="text1"/>
          <w:kern w:val="0"/>
          <w:sz w:val="24"/>
          <w:szCs w:val="24"/>
        </w:rPr>
        <w:t>已落实就</w:t>
      </w:r>
      <w:r w:rsidRPr="00780864">
        <w:rPr>
          <w:rFonts w:asciiTheme="minorEastAsia" w:hAnsiTheme="minorEastAsia" w:cs="宋体" w:hint="eastAsia"/>
          <w:color w:val="000000" w:themeColor="text1"/>
          <w:kern w:val="0"/>
          <w:sz w:val="24"/>
          <w:szCs w:val="24"/>
        </w:rPr>
        <w:t>业</w:t>
      </w:r>
      <w:r w:rsidRPr="00780864">
        <w:rPr>
          <w:rFonts w:asciiTheme="minorEastAsia" w:hAnsiTheme="minorEastAsia" w:cs="宋体"/>
          <w:color w:val="000000" w:themeColor="text1"/>
          <w:kern w:val="0"/>
          <w:sz w:val="24"/>
          <w:szCs w:val="24"/>
        </w:rPr>
        <w:t>单位的毕业生</w:t>
      </w:r>
      <w:r w:rsidRPr="00780864">
        <w:rPr>
          <w:rFonts w:asciiTheme="minorEastAsia" w:hAnsiTheme="minorEastAsia" w:cs="宋体" w:hint="eastAsia"/>
          <w:color w:val="000000" w:themeColor="text1"/>
          <w:kern w:val="0"/>
          <w:sz w:val="24"/>
          <w:szCs w:val="24"/>
        </w:rPr>
        <w:t>月薪资</w:t>
      </w:r>
      <w:r w:rsidRPr="00780864">
        <w:rPr>
          <w:rFonts w:asciiTheme="minorEastAsia" w:hAnsiTheme="minorEastAsia" w:cs="宋体"/>
          <w:color w:val="000000" w:themeColor="text1"/>
          <w:kern w:val="0"/>
          <w:sz w:val="24"/>
          <w:szCs w:val="24"/>
        </w:rPr>
        <w:t>水平主要集中在2</w:t>
      </w:r>
      <w:r w:rsidRPr="00780864">
        <w:rPr>
          <w:rFonts w:asciiTheme="minorEastAsia" w:hAnsiTheme="minorEastAsia" w:cs="宋体" w:hint="eastAsia"/>
          <w:color w:val="000000" w:themeColor="text1"/>
          <w:kern w:val="0"/>
          <w:sz w:val="24"/>
          <w:szCs w:val="24"/>
        </w:rPr>
        <w:t>001-</w:t>
      </w:r>
      <w:r w:rsidR="00AB3579" w:rsidRPr="00780864">
        <w:rPr>
          <w:rFonts w:asciiTheme="minorEastAsia" w:hAnsiTheme="minorEastAsia" w:cs="宋体"/>
          <w:color w:val="000000" w:themeColor="text1"/>
          <w:kern w:val="0"/>
          <w:sz w:val="24"/>
          <w:szCs w:val="24"/>
        </w:rPr>
        <w:t>4</w:t>
      </w:r>
      <w:r w:rsidRPr="00780864">
        <w:rPr>
          <w:rFonts w:asciiTheme="minorEastAsia" w:hAnsiTheme="minorEastAsia" w:cs="宋体" w:hint="eastAsia"/>
          <w:color w:val="000000" w:themeColor="text1"/>
          <w:kern w:val="0"/>
          <w:sz w:val="24"/>
          <w:szCs w:val="24"/>
        </w:rPr>
        <w:t>000元之间</w:t>
      </w:r>
      <w:r w:rsidRPr="00780864">
        <w:rPr>
          <w:rFonts w:asciiTheme="minorEastAsia" w:hAnsiTheme="minorEastAsia" w:cs="宋体"/>
          <w:color w:val="000000" w:themeColor="text1"/>
          <w:kern w:val="0"/>
          <w:sz w:val="24"/>
          <w:szCs w:val="24"/>
        </w:rPr>
        <w:t>，人数占比为</w:t>
      </w:r>
      <w:r w:rsidR="008F1263" w:rsidRPr="00780864">
        <w:rPr>
          <w:rFonts w:asciiTheme="minorEastAsia" w:hAnsiTheme="minorEastAsia" w:cs="宋体"/>
          <w:color w:val="000000" w:themeColor="text1"/>
          <w:kern w:val="0"/>
          <w:sz w:val="24"/>
          <w:szCs w:val="24"/>
        </w:rPr>
        <w:t>77.99</w:t>
      </w:r>
      <w:r w:rsidRPr="00780864">
        <w:rPr>
          <w:rFonts w:asciiTheme="minorEastAsia" w:hAnsiTheme="minorEastAsia" w:cs="宋体"/>
          <w:color w:val="000000" w:themeColor="text1"/>
          <w:kern w:val="0"/>
          <w:sz w:val="24"/>
          <w:szCs w:val="24"/>
        </w:rPr>
        <w:t>%。</w:t>
      </w:r>
      <w:r w:rsidRPr="00780864">
        <w:rPr>
          <w:rFonts w:asciiTheme="minorEastAsia" w:hAnsiTheme="minorEastAsia" w:cs="宋体" w:hint="eastAsia"/>
          <w:color w:val="000000" w:themeColor="text1"/>
          <w:kern w:val="0"/>
          <w:sz w:val="24"/>
          <w:szCs w:val="24"/>
        </w:rPr>
        <w:t>月薪资</w:t>
      </w:r>
      <w:r w:rsidRPr="00780864">
        <w:rPr>
          <w:rFonts w:asciiTheme="minorEastAsia" w:hAnsiTheme="minorEastAsia" w:cs="宋体"/>
          <w:color w:val="000000" w:themeColor="text1"/>
          <w:kern w:val="0"/>
          <w:sz w:val="24"/>
          <w:szCs w:val="24"/>
        </w:rPr>
        <w:t>水平</w:t>
      </w:r>
      <w:r w:rsidRPr="00780864">
        <w:rPr>
          <w:rFonts w:asciiTheme="minorEastAsia" w:hAnsiTheme="minorEastAsia" w:cs="宋体" w:hint="eastAsia"/>
          <w:color w:val="000000" w:themeColor="text1"/>
          <w:kern w:val="0"/>
          <w:sz w:val="24"/>
          <w:szCs w:val="24"/>
        </w:rPr>
        <w:t>在5</w:t>
      </w:r>
      <w:r w:rsidRPr="00780864">
        <w:rPr>
          <w:rFonts w:asciiTheme="minorEastAsia" w:hAnsiTheme="minorEastAsia" w:cs="宋体"/>
          <w:color w:val="000000" w:themeColor="text1"/>
          <w:kern w:val="0"/>
          <w:sz w:val="24"/>
          <w:szCs w:val="24"/>
        </w:rPr>
        <w:t>000</w:t>
      </w:r>
      <w:r w:rsidRPr="00780864">
        <w:rPr>
          <w:rFonts w:asciiTheme="minorEastAsia" w:hAnsiTheme="minorEastAsia" w:cs="宋体" w:hint="eastAsia"/>
          <w:color w:val="000000" w:themeColor="text1"/>
          <w:kern w:val="0"/>
          <w:sz w:val="24"/>
          <w:szCs w:val="24"/>
        </w:rPr>
        <w:t>元</w:t>
      </w:r>
      <w:r w:rsidRPr="00780864">
        <w:rPr>
          <w:rFonts w:asciiTheme="minorEastAsia" w:hAnsiTheme="minorEastAsia" w:cs="宋体"/>
          <w:color w:val="000000" w:themeColor="text1"/>
          <w:kern w:val="0"/>
          <w:sz w:val="24"/>
          <w:szCs w:val="24"/>
        </w:rPr>
        <w:t>以上</w:t>
      </w:r>
      <w:r w:rsidRPr="00780864">
        <w:rPr>
          <w:rFonts w:asciiTheme="minorEastAsia" w:hAnsiTheme="minorEastAsia" w:cs="宋体" w:hint="eastAsia"/>
          <w:color w:val="000000" w:themeColor="text1"/>
          <w:kern w:val="0"/>
          <w:sz w:val="24"/>
          <w:szCs w:val="24"/>
        </w:rPr>
        <w:t>人数</w:t>
      </w:r>
      <w:r w:rsidRPr="00780864">
        <w:rPr>
          <w:rFonts w:asciiTheme="minorEastAsia" w:hAnsiTheme="minorEastAsia" w:cs="宋体"/>
          <w:color w:val="000000" w:themeColor="text1"/>
          <w:kern w:val="0"/>
          <w:sz w:val="24"/>
          <w:szCs w:val="24"/>
        </w:rPr>
        <w:t>比例为</w:t>
      </w:r>
      <w:r w:rsidR="00197809" w:rsidRPr="00780864">
        <w:rPr>
          <w:rFonts w:asciiTheme="minorEastAsia" w:hAnsiTheme="minorEastAsia" w:cs="宋体"/>
          <w:color w:val="000000" w:themeColor="text1"/>
          <w:kern w:val="0"/>
          <w:sz w:val="24"/>
          <w:szCs w:val="24"/>
        </w:rPr>
        <w:t>15.81</w:t>
      </w:r>
      <w:r w:rsidRPr="00780864">
        <w:rPr>
          <w:rFonts w:asciiTheme="minorEastAsia" w:hAnsiTheme="minorEastAsia" w:cs="宋体"/>
          <w:color w:val="000000" w:themeColor="text1"/>
          <w:kern w:val="0"/>
          <w:sz w:val="24"/>
          <w:szCs w:val="24"/>
        </w:rPr>
        <w:t>%</w:t>
      </w:r>
      <w:r w:rsidRPr="00780864">
        <w:rPr>
          <w:rFonts w:asciiTheme="minorEastAsia" w:hAnsiTheme="minorEastAsia" w:cs="宋体" w:hint="eastAsia"/>
          <w:color w:val="000000" w:themeColor="text1"/>
          <w:kern w:val="0"/>
          <w:sz w:val="24"/>
          <w:szCs w:val="24"/>
        </w:rPr>
        <w:t>。</w:t>
      </w:r>
      <w:r w:rsidRPr="00780864">
        <w:rPr>
          <w:rFonts w:asciiTheme="minorEastAsia" w:hAnsiTheme="minorEastAsia" w:cs="宋体"/>
          <w:color w:val="000000" w:themeColor="text1"/>
          <w:kern w:val="0"/>
          <w:sz w:val="24"/>
          <w:szCs w:val="24"/>
        </w:rPr>
        <w:t>具体</w:t>
      </w:r>
      <w:r w:rsidRPr="00780864">
        <w:rPr>
          <w:rFonts w:asciiTheme="minorEastAsia" w:hAnsiTheme="minorEastAsia" w:cs="宋体" w:hint="eastAsia"/>
          <w:color w:val="000000" w:themeColor="text1"/>
          <w:kern w:val="0"/>
          <w:sz w:val="24"/>
          <w:szCs w:val="24"/>
        </w:rPr>
        <w:t>如下图</w:t>
      </w:r>
      <w:r w:rsidRPr="00780864">
        <w:rPr>
          <w:rFonts w:asciiTheme="minorEastAsia" w:hAnsiTheme="minorEastAsia" w:cs="宋体"/>
          <w:color w:val="000000" w:themeColor="text1"/>
          <w:kern w:val="0"/>
          <w:sz w:val="24"/>
          <w:szCs w:val="24"/>
        </w:rPr>
        <w:t>所示</w:t>
      </w:r>
      <w:r w:rsidR="00D56A1C" w:rsidRPr="00780864">
        <w:rPr>
          <w:rFonts w:asciiTheme="minorEastAsia" w:hAnsiTheme="minorEastAsia" w:cs="宋体" w:hint="eastAsia"/>
          <w:color w:val="000000" w:themeColor="text1"/>
          <w:kern w:val="0"/>
          <w:sz w:val="24"/>
          <w:szCs w:val="24"/>
        </w:rPr>
        <w:t>：</w:t>
      </w:r>
    </w:p>
    <w:p w14:paraId="4E0E1138" w14:textId="63E8DF66" w:rsidR="0012542A" w:rsidRPr="00780864" w:rsidRDefault="00555A30" w:rsidP="0012542A">
      <w:pPr>
        <w:jc w:val="center"/>
        <w:rPr>
          <w:rFonts w:ascii="宋体" w:hAnsi="宋体"/>
        </w:rPr>
      </w:pPr>
      <w:r w:rsidRPr="00780864">
        <w:rPr>
          <w:noProof/>
        </w:rPr>
        <w:drawing>
          <wp:inline distT="0" distB="0" distL="0" distR="0" wp14:anchorId="77CF3267" wp14:editId="7F8B2FDE">
            <wp:extent cx="4442791" cy="2494722"/>
            <wp:effectExtent l="0" t="0" r="15240" b="12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B76A36" w14:textId="0C9E2B97" w:rsidR="0012542A" w:rsidRPr="0012542A" w:rsidRDefault="00D56A1C" w:rsidP="00D56A1C">
      <w:pPr>
        <w:pStyle w:val="51"/>
      </w:pPr>
      <w:r w:rsidRPr="00780864">
        <w:t>图2-</w:t>
      </w:r>
      <w:fldSimple w:instr=" SEQ 图2- \* ARABIC ">
        <w:r w:rsidR="00DB67FA" w:rsidRPr="00780864">
          <w:rPr>
            <w:noProof/>
          </w:rPr>
          <w:t>4</w:t>
        </w:r>
      </w:fldSimple>
      <w:r w:rsidRPr="00780864">
        <w:t xml:space="preserve"> </w:t>
      </w:r>
      <w:r w:rsidR="00555A30" w:rsidRPr="00780864">
        <w:rPr>
          <w:rFonts w:hint="eastAsia"/>
        </w:rPr>
        <w:t>不同类别</w:t>
      </w:r>
      <w:r w:rsidR="0012542A" w:rsidRPr="00780864">
        <w:rPr>
          <w:rFonts w:hint="eastAsia"/>
        </w:rPr>
        <w:t>毕业生月</w:t>
      </w:r>
      <w:r w:rsidR="0012542A" w:rsidRPr="00780864">
        <w:t>收入</w:t>
      </w:r>
      <w:bookmarkEnd w:id="73"/>
      <w:r w:rsidR="0012542A" w:rsidRPr="00780864">
        <w:rPr>
          <w:rFonts w:hint="eastAsia"/>
        </w:rPr>
        <w:t>分布</w:t>
      </w:r>
    </w:p>
    <w:p w14:paraId="59DAEAEB" w14:textId="7C2AEF16" w:rsidR="0012542A" w:rsidRPr="0012542A" w:rsidRDefault="00C26790" w:rsidP="00D56A1C">
      <w:pPr>
        <w:pStyle w:val="80"/>
      </w:pPr>
      <w:bookmarkStart w:id="74" w:name="_Toc466992030"/>
      <w:bookmarkStart w:id="75" w:name="_Toc470867027"/>
      <w:bookmarkStart w:id="76" w:name="_Toc470876506"/>
      <w:r>
        <w:t>2</w:t>
      </w:r>
      <w:r w:rsidR="0012542A" w:rsidRPr="0012542A">
        <w:rPr>
          <w:rFonts w:hint="eastAsia"/>
        </w:rPr>
        <w:t>.薪资</w:t>
      </w:r>
      <w:r w:rsidR="0012542A" w:rsidRPr="0012542A">
        <w:t>水平满意度</w:t>
      </w:r>
      <w:bookmarkEnd w:id="74"/>
      <w:bookmarkEnd w:id="75"/>
      <w:bookmarkEnd w:id="76"/>
    </w:p>
    <w:p w14:paraId="3E73263E" w14:textId="26D3A0D1"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77" w:name="_Toc466991936"/>
      <w:bookmarkStart w:id="78" w:name="_Toc469405878"/>
      <w:bookmarkStart w:id="79" w:name="_Toc482259893"/>
      <w:r w:rsidRPr="0012542A">
        <w:rPr>
          <w:rFonts w:asciiTheme="minorEastAsia" w:eastAsia="宋体" w:hAnsiTheme="minorEastAsia" w:cs="宋体" w:hint="eastAsia"/>
          <w:color w:val="000000" w:themeColor="text1"/>
          <w:kern w:val="0"/>
          <w:sz w:val="24"/>
          <w:szCs w:val="24"/>
        </w:rPr>
        <w:t>根据</w:t>
      </w:r>
      <w:r w:rsidRPr="0012542A">
        <w:rPr>
          <w:rFonts w:asciiTheme="minorEastAsia" w:eastAsia="宋体" w:hAnsiTheme="minorEastAsia" w:cs="宋体"/>
          <w:color w:val="000000" w:themeColor="text1"/>
          <w:kern w:val="0"/>
          <w:sz w:val="24"/>
          <w:szCs w:val="24"/>
        </w:rPr>
        <w:t>调研数据统计，</w:t>
      </w:r>
      <w:r w:rsidRPr="0012542A">
        <w:rPr>
          <w:rFonts w:asciiTheme="minorEastAsia" w:eastAsia="宋体" w:hAnsiTheme="minorEastAsia" w:cs="宋体" w:hint="eastAsia"/>
          <w:color w:val="000000" w:themeColor="text1"/>
          <w:kern w:val="0"/>
          <w:sz w:val="24"/>
          <w:szCs w:val="24"/>
        </w:rPr>
        <w:t>2017届毕业生</w:t>
      </w:r>
      <w:r w:rsidRPr="0012542A">
        <w:rPr>
          <w:rFonts w:asciiTheme="minorEastAsia" w:eastAsia="宋体" w:hAnsiTheme="minorEastAsia" w:cs="宋体"/>
          <w:color w:val="000000" w:themeColor="text1"/>
          <w:kern w:val="0"/>
          <w:sz w:val="24"/>
          <w:szCs w:val="24"/>
        </w:rPr>
        <w:t>对薪资满意度</w:t>
      </w:r>
      <w:r w:rsidR="00F03B85">
        <w:rPr>
          <w:rFonts w:asciiTheme="minorEastAsia" w:eastAsia="宋体" w:hAnsiTheme="minorEastAsia" w:cs="宋体" w:hint="eastAsia"/>
          <w:color w:val="000000" w:themeColor="text1"/>
          <w:kern w:val="0"/>
          <w:sz w:val="24"/>
          <w:szCs w:val="24"/>
        </w:rPr>
        <w:t>（</w:t>
      </w:r>
      <w:r w:rsidR="00F03B85" w:rsidRPr="0012542A">
        <w:rPr>
          <w:rFonts w:asciiTheme="minorEastAsia" w:eastAsia="宋体" w:hAnsiTheme="minorEastAsia" w:cs="宋体"/>
          <w:color w:val="000000" w:themeColor="text1"/>
          <w:kern w:val="0"/>
          <w:sz w:val="24"/>
          <w:szCs w:val="24"/>
        </w:rPr>
        <w:t>非常满意</w:t>
      </w:r>
      <w:r w:rsidR="00F03B85">
        <w:rPr>
          <w:rFonts w:asciiTheme="minorEastAsia" w:eastAsia="宋体" w:hAnsiTheme="minorEastAsia" w:cs="宋体" w:hint="eastAsia"/>
          <w:color w:val="000000" w:themeColor="text1"/>
          <w:kern w:val="0"/>
          <w:sz w:val="24"/>
          <w:szCs w:val="24"/>
        </w:rPr>
        <w:t>+</w:t>
      </w:r>
      <w:r w:rsidR="00F03B85" w:rsidRPr="0012542A">
        <w:rPr>
          <w:rFonts w:asciiTheme="minorEastAsia" w:eastAsia="宋体" w:hAnsiTheme="minorEastAsia" w:cs="宋体"/>
          <w:color w:val="000000" w:themeColor="text1"/>
          <w:kern w:val="0"/>
          <w:sz w:val="24"/>
          <w:szCs w:val="24"/>
        </w:rPr>
        <w:t>满意</w:t>
      </w:r>
      <w:r w:rsidR="00F03B85">
        <w:rPr>
          <w:rFonts w:asciiTheme="minorEastAsia" w:eastAsia="宋体" w:hAnsiTheme="minorEastAsia" w:cs="宋体" w:hint="eastAsia"/>
          <w:color w:val="000000" w:themeColor="text1"/>
          <w:kern w:val="0"/>
          <w:sz w:val="24"/>
          <w:szCs w:val="24"/>
        </w:rPr>
        <w:t>+</w:t>
      </w:r>
      <w:r w:rsidR="00F03B85" w:rsidRPr="0012542A">
        <w:rPr>
          <w:rFonts w:asciiTheme="minorEastAsia" w:eastAsia="宋体" w:hAnsiTheme="minorEastAsia" w:cs="宋体"/>
          <w:color w:val="000000" w:themeColor="text1"/>
          <w:kern w:val="0"/>
          <w:sz w:val="24"/>
          <w:szCs w:val="24"/>
        </w:rPr>
        <w:t>比较满意</w:t>
      </w:r>
      <w:r w:rsidR="00F03B85">
        <w:rPr>
          <w:rFonts w:asciiTheme="minorEastAsia" w:eastAsia="宋体" w:hAnsiTheme="minorEastAsia" w:cs="宋体" w:hint="eastAsia"/>
          <w:color w:val="000000" w:themeColor="text1"/>
          <w:kern w:val="0"/>
          <w:sz w:val="24"/>
          <w:szCs w:val="24"/>
        </w:rPr>
        <w:t>）</w:t>
      </w:r>
      <w:r w:rsidR="002826C2">
        <w:rPr>
          <w:rFonts w:asciiTheme="minorEastAsia" w:eastAsia="宋体" w:hAnsiTheme="minorEastAsia" w:cs="宋体" w:hint="eastAsia"/>
          <w:color w:val="000000" w:themeColor="text1"/>
          <w:kern w:val="0"/>
          <w:sz w:val="24"/>
          <w:szCs w:val="24"/>
        </w:rPr>
        <w:t>较高</w:t>
      </w:r>
      <w:r w:rsidR="002826C2">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color w:val="000000" w:themeColor="text1"/>
          <w:kern w:val="0"/>
          <w:sz w:val="24"/>
          <w:szCs w:val="24"/>
        </w:rPr>
        <w:t>为80.50%</w:t>
      </w:r>
      <w:r w:rsidR="00F03B85">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如</w:t>
      </w:r>
      <w:r w:rsidRPr="0012542A">
        <w:rPr>
          <w:rFonts w:asciiTheme="minorEastAsia" w:eastAsia="宋体" w:hAnsiTheme="minorEastAsia" w:cs="宋体" w:hint="eastAsia"/>
          <w:color w:val="000000" w:themeColor="text1"/>
          <w:kern w:val="0"/>
          <w:sz w:val="24"/>
          <w:szCs w:val="24"/>
        </w:rPr>
        <w:t>下</w:t>
      </w:r>
      <w:r w:rsidRPr="0012542A">
        <w:rPr>
          <w:rFonts w:asciiTheme="minorEastAsia" w:eastAsia="宋体" w:hAnsiTheme="minorEastAsia" w:cs="宋体"/>
          <w:color w:val="000000" w:themeColor="text1"/>
          <w:kern w:val="0"/>
          <w:sz w:val="24"/>
          <w:szCs w:val="24"/>
        </w:rPr>
        <w:t>图</w:t>
      </w:r>
      <w:r w:rsidRPr="0012542A">
        <w:rPr>
          <w:rFonts w:asciiTheme="minorEastAsia" w:eastAsia="宋体" w:hAnsiTheme="minorEastAsia" w:cs="宋体" w:hint="eastAsia"/>
          <w:color w:val="000000" w:themeColor="text1"/>
          <w:kern w:val="0"/>
          <w:sz w:val="24"/>
          <w:szCs w:val="24"/>
        </w:rPr>
        <w:t>所示</w:t>
      </w:r>
      <w:r w:rsidR="00F03B85">
        <w:rPr>
          <w:rFonts w:asciiTheme="minorEastAsia" w:eastAsia="宋体" w:hAnsiTheme="minorEastAsia" w:cs="宋体" w:hint="eastAsia"/>
          <w:color w:val="000000" w:themeColor="text1"/>
          <w:kern w:val="0"/>
          <w:sz w:val="24"/>
          <w:szCs w:val="24"/>
        </w:rPr>
        <w:t>：</w:t>
      </w:r>
    </w:p>
    <w:p w14:paraId="628EEF70" w14:textId="77777777" w:rsidR="0012542A" w:rsidRPr="0012542A" w:rsidRDefault="0012542A" w:rsidP="00F077D7">
      <w:pPr>
        <w:jc w:val="center"/>
      </w:pPr>
      <w:r w:rsidRPr="0012542A">
        <w:rPr>
          <w:noProof/>
        </w:rPr>
        <w:drawing>
          <wp:inline distT="0" distB="0" distL="0" distR="0" wp14:anchorId="4D44D6FA" wp14:editId="636BDBA2">
            <wp:extent cx="4492487" cy="2385391"/>
            <wp:effectExtent l="0" t="0" r="3810" b="1524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849081" w14:textId="57298CA9" w:rsidR="0012542A" w:rsidRPr="0012542A" w:rsidRDefault="00D56A1C" w:rsidP="00D56A1C">
      <w:pPr>
        <w:pStyle w:val="51"/>
      </w:pPr>
      <w:r>
        <w:t>图2-</w:t>
      </w:r>
      <w:fldSimple w:instr=" SEQ 图2- \* ARABIC ">
        <w:r w:rsidR="00DB67FA">
          <w:rPr>
            <w:noProof/>
          </w:rPr>
          <w:t>5</w:t>
        </w:r>
      </w:fldSimple>
      <w:r>
        <w:t xml:space="preserve"> </w:t>
      </w:r>
      <w:r w:rsidR="0012542A" w:rsidRPr="0012542A">
        <w:rPr>
          <w:rFonts w:hint="eastAsia"/>
        </w:rPr>
        <w:t>毕业生</w:t>
      </w:r>
      <w:r w:rsidR="0012542A" w:rsidRPr="0012542A">
        <w:t>对薪资水平的满意度</w:t>
      </w:r>
      <w:bookmarkEnd w:id="77"/>
    </w:p>
    <w:p w14:paraId="18A85F29" w14:textId="6091C3E6" w:rsidR="0012542A" w:rsidRPr="0012542A" w:rsidRDefault="0012542A" w:rsidP="00D56A1C">
      <w:pPr>
        <w:pStyle w:val="110"/>
      </w:pPr>
      <w:bookmarkStart w:id="80" w:name="_Toc501531379"/>
      <w:r w:rsidRPr="0012542A">
        <w:rPr>
          <w:rFonts w:hint="eastAsia"/>
        </w:rPr>
        <w:lastRenderedPageBreak/>
        <w:t>（</w:t>
      </w:r>
      <w:r w:rsidR="00F93F0A">
        <w:rPr>
          <w:rFonts w:hint="eastAsia"/>
        </w:rPr>
        <w:t>三</w:t>
      </w:r>
      <w:r w:rsidRPr="0012542A">
        <w:rPr>
          <w:rFonts w:hint="eastAsia"/>
        </w:rPr>
        <w:t>）</w:t>
      </w:r>
      <w:bookmarkEnd w:id="78"/>
      <w:bookmarkEnd w:id="79"/>
      <w:r w:rsidR="002826C2">
        <w:rPr>
          <w:rFonts w:hint="eastAsia"/>
        </w:rPr>
        <w:t>福利保障</w:t>
      </w:r>
      <w:bookmarkEnd w:id="80"/>
    </w:p>
    <w:p w14:paraId="0E576783" w14:textId="78C2148F"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81" w:name="_Toc471811759"/>
      <w:r w:rsidRPr="0012542A">
        <w:rPr>
          <w:rFonts w:asciiTheme="minorEastAsia" w:eastAsia="宋体" w:hAnsiTheme="minorEastAsia" w:cs="宋体"/>
          <w:color w:val="000000" w:themeColor="text1"/>
          <w:kern w:val="0"/>
          <w:sz w:val="24"/>
          <w:szCs w:val="24"/>
        </w:rPr>
        <w:t>67.65%的用人单位为毕业生提供了福利保障，</w:t>
      </w:r>
      <w:r w:rsidR="002826C2">
        <w:rPr>
          <w:rFonts w:asciiTheme="minorEastAsia" w:eastAsia="宋体" w:hAnsiTheme="minorEastAsia" w:cs="宋体" w:hint="eastAsia"/>
          <w:color w:val="000000" w:themeColor="text1"/>
          <w:kern w:val="0"/>
          <w:sz w:val="24"/>
          <w:szCs w:val="24"/>
        </w:rPr>
        <w:t>其中包括提供了</w:t>
      </w:r>
      <w:r w:rsidRPr="0012542A">
        <w:rPr>
          <w:rFonts w:asciiTheme="minorEastAsia" w:eastAsia="宋体" w:hAnsiTheme="minorEastAsia" w:cs="宋体"/>
          <w:color w:val="000000" w:themeColor="text1"/>
          <w:kern w:val="0"/>
          <w:sz w:val="24"/>
          <w:szCs w:val="24"/>
        </w:rPr>
        <w:t>基本保障（23.09%）</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提供五险</w:t>
      </w:r>
      <w:proofErr w:type="gramStart"/>
      <w:r w:rsidRPr="0012542A">
        <w:rPr>
          <w:rFonts w:asciiTheme="minorEastAsia" w:eastAsia="宋体" w:hAnsiTheme="minorEastAsia" w:cs="宋体"/>
          <w:color w:val="000000" w:themeColor="text1"/>
          <w:kern w:val="0"/>
          <w:sz w:val="24"/>
          <w:szCs w:val="24"/>
        </w:rPr>
        <w:t>一</w:t>
      </w:r>
      <w:proofErr w:type="gramEnd"/>
      <w:r w:rsidRPr="0012542A">
        <w:rPr>
          <w:rFonts w:asciiTheme="minorEastAsia" w:eastAsia="宋体" w:hAnsiTheme="minorEastAsia" w:cs="宋体"/>
          <w:color w:val="000000" w:themeColor="text1"/>
          <w:kern w:val="0"/>
          <w:sz w:val="24"/>
          <w:szCs w:val="24"/>
        </w:rPr>
        <w:t>金</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32.08%</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w:t>
      </w:r>
      <w:r w:rsidR="002826C2">
        <w:rPr>
          <w:rFonts w:asciiTheme="minorEastAsia" w:eastAsia="宋体" w:hAnsiTheme="minorEastAsia" w:cs="宋体" w:hint="eastAsia"/>
          <w:color w:val="000000" w:themeColor="text1"/>
          <w:kern w:val="0"/>
          <w:sz w:val="24"/>
          <w:szCs w:val="24"/>
        </w:rPr>
        <w:t>和</w:t>
      </w:r>
      <w:r w:rsidRPr="0012542A">
        <w:rPr>
          <w:rFonts w:asciiTheme="minorEastAsia" w:eastAsia="宋体" w:hAnsiTheme="minorEastAsia" w:cs="宋体"/>
          <w:color w:val="000000" w:themeColor="text1"/>
          <w:kern w:val="0"/>
          <w:sz w:val="24"/>
          <w:szCs w:val="24"/>
        </w:rPr>
        <w:t>提供五险</w:t>
      </w:r>
      <w:proofErr w:type="gramStart"/>
      <w:r w:rsidRPr="0012542A">
        <w:rPr>
          <w:rFonts w:asciiTheme="minorEastAsia" w:eastAsia="宋体" w:hAnsiTheme="minorEastAsia" w:cs="宋体"/>
          <w:color w:val="000000" w:themeColor="text1"/>
          <w:kern w:val="0"/>
          <w:sz w:val="24"/>
          <w:szCs w:val="24"/>
        </w:rPr>
        <w:t>一</w:t>
      </w:r>
      <w:proofErr w:type="gramEnd"/>
      <w:r w:rsidRPr="0012542A">
        <w:rPr>
          <w:rFonts w:asciiTheme="minorEastAsia" w:eastAsia="宋体" w:hAnsiTheme="minorEastAsia" w:cs="宋体"/>
          <w:color w:val="000000" w:themeColor="text1"/>
          <w:kern w:val="0"/>
          <w:sz w:val="24"/>
          <w:szCs w:val="24"/>
        </w:rPr>
        <w:t>金外还提供其他</w:t>
      </w:r>
      <w:r w:rsidRPr="0012542A">
        <w:rPr>
          <w:rFonts w:asciiTheme="minorEastAsia" w:eastAsia="宋体" w:hAnsiTheme="minorEastAsia" w:cs="宋体" w:hint="eastAsia"/>
          <w:color w:val="000000" w:themeColor="text1"/>
          <w:kern w:val="0"/>
          <w:sz w:val="24"/>
          <w:szCs w:val="24"/>
        </w:rPr>
        <w:t>保障</w:t>
      </w:r>
      <w:r w:rsidRPr="0012542A">
        <w:rPr>
          <w:rFonts w:asciiTheme="minorEastAsia" w:eastAsia="宋体" w:hAnsiTheme="minorEastAsia" w:cs="宋体"/>
          <w:color w:val="000000" w:themeColor="text1"/>
          <w:kern w:val="0"/>
          <w:sz w:val="24"/>
          <w:szCs w:val="24"/>
        </w:rPr>
        <w:t>和补贴</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12.49%</w:t>
      </w:r>
      <w:r w:rsidR="002826C2">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。详见</w:t>
      </w:r>
      <w:r w:rsidRPr="0012542A">
        <w:rPr>
          <w:rFonts w:asciiTheme="minorEastAsia" w:eastAsia="宋体" w:hAnsiTheme="minorEastAsia" w:cs="宋体"/>
          <w:color w:val="000000" w:themeColor="text1"/>
          <w:kern w:val="0"/>
          <w:sz w:val="24"/>
          <w:szCs w:val="24"/>
        </w:rPr>
        <w:t>下</w:t>
      </w:r>
      <w:r w:rsidRPr="0012542A">
        <w:rPr>
          <w:rFonts w:asciiTheme="minorEastAsia" w:eastAsia="宋体" w:hAnsiTheme="minorEastAsia" w:cs="宋体" w:hint="eastAsia"/>
          <w:color w:val="000000" w:themeColor="text1"/>
          <w:kern w:val="0"/>
          <w:sz w:val="24"/>
          <w:szCs w:val="24"/>
        </w:rPr>
        <w:t>图</w:t>
      </w:r>
      <w:r w:rsidR="00D56A1C">
        <w:rPr>
          <w:rFonts w:asciiTheme="minorEastAsia" w:eastAsia="宋体" w:hAnsiTheme="minorEastAsia" w:cs="宋体" w:hint="eastAsia"/>
          <w:color w:val="000000" w:themeColor="text1"/>
          <w:kern w:val="0"/>
          <w:sz w:val="24"/>
          <w:szCs w:val="24"/>
        </w:rPr>
        <w:t>：</w:t>
      </w:r>
    </w:p>
    <w:p w14:paraId="4A2AC83C"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1A5A4673" wp14:editId="0B12C072">
            <wp:extent cx="4581939" cy="2385391"/>
            <wp:effectExtent l="0" t="0" r="9525" b="1524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506FC0" w14:textId="12D8F6D4" w:rsidR="0012542A" w:rsidRPr="0012542A" w:rsidRDefault="00D56A1C" w:rsidP="00D56A1C">
      <w:pPr>
        <w:pStyle w:val="51"/>
      </w:pPr>
      <w:r>
        <w:t>图2-</w:t>
      </w:r>
      <w:fldSimple w:instr=" SEQ 图2- \* ARABIC ">
        <w:r w:rsidR="00DB67FA">
          <w:rPr>
            <w:noProof/>
          </w:rPr>
          <w:t>6</w:t>
        </w:r>
      </w:fldSimple>
      <w:r>
        <w:t xml:space="preserve"> </w:t>
      </w:r>
      <w:r w:rsidR="0012542A" w:rsidRPr="0012542A">
        <w:rPr>
          <w:rFonts w:hint="eastAsia"/>
        </w:rPr>
        <w:t>毕业生工作福利分析</w:t>
      </w:r>
      <w:bookmarkEnd w:id="81"/>
    </w:p>
    <w:p w14:paraId="36DBFD4E" w14:textId="68807ADB" w:rsidR="0012542A" w:rsidRPr="0012542A" w:rsidRDefault="0012542A" w:rsidP="00D56A1C">
      <w:pPr>
        <w:pStyle w:val="110"/>
      </w:pPr>
      <w:bookmarkStart w:id="82" w:name="_Toc469405881"/>
      <w:bookmarkStart w:id="83" w:name="_Toc482259894"/>
      <w:bookmarkStart w:id="84" w:name="_Toc501531380"/>
      <w:r w:rsidRPr="0012542A">
        <w:rPr>
          <w:rFonts w:hint="eastAsia"/>
        </w:rPr>
        <w:t>（</w:t>
      </w:r>
      <w:r w:rsidR="00DB67FA">
        <w:rPr>
          <w:rFonts w:hint="eastAsia"/>
        </w:rPr>
        <w:t>四</w:t>
      </w:r>
      <w:r w:rsidRPr="0012542A">
        <w:rPr>
          <w:rFonts w:hint="eastAsia"/>
        </w:rPr>
        <w:t>）</w:t>
      </w:r>
      <w:bookmarkEnd w:id="82"/>
      <w:bookmarkEnd w:id="83"/>
      <w:r w:rsidRPr="0012542A">
        <w:rPr>
          <w:rFonts w:hint="eastAsia"/>
        </w:rPr>
        <w:t>专业</w:t>
      </w:r>
      <w:r w:rsidRPr="0012542A">
        <w:t>与</w:t>
      </w:r>
      <w:r w:rsidRPr="0012542A">
        <w:rPr>
          <w:rFonts w:hint="eastAsia"/>
        </w:rPr>
        <w:t>工作</w:t>
      </w:r>
      <w:r w:rsidRPr="0012542A">
        <w:t>相关性</w:t>
      </w:r>
      <w:bookmarkEnd w:id="84"/>
    </w:p>
    <w:p w14:paraId="30916A09" w14:textId="77777777" w:rsidR="0012542A" w:rsidRPr="0012542A" w:rsidRDefault="0012542A" w:rsidP="00D56A1C">
      <w:pPr>
        <w:pStyle w:val="80"/>
      </w:pPr>
      <w:bookmarkStart w:id="85" w:name="_Toc469405882"/>
      <w:r w:rsidRPr="0012542A">
        <w:rPr>
          <w:rFonts w:hint="eastAsia"/>
        </w:rPr>
        <w:t>1.总体专业</w:t>
      </w:r>
      <w:r w:rsidRPr="0012542A">
        <w:t>与</w:t>
      </w:r>
      <w:r w:rsidRPr="0012542A">
        <w:rPr>
          <w:rFonts w:hint="eastAsia"/>
        </w:rPr>
        <w:t>工作</w:t>
      </w:r>
      <w:r w:rsidRPr="0012542A">
        <w:t>相关性</w:t>
      </w:r>
      <w:bookmarkEnd w:id="85"/>
    </w:p>
    <w:p w14:paraId="1C14BD8C" w14:textId="6EE48371"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86" w:name="_Toc466991938"/>
      <w:r w:rsidRPr="0012542A">
        <w:rPr>
          <w:rFonts w:asciiTheme="minorEastAsia" w:eastAsia="宋体" w:hAnsiTheme="minorEastAsia" w:cs="宋体" w:hint="eastAsia"/>
          <w:color w:val="000000" w:themeColor="text1"/>
          <w:kern w:val="0"/>
          <w:sz w:val="24"/>
          <w:szCs w:val="24"/>
        </w:rPr>
        <w:t>根据</w:t>
      </w:r>
      <w:r w:rsidRPr="0012542A">
        <w:rPr>
          <w:rFonts w:asciiTheme="minorEastAsia" w:eastAsia="宋体" w:hAnsiTheme="minorEastAsia" w:cs="宋体"/>
          <w:color w:val="000000" w:themeColor="text1"/>
          <w:kern w:val="0"/>
          <w:sz w:val="24"/>
          <w:szCs w:val="24"/>
        </w:rPr>
        <w:t>调研数据</w:t>
      </w:r>
      <w:r w:rsidRPr="0012542A">
        <w:rPr>
          <w:rFonts w:asciiTheme="minorEastAsia" w:eastAsia="宋体" w:hAnsiTheme="minorEastAsia" w:cs="宋体" w:hint="eastAsia"/>
          <w:color w:val="000000" w:themeColor="text1"/>
          <w:kern w:val="0"/>
          <w:sz w:val="24"/>
          <w:szCs w:val="24"/>
        </w:rPr>
        <w:t>统计</w:t>
      </w:r>
      <w:r w:rsidRPr="0012542A">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参与</w:t>
      </w:r>
      <w:r w:rsidRPr="0012542A">
        <w:rPr>
          <w:rFonts w:asciiTheme="minorEastAsia" w:eastAsia="宋体" w:hAnsiTheme="minorEastAsia" w:cs="宋体"/>
          <w:color w:val="000000" w:themeColor="text1"/>
          <w:kern w:val="0"/>
          <w:sz w:val="24"/>
          <w:szCs w:val="24"/>
        </w:rPr>
        <w:t>调研的毕业生</w:t>
      </w:r>
      <w:r w:rsidRPr="0012542A">
        <w:rPr>
          <w:rFonts w:asciiTheme="minorEastAsia" w:eastAsia="宋体" w:hAnsiTheme="minorEastAsia" w:cs="宋体" w:hint="eastAsia"/>
          <w:color w:val="000000" w:themeColor="text1"/>
          <w:kern w:val="0"/>
          <w:sz w:val="24"/>
          <w:szCs w:val="24"/>
        </w:rPr>
        <w:t>中有</w:t>
      </w:r>
      <w:r w:rsidRPr="0012542A">
        <w:rPr>
          <w:rFonts w:asciiTheme="minorEastAsia" w:eastAsia="宋体" w:hAnsiTheme="minorEastAsia" w:cs="宋体"/>
          <w:color w:val="000000" w:themeColor="text1"/>
          <w:kern w:val="0"/>
          <w:sz w:val="24"/>
          <w:szCs w:val="24"/>
        </w:rPr>
        <w:t>74.57%</w:t>
      </w:r>
      <w:r w:rsidRPr="0012542A">
        <w:rPr>
          <w:rFonts w:asciiTheme="minorEastAsia" w:eastAsia="宋体" w:hAnsiTheme="minorEastAsia" w:cs="宋体" w:hint="eastAsia"/>
          <w:color w:val="000000" w:themeColor="text1"/>
          <w:kern w:val="0"/>
          <w:sz w:val="24"/>
          <w:szCs w:val="24"/>
        </w:rPr>
        <w:t>的毕业生</w:t>
      </w:r>
      <w:r w:rsidRPr="0012542A">
        <w:rPr>
          <w:rFonts w:asciiTheme="minorEastAsia" w:eastAsia="宋体" w:hAnsiTheme="minorEastAsia" w:cs="宋体"/>
          <w:color w:val="000000" w:themeColor="text1"/>
          <w:kern w:val="0"/>
          <w:sz w:val="24"/>
          <w:szCs w:val="24"/>
        </w:rPr>
        <w:t>目前的</w:t>
      </w:r>
      <w:r w:rsidRPr="0012542A">
        <w:rPr>
          <w:rFonts w:asciiTheme="minorEastAsia" w:eastAsia="宋体" w:hAnsiTheme="minorEastAsia" w:cs="宋体" w:hint="eastAsia"/>
          <w:color w:val="000000" w:themeColor="text1"/>
          <w:kern w:val="0"/>
          <w:sz w:val="24"/>
          <w:szCs w:val="24"/>
        </w:rPr>
        <w:t>工作与</w:t>
      </w:r>
      <w:r w:rsidRPr="0012542A">
        <w:rPr>
          <w:rFonts w:asciiTheme="minorEastAsia" w:eastAsia="宋体" w:hAnsiTheme="minorEastAsia" w:cs="宋体"/>
          <w:color w:val="000000" w:themeColor="text1"/>
          <w:kern w:val="0"/>
          <w:sz w:val="24"/>
          <w:szCs w:val="24"/>
        </w:rPr>
        <w:t>专业相关</w:t>
      </w:r>
      <w:r w:rsidR="00AF5967">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lang w:val="zh-CN"/>
        </w:rPr>
        <w:t>说明学校办学紧扣市场需求，专业设置合理</w:t>
      </w:r>
      <w:r w:rsidRPr="0012542A">
        <w:rPr>
          <w:rFonts w:asciiTheme="minorEastAsia" w:eastAsia="宋体" w:hAnsiTheme="minorEastAsia" w:cs="宋体"/>
          <w:color w:val="000000" w:themeColor="text1"/>
          <w:kern w:val="0"/>
          <w:sz w:val="24"/>
          <w:szCs w:val="24"/>
          <w:lang w:val="zh-CN"/>
        </w:rPr>
        <w:t>。如</w:t>
      </w:r>
      <w:r w:rsidR="005D699B">
        <w:rPr>
          <w:rFonts w:asciiTheme="minorEastAsia" w:eastAsia="宋体" w:hAnsiTheme="minorEastAsia" w:cs="宋体" w:hint="eastAsia"/>
          <w:color w:val="000000" w:themeColor="text1"/>
          <w:kern w:val="0"/>
          <w:sz w:val="24"/>
          <w:szCs w:val="24"/>
          <w:lang w:val="zh-CN"/>
        </w:rPr>
        <w:t>图</w:t>
      </w:r>
      <w:r w:rsidRPr="0012542A">
        <w:rPr>
          <w:rFonts w:asciiTheme="minorEastAsia" w:eastAsia="宋体" w:hAnsiTheme="minorEastAsia" w:cs="宋体" w:hint="eastAsia"/>
          <w:color w:val="000000" w:themeColor="text1"/>
          <w:kern w:val="0"/>
          <w:sz w:val="24"/>
          <w:szCs w:val="24"/>
          <w:lang w:val="zh-CN"/>
        </w:rPr>
        <w:t>所示</w:t>
      </w:r>
      <w:r w:rsidR="00D56A1C">
        <w:rPr>
          <w:rFonts w:asciiTheme="minorEastAsia" w:eastAsia="宋体" w:hAnsiTheme="minorEastAsia" w:cs="宋体" w:hint="eastAsia"/>
          <w:color w:val="000000" w:themeColor="text1"/>
          <w:kern w:val="0"/>
          <w:sz w:val="24"/>
          <w:szCs w:val="24"/>
          <w:lang w:val="zh-CN"/>
        </w:rPr>
        <w:t>：</w:t>
      </w:r>
    </w:p>
    <w:p w14:paraId="62B86ABD" w14:textId="77777777" w:rsidR="0012542A" w:rsidRPr="0012542A" w:rsidRDefault="0012542A" w:rsidP="0012542A">
      <w:pPr>
        <w:jc w:val="center"/>
        <w:rPr>
          <w:rFonts w:ascii="宋体" w:hAnsi="宋体"/>
        </w:rPr>
      </w:pPr>
      <w:r w:rsidRPr="0012542A">
        <w:rPr>
          <w:noProof/>
        </w:rPr>
        <w:drawing>
          <wp:inline distT="0" distB="0" distL="0" distR="0" wp14:anchorId="7988FB0E" wp14:editId="175AB776">
            <wp:extent cx="4104861" cy="2315210"/>
            <wp:effectExtent l="0" t="0" r="10160" b="889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E3CE6B" w14:textId="71B4E53B" w:rsidR="0012542A" w:rsidRPr="0012542A" w:rsidRDefault="00DB67FA" w:rsidP="00DB67FA">
      <w:pPr>
        <w:pStyle w:val="51"/>
      </w:pPr>
      <w:r>
        <w:t>图</w:t>
      </w:r>
      <w:r w:rsidR="0055431D">
        <w:t>2-</w:t>
      </w:r>
      <w:fldSimple w:instr=" SEQ 图2- \* ARABIC ">
        <w:r>
          <w:t>7</w:t>
        </w:r>
      </w:fldSimple>
      <w:r w:rsidR="0055431D">
        <w:t xml:space="preserve"> </w:t>
      </w:r>
      <w:r w:rsidR="0012542A" w:rsidRPr="0012542A">
        <w:rPr>
          <w:rFonts w:hint="eastAsia"/>
        </w:rPr>
        <w:t>毕业生</w:t>
      </w:r>
      <w:r w:rsidR="0012542A" w:rsidRPr="0012542A">
        <w:t>工作与专业</w:t>
      </w:r>
      <w:r w:rsidR="0012542A" w:rsidRPr="0012542A">
        <w:rPr>
          <w:rFonts w:hint="eastAsia"/>
        </w:rPr>
        <w:t>相关</w:t>
      </w:r>
      <w:r w:rsidR="0012542A" w:rsidRPr="0012542A">
        <w:t>性</w:t>
      </w:r>
      <w:bookmarkEnd w:id="86"/>
    </w:p>
    <w:p w14:paraId="5972BF14" w14:textId="77777777" w:rsidR="0012542A" w:rsidRPr="0012542A" w:rsidRDefault="0012542A" w:rsidP="006E61DC">
      <w:pPr>
        <w:pStyle w:val="80"/>
      </w:pPr>
      <w:r w:rsidRPr="0012542A">
        <w:lastRenderedPageBreak/>
        <w:t>2</w:t>
      </w:r>
      <w:r w:rsidRPr="0012542A">
        <w:rPr>
          <w:rFonts w:hint="eastAsia"/>
        </w:rPr>
        <w:t>.专业</w:t>
      </w:r>
      <w:r w:rsidRPr="0012542A">
        <w:t>与</w:t>
      </w:r>
      <w:r w:rsidRPr="0012542A">
        <w:rPr>
          <w:rFonts w:hint="eastAsia"/>
        </w:rPr>
        <w:t>工作不相关的</w:t>
      </w:r>
      <w:r w:rsidRPr="0012542A">
        <w:t>原因</w:t>
      </w:r>
    </w:p>
    <w:p w14:paraId="221944CC" w14:textId="68F42465"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对</w:t>
      </w:r>
      <w:r w:rsidRPr="0012542A">
        <w:rPr>
          <w:rFonts w:asciiTheme="minorEastAsia" w:eastAsia="宋体" w:hAnsiTheme="minorEastAsia" w:cs="宋体" w:hint="eastAsia"/>
          <w:color w:val="000000" w:themeColor="text1"/>
          <w:kern w:val="0"/>
          <w:sz w:val="24"/>
          <w:szCs w:val="24"/>
        </w:rPr>
        <w:t>专业</w:t>
      </w:r>
      <w:r w:rsidRPr="0012542A">
        <w:rPr>
          <w:rFonts w:asciiTheme="minorEastAsia" w:eastAsia="宋体" w:hAnsiTheme="minorEastAsia" w:cs="宋体"/>
          <w:color w:val="000000" w:themeColor="text1"/>
          <w:kern w:val="0"/>
          <w:sz w:val="24"/>
          <w:szCs w:val="24"/>
        </w:rPr>
        <w:t>与</w:t>
      </w:r>
      <w:r w:rsidRPr="0012542A">
        <w:rPr>
          <w:rFonts w:asciiTheme="minorEastAsia" w:eastAsia="宋体" w:hAnsiTheme="minorEastAsia" w:cs="宋体" w:hint="eastAsia"/>
          <w:color w:val="000000" w:themeColor="text1"/>
          <w:kern w:val="0"/>
          <w:sz w:val="24"/>
          <w:szCs w:val="24"/>
        </w:rPr>
        <w:t>工作</w:t>
      </w:r>
      <w:r w:rsidRPr="0012542A">
        <w:rPr>
          <w:rFonts w:asciiTheme="minorEastAsia" w:eastAsia="宋体" w:hAnsiTheme="minorEastAsia" w:cs="宋体"/>
          <w:color w:val="000000" w:themeColor="text1"/>
          <w:kern w:val="0"/>
          <w:sz w:val="24"/>
          <w:szCs w:val="24"/>
        </w:rPr>
        <w:t>不相关的</w:t>
      </w:r>
      <w:r w:rsidR="00AF5967">
        <w:rPr>
          <w:rFonts w:asciiTheme="minorEastAsia" w:eastAsia="宋体" w:hAnsiTheme="minorEastAsia" w:cs="宋体" w:hint="eastAsia"/>
          <w:color w:val="000000" w:themeColor="text1"/>
          <w:kern w:val="0"/>
          <w:sz w:val="24"/>
          <w:szCs w:val="24"/>
        </w:rPr>
        <w:t>这部分</w:t>
      </w:r>
      <w:r w:rsidR="00AF5967">
        <w:rPr>
          <w:rFonts w:asciiTheme="minorEastAsia" w:eastAsia="宋体" w:hAnsiTheme="minorEastAsia" w:cs="宋体"/>
          <w:color w:val="000000" w:themeColor="text1"/>
          <w:kern w:val="0"/>
          <w:sz w:val="24"/>
          <w:szCs w:val="24"/>
        </w:rPr>
        <w:t>毕业生</w:t>
      </w:r>
      <w:r w:rsidRPr="0012542A">
        <w:rPr>
          <w:rFonts w:asciiTheme="minorEastAsia" w:eastAsia="宋体" w:hAnsiTheme="minorEastAsia" w:cs="宋体"/>
          <w:color w:val="000000" w:themeColor="text1"/>
          <w:kern w:val="0"/>
          <w:sz w:val="24"/>
          <w:szCs w:val="24"/>
        </w:rPr>
        <w:t>原因进行</w:t>
      </w:r>
      <w:r w:rsidRPr="0012542A">
        <w:rPr>
          <w:rFonts w:asciiTheme="minorEastAsia" w:eastAsia="宋体" w:hAnsiTheme="minorEastAsia" w:cs="宋体" w:hint="eastAsia"/>
          <w:color w:val="000000" w:themeColor="text1"/>
          <w:kern w:val="0"/>
          <w:sz w:val="24"/>
          <w:szCs w:val="24"/>
        </w:rPr>
        <w:t>分析（除去</w:t>
      </w:r>
      <w:r w:rsidRPr="0012542A">
        <w:rPr>
          <w:rFonts w:asciiTheme="minorEastAsia" w:eastAsia="宋体" w:hAnsiTheme="minorEastAsia" w:cs="宋体"/>
          <w:color w:val="000000" w:themeColor="text1"/>
          <w:kern w:val="0"/>
          <w:sz w:val="24"/>
          <w:szCs w:val="24"/>
        </w:rPr>
        <w:t>不可分析的其他原因）</w:t>
      </w:r>
      <w:r w:rsidRPr="0012542A">
        <w:rPr>
          <w:rFonts w:asciiTheme="minorEastAsia" w:eastAsia="宋体" w:hAnsiTheme="minorEastAsia" w:cs="宋体" w:hint="eastAsia"/>
          <w:color w:val="000000" w:themeColor="text1"/>
          <w:kern w:val="0"/>
          <w:sz w:val="24"/>
          <w:szCs w:val="24"/>
        </w:rPr>
        <w:t>，毕业</w:t>
      </w:r>
      <w:r w:rsidRPr="0012542A">
        <w:rPr>
          <w:rFonts w:asciiTheme="minorEastAsia" w:eastAsia="宋体" w:hAnsiTheme="minorEastAsia" w:cs="宋体"/>
          <w:color w:val="000000" w:themeColor="text1"/>
          <w:kern w:val="0"/>
          <w:sz w:val="24"/>
          <w:szCs w:val="24"/>
        </w:rPr>
        <w:t>生</w:t>
      </w:r>
      <w:r w:rsidRPr="0012542A">
        <w:rPr>
          <w:rFonts w:asciiTheme="minorEastAsia" w:eastAsia="宋体" w:hAnsiTheme="minorEastAsia" w:cs="宋体" w:hint="eastAsia"/>
          <w:color w:val="000000" w:themeColor="text1"/>
          <w:kern w:val="0"/>
          <w:sz w:val="24"/>
          <w:szCs w:val="24"/>
        </w:rPr>
        <w:t>专业</w:t>
      </w:r>
      <w:r w:rsidRPr="0012542A">
        <w:rPr>
          <w:rFonts w:asciiTheme="minorEastAsia" w:eastAsia="宋体" w:hAnsiTheme="minorEastAsia" w:cs="宋体"/>
          <w:color w:val="000000" w:themeColor="text1"/>
          <w:kern w:val="0"/>
          <w:sz w:val="24"/>
          <w:szCs w:val="24"/>
        </w:rPr>
        <w:t>与</w:t>
      </w:r>
      <w:r w:rsidRPr="0012542A">
        <w:rPr>
          <w:rFonts w:asciiTheme="minorEastAsia" w:eastAsia="宋体" w:hAnsiTheme="minorEastAsia" w:cs="宋体" w:hint="eastAsia"/>
          <w:color w:val="000000" w:themeColor="text1"/>
          <w:kern w:val="0"/>
          <w:sz w:val="24"/>
          <w:szCs w:val="24"/>
        </w:rPr>
        <w:t>工作</w:t>
      </w:r>
      <w:r w:rsidRPr="0012542A">
        <w:rPr>
          <w:rFonts w:asciiTheme="minorEastAsia" w:eastAsia="宋体" w:hAnsiTheme="minorEastAsia" w:cs="宋体"/>
          <w:color w:val="000000" w:themeColor="text1"/>
          <w:kern w:val="0"/>
          <w:sz w:val="24"/>
          <w:szCs w:val="24"/>
        </w:rPr>
        <w:t>不</w:t>
      </w:r>
      <w:r w:rsidRPr="0012542A">
        <w:rPr>
          <w:rFonts w:asciiTheme="minorEastAsia" w:eastAsia="宋体" w:hAnsiTheme="minorEastAsia" w:cs="宋体" w:hint="eastAsia"/>
          <w:color w:val="000000" w:themeColor="text1"/>
          <w:kern w:val="0"/>
          <w:sz w:val="24"/>
          <w:szCs w:val="24"/>
        </w:rPr>
        <w:t>相关的</w:t>
      </w:r>
      <w:r w:rsidRPr="0012542A">
        <w:rPr>
          <w:rFonts w:asciiTheme="minorEastAsia" w:eastAsia="宋体" w:hAnsiTheme="minorEastAsia" w:cs="宋体"/>
          <w:color w:val="000000" w:themeColor="text1"/>
          <w:kern w:val="0"/>
          <w:sz w:val="24"/>
          <w:szCs w:val="24"/>
        </w:rPr>
        <w:t>主要原因是就业机会少，占比21.55%。</w:t>
      </w:r>
      <w:r w:rsidR="006E61DC">
        <w:rPr>
          <w:rFonts w:asciiTheme="minorEastAsia" w:eastAsia="宋体" w:hAnsiTheme="minorEastAsia" w:cs="宋体" w:hint="eastAsia"/>
          <w:color w:val="000000" w:themeColor="text1"/>
          <w:kern w:val="0"/>
          <w:sz w:val="24"/>
          <w:szCs w:val="24"/>
        </w:rPr>
        <w:t>详见下图</w:t>
      </w:r>
      <w:r w:rsidR="006E61DC">
        <w:rPr>
          <w:rFonts w:asciiTheme="minorEastAsia" w:eastAsia="宋体" w:hAnsiTheme="minorEastAsia" w:cs="宋体"/>
          <w:color w:val="000000" w:themeColor="text1"/>
          <w:kern w:val="0"/>
          <w:sz w:val="24"/>
          <w:szCs w:val="24"/>
        </w:rPr>
        <w:t>：</w:t>
      </w:r>
    </w:p>
    <w:p w14:paraId="3E711A7B" w14:textId="77777777" w:rsidR="0012542A" w:rsidRPr="0012542A" w:rsidRDefault="0012542A" w:rsidP="00656F2C">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7E7CA3C4" wp14:editId="1312B463">
            <wp:extent cx="4966027" cy="3067940"/>
            <wp:effectExtent l="0" t="0" r="6350" b="1841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11A865" w14:textId="72AD967E" w:rsidR="0012542A" w:rsidRPr="0012542A" w:rsidRDefault="006E61DC" w:rsidP="006E61DC">
      <w:pPr>
        <w:pStyle w:val="51"/>
      </w:pPr>
      <w:r>
        <w:t>图2-</w:t>
      </w:r>
      <w:fldSimple w:instr=" SEQ 图2- \* ARABIC ">
        <w:r w:rsidR="00DB67FA">
          <w:rPr>
            <w:noProof/>
          </w:rPr>
          <w:t>8</w:t>
        </w:r>
      </w:fldSimple>
      <w:r>
        <w:t xml:space="preserve"> </w:t>
      </w:r>
      <w:r w:rsidR="0012542A" w:rsidRPr="0012542A">
        <w:rPr>
          <w:rFonts w:hint="eastAsia"/>
        </w:rPr>
        <w:t>专业与工作</w:t>
      </w:r>
      <w:r w:rsidR="0012542A" w:rsidRPr="0012542A">
        <w:t>不相关</w:t>
      </w:r>
      <w:r w:rsidR="0012542A" w:rsidRPr="0012542A">
        <w:rPr>
          <w:rFonts w:hint="eastAsia"/>
        </w:rPr>
        <w:t>的</w:t>
      </w:r>
      <w:r w:rsidR="0012542A" w:rsidRPr="0012542A">
        <w:t>原因</w:t>
      </w:r>
    </w:p>
    <w:p w14:paraId="0475D7A7" w14:textId="278380D5" w:rsidR="0012542A" w:rsidRPr="0012542A" w:rsidRDefault="0012542A" w:rsidP="006E61DC">
      <w:pPr>
        <w:pStyle w:val="80"/>
      </w:pPr>
      <w:bookmarkStart w:id="87" w:name="_Toc469405883"/>
      <w:r w:rsidRPr="0012542A">
        <w:t>3</w:t>
      </w:r>
      <w:r w:rsidRPr="0012542A">
        <w:rPr>
          <w:rFonts w:hint="eastAsia"/>
        </w:rPr>
        <w:t>.不同专业与</w:t>
      </w:r>
      <w:r w:rsidRPr="0012542A">
        <w:t>工作相关</w:t>
      </w:r>
      <w:bookmarkEnd w:id="87"/>
      <w:r w:rsidR="001A5956">
        <w:rPr>
          <w:rFonts w:hint="eastAsia"/>
        </w:rPr>
        <w:t>度</w:t>
      </w:r>
    </w:p>
    <w:p w14:paraId="37DED48C" w14:textId="20D3AE98"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88" w:name="_Toc466992162"/>
      <w:r w:rsidRPr="0012542A">
        <w:rPr>
          <w:rFonts w:asciiTheme="minorEastAsia" w:eastAsia="宋体" w:hAnsiTheme="minorEastAsia" w:cs="宋体" w:hint="eastAsia"/>
          <w:color w:val="000000" w:themeColor="text1"/>
          <w:kern w:val="0"/>
          <w:sz w:val="24"/>
          <w:szCs w:val="24"/>
        </w:rPr>
        <w:t>电气自动化技术专业毕业生</w:t>
      </w:r>
      <w:r w:rsidRPr="0012542A">
        <w:rPr>
          <w:rFonts w:asciiTheme="minorEastAsia" w:eastAsia="宋体" w:hAnsiTheme="minorEastAsia" w:cs="宋体"/>
          <w:color w:val="000000" w:themeColor="text1"/>
          <w:kern w:val="0"/>
          <w:sz w:val="24"/>
          <w:szCs w:val="24"/>
        </w:rPr>
        <w:t>目前的工作与专业</w:t>
      </w:r>
      <w:r w:rsidRPr="0012542A">
        <w:rPr>
          <w:rFonts w:asciiTheme="minorEastAsia" w:eastAsia="宋体" w:hAnsiTheme="minorEastAsia" w:cs="宋体" w:hint="eastAsia"/>
          <w:color w:val="000000" w:themeColor="text1"/>
          <w:kern w:val="0"/>
          <w:sz w:val="24"/>
          <w:szCs w:val="24"/>
        </w:rPr>
        <w:t>相关度最高</w:t>
      </w:r>
      <w:r w:rsidRPr="0012542A">
        <w:rPr>
          <w:rFonts w:asciiTheme="minorEastAsia" w:eastAsia="宋体" w:hAnsiTheme="minorEastAsia" w:cs="宋体"/>
          <w:color w:val="000000" w:themeColor="text1"/>
          <w:kern w:val="0"/>
          <w:sz w:val="24"/>
          <w:szCs w:val="24"/>
        </w:rPr>
        <w:t>，为83.33%</w:t>
      </w:r>
      <w:r w:rsidRPr="0012542A">
        <w:rPr>
          <w:rFonts w:asciiTheme="minorEastAsia" w:eastAsia="宋体" w:hAnsiTheme="minorEastAsia" w:cs="宋体" w:hint="eastAsia"/>
          <w:color w:val="000000" w:themeColor="text1"/>
          <w:kern w:val="0"/>
          <w:sz w:val="24"/>
          <w:szCs w:val="24"/>
        </w:rPr>
        <w:t>；口腔医学技术</w:t>
      </w:r>
      <w:r w:rsidRPr="0012542A">
        <w:rPr>
          <w:rFonts w:asciiTheme="minorEastAsia" w:eastAsia="宋体" w:hAnsiTheme="minorEastAsia" w:cs="宋体"/>
          <w:color w:val="000000" w:themeColor="text1"/>
          <w:kern w:val="0"/>
          <w:sz w:val="24"/>
          <w:szCs w:val="24"/>
        </w:rPr>
        <w:t>专业目前的工作</w:t>
      </w:r>
      <w:r w:rsidRPr="0012542A">
        <w:rPr>
          <w:rFonts w:asciiTheme="minorEastAsia" w:eastAsia="宋体" w:hAnsiTheme="minorEastAsia" w:cs="宋体" w:hint="eastAsia"/>
          <w:color w:val="000000" w:themeColor="text1"/>
          <w:kern w:val="0"/>
          <w:sz w:val="24"/>
          <w:szCs w:val="24"/>
        </w:rPr>
        <w:t>与</w:t>
      </w:r>
      <w:r w:rsidRPr="0012542A">
        <w:rPr>
          <w:rFonts w:asciiTheme="minorEastAsia" w:eastAsia="宋体" w:hAnsiTheme="minorEastAsia" w:cs="宋体"/>
          <w:color w:val="000000" w:themeColor="text1"/>
          <w:kern w:val="0"/>
          <w:sz w:val="24"/>
          <w:szCs w:val="24"/>
        </w:rPr>
        <w:t>专业的相关</w:t>
      </w:r>
      <w:r w:rsidR="001A5956">
        <w:rPr>
          <w:rFonts w:asciiTheme="minorEastAsia" w:eastAsia="宋体" w:hAnsiTheme="minorEastAsia" w:cs="宋体" w:hint="eastAsia"/>
          <w:color w:val="000000" w:themeColor="text1"/>
          <w:kern w:val="0"/>
          <w:sz w:val="24"/>
          <w:szCs w:val="24"/>
        </w:rPr>
        <w:t>度</w:t>
      </w:r>
      <w:r w:rsidRPr="0012542A">
        <w:rPr>
          <w:rFonts w:asciiTheme="minorEastAsia" w:eastAsia="宋体" w:hAnsiTheme="minorEastAsia" w:cs="宋体" w:hint="eastAsia"/>
          <w:color w:val="000000" w:themeColor="text1"/>
          <w:kern w:val="0"/>
          <w:sz w:val="24"/>
          <w:szCs w:val="24"/>
        </w:rPr>
        <w:t>相对</w:t>
      </w:r>
      <w:r w:rsidRPr="0012542A">
        <w:rPr>
          <w:rFonts w:asciiTheme="minorEastAsia" w:eastAsia="宋体" w:hAnsiTheme="minorEastAsia" w:cs="宋体"/>
          <w:color w:val="000000" w:themeColor="text1"/>
          <w:kern w:val="0"/>
          <w:sz w:val="24"/>
          <w:szCs w:val="24"/>
        </w:rPr>
        <w:t>较低</w:t>
      </w:r>
      <w:r w:rsidR="001A5956">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为</w:t>
      </w:r>
      <w:r w:rsidRPr="0012542A">
        <w:rPr>
          <w:rFonts w:asciiTheme="minorEastAsia" w:eastAsia="宋体" w:hAnsiTheme="minorEastAsia" w:cs="宋体"/>
          <w:color w:val="000000" w:themeColor="text1"/>
          <w:kern w:val="0"/>
          <w:sz w:val="24"/>
          <w:szCs w:val="24"/>
        </w:rPr>
        <w:t>63.64%。具体</w:t>
      </w:r>
      <w:r w:rsidRPr="0012542A">
        <w:rPr>
          <w:rFonts w:asciiTheme="minorEastAsia" w:eastAsia="宋体" w:hAnsiTheme="minorEastAsia" w:cs="宋体" w:hint="eastAsia"/>
          <w:color w:val="000000" w:themeColor="text1"/>
          <w:kern w:val="0"/>
          <w:sz w:val="24"/>
          <w:szCs w:val="24"/>
        </w:rPr>
        <w:t>如</w:t>
      </w:r>
      <w:r w:rsidRPr="0012542A">
        <w:rPr>
          <w:rFonts w:asciiTheme="minorEastAsia" w:eastAsia="宋体" w:hAnsiTheme="minorEastAsia" w:cs="宋体"/>
          <w:color w:val="000000" w:themeColor="text1"/>
          <w:kern w:val="0"/>
          <w:sz w:val="24"/>
          <w:szCs w:val="24"/>
        </w:rPr>
        <w:t>表所示</w:t>
      </w:r>
      <w:r w:rsidRPr="0012542A">
        <w:rPr>
          <w:rFonts w:asciiTheme="minorEastAsia" w:eastAsia="宋体" w:hAnsiTheme="minorEastAsia" w:cs="宋体" w:hint="eastAsia"/>
          <w:color w:val="000000" w:themeColor="text1"/>
          <w:kern w:val="0"/>
          <w:sz w:val="24"/>
          <w:szCs w:val="24"/>
        </w:rPr>
        <w:t>。</w:t>
      </w:r>
    </w:p>
    <w:p w14:paraId="7A8CBF25" w14:textId="4487EE75" w:rsidR="0012542A" w:rsidRPr="00756284" w:rsidRDefault="00756284" w:rsidP="00756284">
      <w:pPr>
        <w:pStyle w:val="a8"/>
        <w:spacing w:line="300" w:lineRule="auto"/>
        <w:jc w:val="center"/>
        <w:rPr>
          <w:rFonts w:asciiTheme="minorEastAsia" w:eastAsiaTheme="minorEastAsia" w:hAnsiTheme="minorEastAsia"/>
          <w:sz w:val="18"/>
          <w:szCs w:val="18"/>
        </w:rPr>
      </w:pPr>
      <w:r w:rsidRPr="00756284">
        <w:rPr>
          <w:rFonts w:asciiTheme="minorEastAsia" w:eastAsiaTheme="minorEastAsia" w:hAnsiTheme="minorEastAsia"/>
          <w:sz w:val="18"/>
          <w:szCs w:val="18"/>
        </w:rPr>
        <w:t>表</w:t>
      </w:r>
      <w:r>
        <w:rPr>
          <w:rFonts w:asciiTheme="minorEastAsia" w:eastAsiaTheme="minorEastAsia" w:hAnsiTheme="minorEastAsia"/>
          <w:sz w:val="18"/>
          <w:szCs w:val="18"/>
        </w:rPr>
        <w:t>2-</w:t>
      </w:r>
      <w:r w:rsidRPr="00756284">
        <w:rPr>
          <w:rFonts w:asciiTheme="minorEastAsia" w:eastAsiaTheme="minorEastAsia" w:hAnsiTheme="minorEastAsia"/>
          <w:sz w:val="18"/>
          <w:szCs w:val="18"/>
        </w:rPr>
        <w:fldChar w:fldCharType="begin"/>
      </w:r>
      <w:r w:rsidRPr="00756284">
        <w:rPr>
          <w:rFonts w:asciiTheme="minorEastAsia" w:eastAsiaTheme="minorEastAsia" w:hAnsiTheme="minorEastAsia"/>
          <w:sz w:val="18"/>
          <w:szCs w:val="18"/>
        </w:rPr>
        <w:instrText xml:space="preserve"> SEQ 表2- \* ARABIC </w:instrText>
      </w:r>
      <w:r w:rsidRPr="00756284">
        <w:rPr>
          <w:rFonts w:asciiTheme="minorEastAsia" w:eastAsiaTheme="minorEastAsia" w:hAnsiTheme="minorEastAsia"/>
          <w:sz w:val="18"/>
          <w:szCs w:val="18"/>
        </w:rPr>
        <w:fldChar w:fldCharType="separate"/>
      </w:r>
      <w:r w:rsidR="00F45A59">
        <w:rPr>
          <w:rFonts w:asciiTheme="minorEastAsia" w:eastAsiaTheme="minorEastAsia" w:hAnsiTheme="minorEastAsia"/>
          <w:noProof/>
          <w:sz w:val="18"/>
          <w:szCs w:val="18"/>
        </w:rPr>
        <w:t>1</w:t>
      </w:r>
      <w:r w:rsidRPr="00756284">
        <w:rPr>
          <w:rFonts w:asciiTheme="minorEastAsia" w:eastAsiaTheme="minorEastAsia" w:hAnsiTheme="minorEastAsia"/>
          <w:sz w:val="18"/>
          <w:szCs w:val="18"/>
        </w:rPr>
        <w:fldChar w:fldCharType="end"/>
      </w:r>
      <w:r>
        <w:rPr>
          <w:rFonts w:asciiTheme="minorEastAsia" w:eastAsiaTheme="minorEastAsia" w:hAnsiTheme="minorEastAsia"/>
          <w:sz w:val="18"/>
          <w:szCs w:val="18"/>
        </w:rPr>
        <w:t xml:space="preserve"> </w:t>
      </w:r>
      <w:r w:rsidR="0012542A" w:rsidRPr="00756284">
        <w:rPr>
          <w:rFonts w:asciiTheme="minorEastAsia" w:eastAsiaTheme="minorEastAsia" w:hAnsiTheme="minorEastAsia" w:hint="eastAsia"/>
          <w:sz w:val="18"/>
          <w:szCs w:val="18"/>
        </w:rPr>
        <w:t>问卷</w:t>
      </w:r>
      <w:r w:rsidR="0012542A" w:rsidRPr="00756284">
        <w:rPr>
          <w:rFonts w:asciiTheme="minorEastAsia" w:eastAsiaTheme="minorEastAsia" w:hAnsiTheme="minorEastAsia"/>
          <w:sz w:val="18"/>
          <w:szCs w:val="18"/>
        </w:rPr>
        <w:t>回收数量</w:t>
      </w:r>
      <w:r w:rsidR="0012542A" w:rsidRPr="00756284">
        <w:rPr>
          <w:rFonts w:asciiTheme="minorEastAsia" w:eastAsiaTheme="minorEastAsia" w:hAnsiTheme="minorEastAsia" w:hint="eastAsia"/>
          <w:sz w:val="18"/>
          <w:szCs w:val="18"/>
        </w:rPr>
        <w:t>大于20的</w:t>
      </w:r>
      <w:r w:rsidR="0012542A" w:rsidRPr="00756284">
        <w:rPr>
          <w:rFonts w:asciiTheme="minorEastAsia" w:eastAsiaTheme="minorEastAsia" w:hAnsiTheme="minorEastAsia"/>
          <w:sz w:val="18"/>
          <w:szCs w:val="18"/>
        </w:rPr>
        <w:t>毕业生</w:t>
      </w:r>
      <w:r w:rsidR="0012542A" w:rsidRPr="00756284">
        <w:rPr>
          <w:rFonts w:asciiTheme="minorEastAsia" w:eastAsiaTheme="minorEastAsia" w:hAnsiTheme="minorEastAsia" w:hint="eastAsia"/>
          <w:sz w:val="18"/>
          <w:szCs w:val="18"/>
        </w:rPr>
        <w:t>所学</w:t>
      </w:r>
      <w:r w:rsidR="0012542A" w:rsidRPr="00756284">
        <w:rPr>
          <w:rFonts w:asciiTheme="minorEastAsia" w:eastAsiaTheme="minorEastAsia" w:hAnsiTheme="minorEastAsia"/>
          <w:sz w:val="18"/>
          <w:szCs w:val="18"/>
        </w:rPr>
        <w:t>专业与工作相关</w:t>
      </w:r>
      <w:bookmarkEnd w:id="88"/>
      <w:r w:rsidR="001A5956" w:rsidRPr="00756284">
        <w:rPr>
          <w:rFonts w:asciiTheme="minorEastAsia" w:eastAsiaTheme="minorEastAsia" w:hAnsiTheme="minorEastAsia" w:hint="eastAsia"/>
          <w:sz w:val="18"/>
          <w:szCs w:val="18"/>
        </w:rPr>
        <w:t>度</w:t>
      </w:r>
    </w:p>
    <w:tbl>
      <w:tblPr>
        <w:tblStyle w:val="4-5"/>
        <w:tblW w:w="5000" w:type="pct"/>
        <w:tblLook w:val="04A0" w:firstRow="1" w:lastRow="0" w:firstColumn="1" w:lastColumn="0" w:noHBand="0" w:noVBand="1"/>
      </w:tblPr>
      <w:tblGrid>
        <w:gridCol w:w="4148"/>
        <w:gridCol w:w="4148"/>
      </w:tblGrid>
      <w:tr w:rsidR="0012542A" w:rsidRPr="008E1C71" w14:paraId="5F1E59D2" w14:textId="77777777" w:rsidTr="00F077D7">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48DE8CE" w14:textId="77777777" w:rsidR="0012542A" w:rsidRPr="008E1C71" w:rsidRDefault="0012542A" w:rsidP="0012542A">
            <w:pPr>
              <w:widowControl/>
              <w:jc w:val="center"/>
              <w:rPr>
                <w:rFonts w:ascii="宋体" w:eastAsia="宋体" w:hAnsi="宋体" w:cs="宋体"/>
                <w:bCs w:val="0"/>
                <w:kern w:val="0"/>
                <w:sz w:val="20"/>
                <w:szCs w:val="20"/>
              </w:rPr>
            </w:pPr>
            <w:r w:rsidRPr="008E1C71">
              <w:rPr>
                <w:rFonts w:ascii="宋体" w:eastAsia="宋体" w:hAnsi="宋体" w:cs="宋体" w:hint="eastAsia"/>
                <w:bCs w:val="0"/>
                <w:kern w:val="0"/>
                <w:sz w:val="20"/>
                <w:szCs w:val="20"/>
              </w:rPr>
              <w:t>专业</w:t>
            </w:r>
          </w:p>
        </w:tc>
        <w:tc>
          <w:tcPr>
            <w:tcW w:w="2500" w:type="pct"/>
            <w:noWrap/>
            <w:hideMark/>
          </w:tcPr>
          <w:p w14:paraId="5328CBC6" w14:textId="2E53B7BB" w:rsidR="0012542A" w:rsidRPr="008E1C71"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kern w:val="0"/>
                <w:sz w:val="20"/>
                <w:szCs w:val="20"/>
              </w:rPr>
            </w:pPr>
            <w:r w:rsidRPr="008E1C71">
              <w:rPr>
                <w:rFonts w:ascii="宋体" w:eastAsia="宋体" w:hAnsi="宋体" w:cs="宋体" w:hint="eastAsia"/>
                <w:bCs w:val="0"/>
                <w:kern w:val="0"/>
                <w:sz w:val="20"/>
                <w:szCs w:val="20"/>
              </w:rPr>
              <w:t>相关度</w:t>
            </w:r>
            <w:r w:rsidR="006E61DC" w:rsidRPr="008E1C71">
              <w:rPr>
                <w:rFonts w:ascii="宋体" w:eastAsia="宋体" w:hAnsi="宋体" w:cs="宋体" w:hint="eastAsia"/>
                <w:bCs w:val="0"/>
                <w:kern w:val="0"/>
                <w:sz w:val="20"/>
                <w:szCs w:val="20"/>
              </w:rPr>
              <w:t>（%）</w:t>
            </w:r>
          </w:p>
        </w:tc>
      </w:tr>
      <w:tr w:rsidR="0012542A" w:rsidRPr="008E1C71" w14:paraId="60A1846C"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A68C6E6"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电气自动化技术</w:t>
            </w:r>
          </w:p>
        </w:tc>
        <w:tc>
          <w:tcPr>
            <w:tcW w:w="2500" w:type="pct"/>
            <w:noWrap/>
            <w:hideMark/>
          </w:tcPr>
          <w:p w14:paraId="10A337D4" w14:textId="5CBC564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83.33</w:t>
            </w:r>
          </w:p>
        </w:tc>
      </w:tr>
      <w:tr w:rsidR="0012542A" w:rsidRPr="008E1C71" w14:paraId="5DC7BAE3"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F621D38"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临床医学</w:t>
            </w:r>
          </w:p>
        </w:tc>
        <w:tc>
          <w:tcPr>
            <w:tcW w:w="2500" w:type="pct"/>
            <w:noWrap/>
            <w:hideMark/>
          </w:tcPr>
          <w:p w14:paraId="6207BC17" w14:textId="4046B75D"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82.00</w:t>
            </w:r>
          </w:p>
        </w:tc>
      </w:tr>
      <w:tr w:rsidR="0012542A" w:rsidRPr="008E1C71" w14:paraId="5A355275"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2596BF5"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建筑工程技术</w:t>
            </w:r>
          </w:p>
        </w:tc>
        <w:tc>
          <w:tcPr>
            <w:tcW w:w="2500" w:type="pct"/>
            <w:noWrap/>
            <w:hideMark/>
          </w:tcPr>
          <w:p w14:paraId="4B8F7982" w14:textId="73F52EE4"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81.25</w:t>
            </w:r>
          </w:p>
        </w:tc>
      </w:tr>
      <w:tr w:rsidR="0012542A" w:rsidRPr="008E1C71" w14:paraId="047B0CA5"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AA9315D"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护理</w:t>
            </w:r>
          </w:p>
        </w:tc>
        <w:tc>
          <w:tcPr>
            <w:tcW w:w="2500" w:type="pct"/>
            <w:noWrap/>
            <w:hideMark/>
          </w:tcPr>
          <w:p w14:paraId="57D794FA" w14:textId="2014E54E"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79.86</w:t>
            </w:r>
          </w:p>
        </w:tc>
      </w:tr>
      <w:tr w:rsidR="0012542A" w:rsidRPr="008E1C71" w14:paraId="271E255B"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FA0D6E7"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财务管理</w:t>
            </w:r>
          </w:p>
        </w:tc>
        <w:tc>
          <w:tcPr>
            <w:tcW w:w="2500" w:type="pct"/>
            <w:noWrap/>
            <w:hideMark/>
          </w:tcPr>
          <w:p w14:paraId="58614843" w14:textId="5CAD9A35"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79.31</w:t>
            </w:r>
          </w:p>
        </w:tc>
      </w:tr>
      <w:tr w:rsidR="0012542A" w:rsidRPr="008E1C71" w14:paraId="195AACA1"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A8BE6EE"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建筑经济管理</w:t>
            </w:r>
          </w:p>
        </w:tc>
        <w:tc>
          <w:tcPr>
            <w:tcW w:w="2500" w:type="pct"/>
            <w:noWrap/>
            <w:hideMark/>
          </w:tcPr>
          <w:p w14:paraId="74270E40" w14:textId="0B01B7ED"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79.31</w:t>
            </w:r>
          </w:p>
        </w:tc>
      </w:tr>
      <w:tr w:rsidR="0012542A" w:rsidRPr="008E1C71" w14:paraId="6EC9CCA2"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69D6E3C"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医学检验技术</w:t>
            </w:r>
          </w:p>
        </w:tc>
        <w:tc>
          <w:tcPr>
            <w:tcW w:w="2500" w:type="pct"/>
            <w:noWrap/>
            <w:hideMark/>
          </w:tcPr>
          <w:p w14:paraId="209AD428" w14:textId="5BF9BC50"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78.38</w:t>
            </w:r>
          </w:p>
        </w:tc>
      </w:tr>
      <w:tr w:rsidR="0012542A" w:rsidRPr="008E1C71" w14:paraId="15FBF6E1"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EBC5557"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工程测量与监理</w:t>
            </w:r>
          </w:p>
        </w:tc>
        <w:tc>
          <w:tcPr>
            <w:tcW w:w="2500" w:type="pct"/>
            <w:noWrap/>
            <w:hideMark/>
          </w:tcPr>
          <w:p w14:paraId="2A22D96D" w14:textId="16BA3244"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76.92</w:t>
            </w:r>
          </w:p>
        </w:tc>
      </w:tr>
      <w:tr w:rsidR="0012542A" w:rsidRPr="008E1C71" w14:paraId="3AEC1D16"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E3AC5C4"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lastRenderedPageBreak/>
              <w:t>康复治疗技术</w:t>
            </w:r>
          </w:p>
        </w:tc>
        <w:tc>
          <w:tcPr>
            <w:tcW w:w="2500" w:type="pct"/>
            <w:noWrap/>
            <w:hideMark/>
          </w:tcPr>
          <w:p w14:paraId="2FC1DA9A" w14:textId="00270F15"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76.47</w:t>
            </w:r>
          </w:p>
        </w:tc>
      </w:tr>
      <w:tr w:rsidR="0012542A" w:rsidRPr="008E1C71" w14:paraId="1D8E9B3B"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F24B85A"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会计</w:t>
            </w:r>
          </w:p>
        </w:tc>
        <w:tc>
          <w:tcPr>
            <w:tcW w:w="2500" w:type="pct"/>
            <w:noWrap/>
            <w:hideMark/>
          </w:tcPr>
          <w:p w14:paraId="0EC102A1" w14:textId="757A4AD4"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75.86</w:t>
            </w:r>
          </w:p>
        </w:tc>
      </w:tr>
      <w:tr w:rsidR="0012542A" w:rsidRPr="008E1C71" w14:paraId="27376D51"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2E5D784"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助产</w:t>
            </w:r>
          </w:p>
        </w:tc>
        <w:tc>
          <w:tcPr>
            <w:tcW w:w="2500" w:type="pct"/>
            <w:noWrap/>
            <w:hideMark/>
          </w:tcPr>
          <w:p w14:paraId="46899574" w14:textId="6F959BAE"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75.00</w:t>
            </w:r>
          </w:p>
        </w:tc>
      </w:tr>
      <w:tr w:rsidR="0012542A" w:rsidRPr="008E1C71" w14:paraId="4F346D23"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46995AB"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煤矿开采技术</w:t>
            </w:r>
          </w:p>
        </w:tc>
        <w:tc>
          <w:tcPr>
            <w:tcW w:w="2500" w:type="pct"/>
            <w:noWrap/>
            <w:hideMark/>
          </w:tcPr>
          <w:p w14:paraId="319F8169" w14:textId="59824364"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72.41</w:t>
            </w:r>
          </w:p>
        </w:tc>
      </w:tr>
      <w:tr w:rsidR="0012542A" w:rsidRPr="008E1C71" w14:paraId="707BEAB4"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94BC94F"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煤田地质与勘查技术</w:t>
            </w:r>
          </w:p>
        </w:tc>
        <w:tc>
          <w:tcPr>
            <w:tcW w:w="2500" w:type="pct"/>
            <w:noWrap/>
            <w:hideMark/>
          </w:tcPr>
          <w:p w14:paraId="5B769D43" w14:textId="756043CB"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70.00</w:t>
            </w:r>
          </w:p>
        </w:tc>
      </w:tr>
      <w:tr w:rsidR="0012542A" w:rsidRPr="008E1C71" w14:paraId="11FB56AE"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CE7F3A6"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应用化工技术</w:t>
            </w:r>
          </w:p>
        </w:tc>
        <w:tc>
          <w:tcPr>
            <w:tcW w:w="2500" w:type="pct"/>
            <w:noWrap/>
            <w:hideMark/>
          </w:tcPr>
          <w:p w14:paraId="497B15AC" w14:textId="0915B53D"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68.00</w:t>
            </w:r>
          </w:p>
        </w:tc>
      </w:tr>
      <w:tr w:rsidR="0012542A" w:rsidRPr="008E1C71" w14:paraId="627CA428"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23919F7"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医学影像技术</w:t>
            </w:r>
          </w:p>
        </w:tc>
        <w:tc>
          <w:tcPr>
            <w:tcW w:w="2500" w:type="pct"/>
            <w:noWrap/>
            <w:hideMark/>
          </w:tcPr>
          <w:p w14:paraId="13A600E2" w14:textId="20D6AD9E"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66.67</w:t>
            </w:r>
          </w:p>
        </w:tc>
      </w:tr>
      <w:tr w:rsidR="0012542A" w:rsidRPr="008E1C71" w14:paraId="334165C7"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2B28C5D"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电厂热能动力装置</w:t>
            </w:r>
          </w:p>
        </w:tc>
        <w:tc>
          <w:tcPr>
            <w:tcW w:w="2500" w:type="pct"/>
            <w:noWrap/>
            <w:hideMark/>
          </w:tcPr>
          <w:p w14:paraId="76BFB2F5" w14:textId="66CF52AC"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66.67</w:t>
            </w:r>
          </w:p>
        </w:tc>
      </w:tr>
      <w:tr w:rsidR="0012542A" w:rsidRPr="008E1C71" w14:paraId="4E43A627" w14:textId="77777777" w:rsidTr="006E61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EEA5809"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机电一体化技术</w:t>
            </w:r>
          </w:p>
        </w:tc>
        <w:tc>
          <w:tcPr>
            <w:tcW w:w="2500" w:type="pct"/>
            <w:noWrap/>
            <w:hideMark/>
          </w:tcPr>
          <w:p w14:paraId="2F403BD2" w14:textId="3AA38D3E"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66.20</w:t>
            </w:r>
          </w:p>
        </w:tc>
      </w:tr>
      <w:tr w:rsidR="0012542A" w:rsidRPr="008E1C71" w14:paraId="6344003F" w14:textId="77777777" w:rsidTr="006E61DC">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44A0F38"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口腔医学技术</w:t>
            </w:r>
          </w:p>
        </w:tc>
        <w:tc>
          <w:tcPr>
            <w:tcW w:w="2500" w:type="pct"/>
            <w:noWrap/>
            <w:hideMark/>
          </w:tcPr>
          <w:p w14:paraId="7836A424" w14:textId="2F6E478F"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63.64</w:t>
            </w:r>
          </w:p>
        </w:tc>
      </w:tr>
    </w:tbl>
    <w:p w14:paraId="73DDB124" w14:textId="2D1C128B" w:rsidR="0055431D" w:rsidRPr="0055431D" w:rsidRDefault="0055431D" w:rsidP="0055431D">
      <w:pPr>
        <w:pStyle w:val="af5"/>
        <w:spacing w:before="156" w:after="156" w:line="240" w:lineRule="auto"/>
        <w:ind w:firstLineChars="0" w:firstLine="0"/>
        <w:rPr>
          <w:sz w:val="15"/>
          <w:szCs w:val="15"/>
        </w:rPr>
      </w:pPr>
      <w:bookmarkStart w:id="89" w:name="_Toc469405887"/>
      <w:bookmarkStart w:id="90" w:name="_Toc482259895"/>
      <w:r w:rsidRPr="0055431D">
        <w:rPr>
          <w:rFonts w:hint="eastAsia"/>
          <w:sz w:val="15"/>
          <w:szCs w:val="15"/>
        </w:rPr>
        <w:t>备注</w:t>
      </w:r>
      <w:r w:rsidRPr="0055431D">
        <w:rPr>
          <w:sz w:val="15"/>
          <w:szCs w:val="15"/>
        </w:rPr>
        <w:t>：由于各专业问卷回收量不统一，部分专业问卷数量</w:t>
      </w:r>
      <w:r w:rsidR="00C919AC">
        <w:rPr>
          <w:rFonts w:hint="eastAsia"/>
          <w:sz w:val="15"/>
          <w:szCs w:val="15"/>
        </w:rPr>
        <w:t>太少</w:t>
      </w:r>
      <w:r w:rsidR="00C919AC">
        <w:rPr>
          <w:sz w:val="15"/>
          <w:szCs w:val="15"/>
        </w:rPr>
        <w:t>，</w:t>
      </w:r>
      <w:r w:rsidRPr="0055431D">
        <w:rPr>
          <w:sz w:val="15"/>
          <w:szCs w:val="15"/>
        </w:rPr>
        <w:t>不足</w:t>
      </w:r>
      <w:r w:rsidRPr="0055431D">
        <w:rPr>
          <w:rFonts w:hint="eastAsia"/>
          <w:sz w:val="15"/>
          <w:szCs w:val="15"/>
        </w:rPr>
        <w:t>以反映</w:t>
      </w:r>
      <w:r w:rsidRPr="0055431D">
        <w:rPr>
          <w:sz w:val="15"/>
          <w:szCs w:val="15"/>
        </w:rPr>
        <w:t>本专业的真实状况，此部分仅选取</w:t>
      </w:r>
      <w:r w:rsidRPr="0055431D">
        <w:rPr>
          <w:rFonts w:hint="eastAsia"/>
          <w:sz w:val="15"/>
          <w:szCs w:val="15"/>
        </w:rPr>
        <w:t>问卷</w:t>
      </w:r>
      <w:r w:rsidRPr="0055431D">
        <w:rPr>
          <w:sz w:val="15"/>
          <w:szCs w:val="15"/>
        </w:rPr>
        <w:t>回收量大于</w:t>
      </w:r>
      <w:r w:rsidRPr="0055431D">
        <w:rPr>
          <w:rFonts w:hint="eastAsia"/>
          <w:sz w:val="15"/>
          <w:szCs w:val="15"/>
        </w:rPr>
        <w:t>20的</w:t>
      </w:r>
      <w:r w:rsidRPr="0055431D">
        <w:rPr>
          <w:sz w:val="15"/>
          <w:szCs w:val="15"/>
        </w:rPr>
        <w:t>专业进行分析。</w:t>
      </w:r>
    </w:p>
    <w:p w14:paraId="6A527CDD" w14:textId="2F96BD43" w:rsidR="0012542A" w:rsidRPr="0012542A" w:rsidRDefault="0012542A" w:rsidP="006E61DC">
      <w:pPr>
        <w:pStyle w:val="110"/>
      </w:pPr>
      <w:bookmarkStart w:id="91" w:name="_Toc501531381"/>
      <w:r w:rsidRPr="0012542A">
        <w:rPr>
          <w:rFonts w:hint="eastAsia"/>
        </w:rPr>
        <w:t>（</w:t>
      </w:r>
      <w:r w:rsidR="00DB67FA">
        <w:rPr>
          <w:rFonts w:hint="eastAsia"/>
        </w:rPr>
        <w:t>五</w:t>
      </w:r>
      <w:r w:rsidRPr="0012542A">
        <w:rPr>
          <w:rFonts w:hint="eastAsia"/>
        </w:rPr>
        <w:t>）工作与</w:t>
      </w:r>
      <w:r w:rsidRPr="0012542A">
        <w:t>理想</w:t>
      </w:r>
      <w:r w:rsidRPr="0012542A">
        <w:rPr>
          <w:rFonts w:hint="eastAsia"/>
        </w:rPr>
        <w:t>职业</w:t>
      </w:r>
      <w:r w:rsidRPr="0012542A">
        <w:t>一致性</w:t>
      </w:r>
      <w:bookmarkEnd w:id="89"/>
      <w:bookmarkEnd w:id="90"/>
      <w:bookmarkEnd w:id="91"/>
    </w:p>
    <w:p w14:paraId="798D07CB" w14:textId="77777777" w:rsidR="0012542A" w:rsidRPr="0012542A" w:rsidRDefault="0012542A" w:rsidP="006E61DC">
      <w:pPr>
        <w:pStyle w:val="80"/>
      </w:pPr>
      <w:r w:rsidRPr="0012542A">
        <w:t>1</w:t>
      </w:r>
      <w:r w:rsidRPr="0012542A">
        <w:rPr>
          <w:rFonts w:hint="eastAsia"/>
        </w:rPr>
        <w:t>.总体工作与理想职业</w:t>
      </w:r>
      <w:r w:rsidRPr="0012542A">
        <w:t>一致性</w:t>
      </w:r>
    </w:p>
    <w:p w14:paraId="3270EAF6" w14:textId="0E9BEAC9"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92" w:name="_Toc466991939"/>
      <w:r w:rsidRPr="0012542A">
        <w:rPr>
          <w:rFonts w:asciiTheme="minorEastAsia" w:eastAsia="宋体" w:hAnsiTheme="minorEastAsia" w:cs="宋体"/>
          <w:color w:val="000000" w:themeColor="text1"/>
          <w:kern w:val="0"/>
          <w:sz w:val="24"/>
          <w:szCs w:val="24"/>
        </w:rPr>
        <w:t>根据</w:t>
      </w:r>
      <w:r w:rsidRPr="0012542A">
        <w:rPr>
          <w:rFonts w:asciiTheme="minorEastAsia" w:eastAsia="宋体" w:hAnsiTheme="minorEastAsia" w:cs="宋体" w:hint="eastAsia"/>
          <w:color w:val="000000" w:themeColor="text1"/>
          <w:kern w:val="0"/>
          <w:sz w:val="24"/>
          <w:szCs w:val="24"/>
        </w:rPr>
        <w:t>调研</w:t>
      </w:r>
      <w:r w:rsidRPr="0012542A">
        <w:rPr>
          <w:rFonts w:asciiTheme="minorEastAsia" w:eastAsia="宋体" w:hAnsiTheme="minorEastAsia" w:cs="宋体"/>
          <w:color w:val="000000" w:themeColor="text1"/>
          <w:kern w:val="0"/>
          <w:sz w:val="24"/>
          <w:szCs w:val="24"/>
        </w:rPr>
        <w:t>数据统计，</w:t>
      </w:r>
      <w:r w:rsidRPr="0012542A">
        <w:rPr>
          <w:rFonts w:asciiTheme="minorEastAsia" w:eastAsia="宋体" w:hAnsiTheme="minorEastAsia" w:cs="宋体" w:hint="eastAsia"/>
          <w:color w:val="000000" w:themeColor="text1"/>
          <w:kern w:val="0"/>
          <w:sz w:val="24"/>
          <w:szCs w:val="24"/>
        </w:rPr>
        <w:t>参与</w:t>
      </w:r>
      <w:r w:rsidRPr="0012542A">
        <w:rPr>
          <w:rFonts w:asciiTheme="minorEastAsia" w:eastAsia="宋体" w:hAnsiTheme="minorEastAsia" w:cs="宋体"/>
          <w:color w:val="000000" w:themeColor="text1"/>
          <w:kern w:val="0"/>
          <w:sz w:val="24"/>
          <w:szCs w:val="24"/>
        </w:rPr>
        <w:t>调研的毕业生</w:t>
      </w:r>
      <w:r w:rsidRPr="0012542A">
        <w:rPr>
          <w:rFonts w:asciiTheme="minorEastAsia" w:eastAsia="宋体" w:hAnsiTheme="minorEastAsia" w:cs="宋体" w:hint="eastAsia"/>
          <w:color w:val="000000" w:themeColor="text1"/>
          <w:kern w:val="0"/>
          <w:sz w:val="24"/>
          <w:szCs w:val="24"/>
        </w:rPr>
        <w:t>中有</w:t>
      </w:r>
      <w:r w:rsidRPr="0012542A">
        <w:rPr>
          <w:rFonts w:asciiTheme="minorEastAsia" w:eastAsia="宋体" w:hAnsiTheme="minorEastAsia" w:cs="宋体"/>
          <w:color w:val="000000" w:themeColor="text1"/>
          <w:kern w:val="0"/>
          <w:sz w:val="24"/>
          <w:szCs w:val="24"/>
        </w:rPr>
        <w:t>65.68%</w:t>
      </w:r>
      <w:r w:rsidRPr="0012542A">
        <w:rPr>
          <w:rFonts w:asciiTheme="minorEastAsia" w:eastAsia="宋体" w:hAnsiTheme="minorEastAsia" w:cs="宋体" w:hint="eastAsia"/>
          <w:color w:val="000000" w:themeColor="text1"/>
          <w:kern w:val="0"/>
          <w:sz w:val="24"/>
          <w:szCs w:val="24"/>
        </w:rPr>
        <w:t>的毕业生</w:t>
      </w:r>
      <w:r w:rsidRPr="0012542A">
        <w:rPr>
          <w:rFonts w:asciiTheme="minorEastAsia" w:eastAsia="宋体" w:hAnsiTheme="minorEastAsia" w:cs="宋体"/>
          <w:color w:val="000000" w:themeColor="text1"/>
          <w:kern w:val="0"/>
          <w:sz w:val="24"/>
          <w:szCs w:val="24"/>
        </w:rPr>
        <w:t>目前的</w:t>
      </w:r>
      <w:r w:rsidRPr="0012542A">
        <w:rPr>
          <w:rFonts w:asciiTheme="minorEastAsia" w:eastAsia="宋体" w:hAnsiTheme="minorEastAsia" w:cs="宋体" w:hint="eastAsia"/>
          <w:color w:val="000000" w:themeColor="text1"/>
          <w:kern w:val="0"/>
          <w:sz w:val="24"/>
          <w:szCs w:val="24"/>
        </w:rPr>
        <w:t>工作与理想一致（即</w:t>
      </w:r>
      <w:r w:rsidRPr="0012542A">
        <w:rPr>
          <w:rFonts w:asciiTheme="minorEastAsia" w:eastAsia="宋体" w:hAnsiTheme="minorEastAsia" w:cs="宋体"/>
          <w:color w:val="000000" w:themeColor="text1"/>
          <w:kern w:val="0"/>
          <w:sz w:val="24"/>
          <w:szCs w:val="24"/>
        </w:rPr>
        <w:t>非常</w:t>
      </w:r>
      <w:r w:rsidRPr="0012542A">
        <w:rPr>
          <w:rFonts w:asciiTheme="minorEastAsia" w:eastAsia="宋体" w:hAnsiTheme="minorEastAsia" w:cs="宋体" w:hint="eastAsia"/>
          <w:color w:val="000000" w:themeColor="text1"/>
          <w:kern w:val="0"/>
          <w:sz w:val="24"/>
          <w:szCs w:val="24"/>
        </w:rPr>
        <w:t>一致</w:t>
      </w:r>
      <w:r w:rsidRPr="0012542A">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一致</w:t>
      </w:r>
      <w:r w:rsidRPr="0012542A">
        <w:rPr>
          <w:rFonts w:asciiTheme="minorEastAsia" w:eastAsia="宋体" w:hAnsiTheme="minorEastAsia" w:cs="宋体"/>
          <w:color w:val="000000" w:themeColor="text1"/>
          <w:kern w:val="0"/>
          <w:sz w:val="24"/>
          <w:szCs w:val="24"/>
        </w:rPr>
        <w:t>、比较</w:t>
      </w:r>
      <w:r w:rsidRPr="0012542A">
        <w:rPr>
          <w:rFonts w:asciiTheme="minorEastAsia" w:eastAsia="宋体" w:hAnsiTheme="minorEastAsia" w:cs="宋体" w:hint="eastAsia"/>
          <w:color w:val="000000" w:themeColor="text1"/>
          <w:kern w:val="0"/>
          <w:sz w:val="24"/>
          <w:szCs w:val="24"/>
        </w:rPr>
        <w:t>一致</w:t>
      </w:r>
      <w:r w:rsidRPr="0012542A">
        <w:rPr>
          <w:rFonts w:asciiTheme="minorEastAsia" w:eastAsia="宋体" w:hAnsiTheme="minorEastAsia" w:cs="宋体"/>
          <w:color w:val="000000" w:themeColor="text1"/>
          <w:kern w:val="0"/>
          <w:sz w:val="24"/>
          <w:szCs w:val="24"/>
        </w:rPr>
        <w:t>的人数比例之和</w:t>
      </w:r>
      <w:r w:rsidR="001A5956">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如</w:t>
      </w:r>
      <w:r w:rsidRPr="0012542A">
        <w:rPr>
          <w:rFonts w:asciiTheme="minorEastAsia" w:eastAsia="宋体" w:hAnsiTheme="minorEastAsia" w:cs="宋体" w:hint="eastAsia"/>
          <w:color w:val="000000" w:themeColor="text1"/>
          <w:kern w:val="0"/>
          <w:sz w:val="24"/>
          <w:szCs w:val="24"/>
        </w:rPr>
        <w:t>下</w:t>
      </w:r>
      <w:r w:rsidRPr="0012542A">
        <w:rPr>
          <w:rFonts w:asciiTheme="minorEastAsia" w:eastAsia="宋体" w:hAnsiTheme="minorEastAsia" w:cs="宋体"/>
          <w:color w:val="000000" w:themeColor="text1"/>
          <w:kern w:val="0"/>
          <w:sz w:val="24"/>
          <w:szCs w:val="24"/>
        </w:rPr>
        <w:t>图</w:t>
      </w:r>
      <w:r w:rsidRPr="0012542A">
        <w:rPr>
          <w:rFonts w:asciiTheme="minorEastAsia" w:eastAsia="宋体" w:hAnsiTheme="minorEastAsia" w:cs="宋体" w:hint="eastAsia"/>
          <w:color w:val="000000" w:themeColor="text1"/>
          <w:kern w:val="0"/>
          <w:sz w:val="24"/>
          <w:szCs w:val="24"/>
        </w:rPr>
        <w:t>所示</w:t>
      </w:r>
      <w:r w:rsidR="001A5956">
        <w:rPr>
          <w:rFonts w:asciiTheme="minorEastAsia" w:eastAsia="宋体" w:hAnsiTheme="minorEastAsia" w:cs="宋体" w:hint="eastAsia"/>
          <w:color w:val="000000" w:themeColor="text1"/>
          <w:kern w:val="0"/>
          <w:sz w:val="24"/>
          <w:szCs w:val="24"/>
        </w:rPr>
        <w:t>：</w:t>
      </w:r>
    </w:p>
    <w:p w14:paraId="30F2AEB8" w14:textId="77777777" w:rsidR="0012542A" w:rsidRPr="0012542A" w:rsidRDefault="0012542A" w:rsidP="0012542A">
      <w:pPr>
        <w:jc w:val="center"/>
        <w:rPr>
          <w:rFonts w:ascii="宋体" w:hAnsi="宋体"/>
        </w:rPr>
      </w:pPr>
      <w:r w:rsidRPr="0012542A">
        <w:rPr>
          <w:noProof/>
        </w:rPr>
        <w:drawing>
          <wp:inline distT="0" distB="0" distL="0" distR="0" wp14:anchorId="35328114" wp14:editId="6D8EA671">
            <wp:extent cx="4568825" cy="2740025"/>
            <wp:effectExtent l="0" t="0" r="3175" b="317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258A07" w14:textId="43297938" w:rsidR="0012542A" w:rsidRPr="0012542A" w:rsidRDefault="006E61DC" w:rsidP="006E61DC">
      <w:pPr>
        <w:pStyle w:val="51"/>
      </w:pPr>
      <w:r>
        <w:t>图2-</w:t>
      </w:r>
      <w:fldSimple w:instr=" SEQ 图2- \* ARABIC ">
        <w:r w:rsidR="00DB67FA">
          <w:rPr>
            <w:noProof/>
          </w:rPr>
          <w:t>9</w:t>
        </w:r>
      </w:fldSimple>
      <w:r>
        <w:t xml:space="preserve"> </w:t>
      </w:r>
      <w:r w:rsidR="0012542A" w:rsidRPr="0012542A">
        <w:rPr>
          <w:rFonts w:hint="eastAsia"/>
        </w:rPr>
        <w:t>毕业生</w:t>
      </w:r>
      <w:r w:rsidR="0012542A" w:rsidRPr="0012542A">
        <w:t>工作与</w:t>
      </w:r>
      <w:r w:rsidR="0012542A" w:rsidRPr="0012542A">
        <w:rPr>
          <w:rFonts w:hint="eastAsia"/>
        </w:rPr>
        <w:t>理想</w:t>
      </w:r>
      <w:r w:rsidR="0012542A" w:rsidRPr="0012542A">
        <w:t>一致性</w:t>
      </w:r>
      <w:bookmarkEnd w:id="92"/>
    </w:p>
    <w:p w14:paraId="602D2FCB" w14:textId="77777777" w:rsidR="0012542A" w:rsidRPr="0012542A" w:rsidRDefault="0012542A" w:rsidP="006E61DC">
      <w:pPr>
        <w:pStyle w:val="80"/>
      </w:pPr>
      <w:r w:rsidRPr="0012542A">
        <w:t>2</w:t>
      </w:r>
      <w:r w:rsidRPr="0012542A">
        <w:rPr>
          <w:rFonts w:hint="eastAsia"/>
        </w:rPr>
        <w:t>.工作与理想职业不</w:t>
      </w:r>
      <w:r w:rsidRPr="0012542A">
        <w:t>一致</w:t>
      </w:r>
      <w:r w:rsidRPr="0012542A">
        <w:rPr>
          <w:rFonts w:hint="eastAsia"/>
        </w:rPr>
        <w:t>的原因</w:t>
      </w:r>
    </w:p>
    <w:p w14:paraId="408F6540" w14:textId="77DB9F73"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93" w:name="_Toc471811661"/>
      <w:r w:rsidRPr="0012542A">
        <w:rPr>
          <w:rFonts w:asciiTheme="minorEastAsia" w:eastAsia="宋体" w:hAnsiTheme="minorEastAsia" w:cs="宋体" w:hint="eastAsia"/>
          <w:color w:val="000000" w:themeColor="text1"/>
          <w:kern w:val="0"/>
          <w:sz w:val="24"/>
          <w:szCs w:val="24"/>
        </w:rPr>
        <w:t>除去</w:t>
      </w:r>
      <w:r w:rsidRPr="0012542A">
        <w:rPr>
          <w:rFonts w:asciiTheme="minorEastAsia" w:eastAsia="宋体" w:hAnsiTheme="minorEastAsia" w:cs="宋体"/>
          <w:color w:val="000000" w:themeColor="text1"/>
          <w:kern w:val="0"/>
          <w:sz w:val="24"/>
          <w:szCs w:val="24"/>
        </w:rPr>
        <w:t>不可分析</w:t>
      </w:r>
      <w:r w:rsidRPr="0012542A">
        <w:rPr>
          <w:rFonts w:asciiTheme="minorEastAsia" w:eastAsia="宋体" w:hAnsiTheme="minorEastAsia" w:cs="宋体" w:hint="eastAsia"/>
          <w:color w:val="000000" w:themeColor="text1"/>
          <w:kern w:val="0"/>
          <w:sz w:val="24"/>
          <w:szCs w:val="24"/>
        </w:rPr>
        <w:t>的</w:t>
      </w:r>
      <w:r w:rsidRPr="0012542A">
        <w:rPr>
          <w:rFonts w:asciiTheme="minorEastAsia" w:eastAsia="宋体" w:hAnsiTheme="minorEastAsia" w:cs="宋体"/>
          <w:color w:val="000000" w:themeColor="text1"/>
          <w:kern w:val="0"/>
          <w:sz w:val="24"/>
          <w:szCs w:val="24"/>
        </w:rPr>
        <w:t>其他原因，毕业生</w:t>
      </w:r>
      <w:r w:rsidRPr="0012542A">
        <w:rPr>
          <w:rFonts w:asciiTheme="minorEastAsia" w:eastAsia="宋体" w:hAnsiTheme="minorEastAsia" w:cs="宋体" w:hint="eastAsia"/>
          <w:color w:val="000000" w:themeColor="text1"/>
          <w:kern w:val="0"/>
          <w:sz w:val="24"/>
          <w:szCs w:val="24"/>
        </w:rPr>
        <w:t>工作与</w:t>
      </w:r>
      <w:r w:rsidRPr="0012542A">
        <w:rPr>
          <w:rFonts w:asciiTheme="minorEastAsia" w:eastAsia="宋体" w:hAnsiTheme="minorEastAsia" w:cs="宋体"/>
          <w:color w:val="000000" w:themeColor="text1"/>
          <w:kern w:val="0"/>
          <w:sz w:val="24"/>
          <w:szCs w:val="24"/>
        </w:rPr>
        <w:t>理想</w:t>
      </w:r>
      <w:r w:rsidRPr="0012542A">
        <w:rPr>
          <w:rFonts w:asciiTheme="minorEastAsia" w:eastAsia="宋体" w:hAnsiTheme="minorEastAsia" w:cs="宋体" w:hint="eastAsia"/>
          <w:color w:val="000000" w:themeColor="text1"/>
          <w:kern w:val="0"/>
          <w:sz w:val="24"/>
          <w:szCs w:val="24"/>
        </w:rPr>
        <w:t>职业不一致</w:t>
      </w:r>
      <w:r w:rsidRPr="0012542A">
        <w:rPr>
          <w:rFonts w:asciiTheme="minorEastAsia" w:eastAsia="宋体" w:hAnsiTheme="minorEastAsia" w:cs="宋体"/>
          <w:color w:val="000000" w:themeColor="text1"/>
          <w:kern w:val="0"/>
          <w:sz w:val="24"/>
          <w:szCs w:val="24"/>
        </w:rPr>
        <w:t>的</w:t>
      </w:r>
      <w:r w:rsidRPr="0012542A">
        <w:rPr>
          <w:rFonts w:asciiTheme="minorEastAsia" w:eastAsia="宋体" w:hAnsiTheme="minorEastAsia" w:cs="宋体" w:hint="eastAsia"/>
          <w:color w:val="000000" w:themeColor="text1"/>
          <w:kern w:val="0"/>
          <w:sz w:val="24"/>
          <w:szCs w:val="24"/>
        </w:rPr>
        <w:t>主要</w:t>
      </w:r>
      <w:r w:rsidRPr="0012542A">
        <w:rPr>
          <w:rFonts w:asciiTheme="minorEastAsia" w:eastAsia="宋体" w:hAnsiTheme="minorEastAsia" w:cs="宋体"/>
          <w:color w:val="000000" w:themeColor="text1"/>
          <w:kern w:val="0"/>
          <w:sz w:val="24"/>
          <w:szCs w:val="24"/>
        </w:rPr>
        <w:t>原因是所学专业与理想工作不一致（</w:t>
      </w:r>
      <w:r w:rsidRPr="0012542A">
        <w:rPr>
          <w:rFonts w:asciiTheme="minorEastAsia" w:eastAsia="宋体" w:hAnsiTheme="minorEastAsia" w:cs="宋体" w:hint="eastAsia"/>
          <w:color w:val="000000" w:themeColor="text1"/>
          <w:kern w:val="0"/>
          <w:sz w:val="24"/>
          <w:szCs w:val="24"/>
        </w:rPr>
        <w:t>2</w:t>
      </w:r>
      <w:r w:rsidRPr="0012542A">
        <w:rPr>
          <w:rFonts w:asciiTheme="minorEastAsia" w:eastAsia="宋体" w:hAnsiTheme="minorEastAsia" w:cs="宋体"/>
          <w:color w:val="000000" w:themeColor="text1"/>
          <w:kern w:val="0"/>
          <w:sz w:val="24"/>
          <w:szCs w:val="24"/>
        </w:rPr>
        <w:t>9.06%）</w:t>
      </w:r>
      <w:r w:rsidRPr="0012542A">
        <w:rPr>
          <w:rFonts w:asciiTheme="minorEastAsia" w:eastAsia="宋体" w:hAnsiTheme="minorEastAsia" w:cs="宋体" w:hint="eastAsia"/>
          <w:color w:val="000000" w:themeColor="text1"/>
          <w:kern w:val="0"/>
          <w:sz w:val="24"/>
          <w:szCs w:val="24"/>
        </w:rPr>
        <w:t>、自身能力与</w:t>
      </w:r>
      <w:r w:rsidRPr="0012542A">
        <w:rPr>
          <w:rFonts w:asciiTheme="minorEastAsia" w:eastAsia="宋体" w:hAnsiTheme="minorEastAsia" w:cs="宋体"/>
          <w:color w:val="000000" w:themeColor="text1"/>
          <w:kern w:val="0"/>
          <w:sz w:val="24"/>
          <w:szCs w:val="24"/>
        </w:rPr>
        <w:t>理想存在差距</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26.18%</w:t>
      </w:r>
      <w:r w:rsidRPr="0012542A">
        <w:rPr>
          <w:rFonts w:asciiTheme="minorEastAsia" w:eastAsia="宋体" w:hAnsiTheme="minorEastAsia" w:cs="宋体" w:hint="eastAsia"/>
          <w:color w:val="000000" w:themeColor="text1"/>
          <w:kern w:val="0"/>
          <w:sz w:val="24"/>
          <w:szCs w:val="24"/>
        </w:rPr>
        <w:t>）、地域</w:t>
      </w:r>
      <w:r w:rsidRPr="0012542A">
        <w:rPr>
          <w:rFonts w:asciiTheme="minorEastAsia" w:eastAsia="宋体" w:hAnsiTheme="minorEastAsia" w:cs="宋体" w:hint="eastAsia"/>
          <w:color w:val="000000" w:themeColor="text1"/>
          <w:kern w:val="0"/>
          <w:sz w:val="24"/>
          <w:szCs w:val="24"/>
        </w:rPr>
        <w:lastRenderedPageBreak/>
        <w:t>原因（</w:t>
      </w:r>
      <w:r w:rsidRPr="0012542A">
        <w:rPr>
          <w:rFonts w:asciiTheme="minorEastAsia" w:eastAsia="宋体" w:hAnsiTheme="minorEastAsia" w:cs="宋体"/>
          <w:color w:val="000000" w:themeColor="text1"/>
          <w:kern w:val="0"/>
          <w:sz w:val="24"/>
          <w:szCs w:val="24"/>
        </w:rPr>
        <w:t>9.42%）</w:t>
      </w:r>
      <w:r w:rsidRPr="0012542A">
        <w:rPr>
          <w:rFonts w:asciiTheme="minorEastAsia" w:eastAsia="宋体" w:hAnsiTheme="minorEastAsia" w:cs="宋体" w:hint="eastAsia"/>
          <w:color w:val="000000" w:themeColor="text1"/>
          <w:kern w:val="0"/>
          <w:sz w:val="24"/>
          <w:szCs w:val="24"/>
        </w:rPr>
        <w:t>，除此之外</w:t>
      </w:r>
      <w:r w:rsidRPr="0012542A">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家庭原因也</w:t>
      </w:r>
      <w:r w:rsidRPr="0012542A">
        <w:rPr>
          <w:rFonts w:asciiTheme="minorEastAsia" w:eastAsia="宋体" w:hAnsiTheme="minorEastAsia" w:cs="宋体"/>
          <w:color w:val="000000" w:themeColor="text1"/>
          <w:kern w:val="0"/>
          <w:sz w:val="24"/>
          <w:szCs w:val="24"/>
        </w:rPr>
        <w:t>是影响毕业生换工作</w:t>
      </w:r>
      <w:r w:rsidRPr="0012542A">
        <w:rPr>
          <w:rFonts w:asciiTheme="minorEastAsia" w:eastAsia="宋体" w:hAnsiTheme="minorEastAsia" w:cs="宋体" w:hint="eastAsia"/>
          <w:color w:val="000000" w:themeColor="text1"/>
          <w:kern w:val="0"/>
          <w:sz w:val="24"/>
          <w:szCs w:val="24"/>
        </w:rPr>
        <w:t>的</w:t>
      </w:r>
      <w:r w:rsidRPr="0012542A">
        <w:rPr>
          <w:rFonts w:asciiTheme="minorEastAsia" w:eastAsia="宋体" w:hAnsiTheme="minorEastAsia" w:cs="宋体"/>
          <w:color w:val="000000" w:themeColor="text1"/>
          <w:kern w:val="0"/>
          <w:sz w:val="24"/>
          <w:szCs w:val="24"/>
        </w:rPr>
        <w:t>原因</w:t>
      </w:r>
      <w:r w:rsidRPr="0012542A">
        <w:rPr>
          <w:rFonts w:asciiTheme="minorEastAsia" w:eastAsia="宋体" w:hAnsiTheme="minorEastAsia" w:cs="宋体" w:hint="eastAsia"/>
          <w:color w:val="000000" w:themeColor="text1"/>
          <w:kern w:val="0"/>
          <w:sz w:val="24"/>
          <w:szCs w:val="24"/>
        </w:rPr>
        <w:t>之一。具体详见</w:t>
      </w:r>
      <w:r w:rsidR="006E61DC">
        <w:rPr>
          <w:rFonts w:asciiTheme="minorEastAsia" w:eastAsia="宋体" w:hAnsiTheme="minorEastAsia" w:cs="宋体"/>
          <w:color w:val="000000" w:themeColor="text1"/>
          <w:kern w:val="0"/>
          <w:sz w:val="24"/>
          <w:szCs w:val="24"/>
        </w:rPr>
        <w:t>下图</w:t>
      </w:r>
      <w:r w:rsidR="006E61DC">
        <w:rPr>
          <w:rFonts w:asciiTheme="minorEastAsia" w:eastAsia="宋体" w:hAnsiTheme="minorEastAsia" w:cs="宋体" w:hint="eastAsia"/>
          <w:color w:val="000000" w:themeColor="text1"/>
          <w:kern w:val="0"/>
          <w:sz w:val="24"/>
          <w:szCs w:val="24"/>
        </w:rPr>
        <w:t>：</w:t>
      </w:r>
    </w:p>
    <w:p w14:paraId="582C0E4F" w14:textId="77777777" w:rsidR="0012542A" w:rsidRPr="0012542A" w:rsidRDefault="0012542A" w:rsidP="0012542A">
      <w:pPr>
        <w:jc w:val="center"/>
      </w:pPr>
      <w:r w:rsidRPr="0012542A">
        <w:rPr>
          <w:noProof/>
        </w:rPr>
        <w:drawing>
          <wp:inline distT="0" distB="0" distL="0" distR="0" wp14:anchorId="14943683" wp14:editId="02179A82">
            <wp:extent cx="4572000" cy="2743200"/>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2DC02C" w14:textId="49B5BDAE" w:rsidR="0012542A" w:rsidRPr="0012542A" w:rsidRDefault="006E61DC" w:rsidP="006E61DC">
      <w:pPr>
        <w:pStyle w:val="51"/>
      </w:pPr>
      <w:r>
        <w:t>图2-</w:t>
      </w:r>
      <w:fldSimple w:instr=" SEQ 图2- \* ARABIC ">
        <w:r w:rsidR="00DB67FA">
          <w:rPr>
            <w:noProof/>
          </w:rPr>
          <w:t>10</w:t>
        </w:r>
      </w:fldSimple>
      <w:r>
        <w:t xml:space="preserve"> </w:t>
      </w:r>
      <w:r w:rsidR="0012542A" w:rsidRPr="0012542A">
        <w:rPr>
          <w:rFonts w:hint="eastAsia"/>
        </w:rPr>
        <w:t>毕业生工作与理想职业不</w:t>
      </w:r>
      <w:proofErr w:type="gramStart"/>
      <w:r w:rsidR="0012542A" w:rsidRPr="0012542A">
        <w:rPr>
          <w:rFonts w:hint="eastAsia"/>
        </w:rPr>
        <w:t>一致原因</w:t>
      </w:r>
      <w:proofErr w:type="gramEnd"/>
      <w:r w:rsidR="0012542A" w:rsidRPr="0012542A">
        <w:rPr>
          <w:rFonts w:hint="eastAsia"/>
        </w:rPr>
        <w:t>分析</w:t>
      </w:r>
      <w:bookmarkEnd w:id="93"/>
    </w:p>
    <w:p w14:paraId="4F3218CC" w14:textId="7FEC88BA" w:rsidR="0012542A" w:rsidRPr="0012542A" w:rsidRDefault="0012542A" w:rsidP="00CA5062">
      <w:pPr>
        <w:pStyle w:val="110"/>
      </w:pPr>
      <w:bookmarkStart w:id="94" w:name="_Toc501531382"/>
      <w:bookmarkStart w:id="95" w:name="_Toc469405889"/>
      <w:r w:rsidRPr="0012542A">
        <w:rPr>
          <w:rFonts w:hint="eastAsia"/>
        </w:rPr>
        <w:t>（</w:t>
      </w:r>
      <w:r w:rsidR="00DB67FA">
        <w:rPr>
          <w:rFonts w:hint="eastAsia"/>
        </w:rPr>
        <w:t>六</w:t>
      </w:r>
      <w:r w:rsidRPr="0012542A">
        <w:rPr>
          <w:rFonts w:hint="eastAsia"/>
        </w:rPr>
        <w:t>）工作变更情况</w:t>
      </w:r>
      <w:bookmarkEnd w:id="94"/>
    </w:p>
    <w:p w14:paraId="4FEE2885" w14:textId="77777777" w:rsidR="0012542A" w:rsidRPr="0012542A" w:rsidRDefault="0012542A" w:rsidP="00CA5062">
      <w:pPr>
        <w:pStyle w:val="80"/>
      </w:pPr>
      <w:r w:rsidRPr="0012542A">
        <w:rPr>
          <w:rFonts w:hint="eastAsia"/>
        </w:rPr>
        <w:t>1</w:t>
      </w:r>
      <w:r w:rsidRPr="0012542A">
        <w:t>.</w:t>
      </w:r>
      <w:r w:rsidRPr="0012542A">
        <w:rPr>
          <w:rFonts w:hint="eastAsia"/>
        </w:rPr>
        <w:t>毕业生变</w:t>
      </w:r>
      <w:proofErr w:type="gramStart"/>
      <w:r w:rsidRPr="0012542A">
        <w:rPr>
          <w:rFonts w:hint="eastAsia"/>
        </w:rPr>
        <w:t>更工作</w:t>
      </w:r>
      <w:proofErr w:type="gramEnd"/>
      <w:r w:rsidRPr="0012542A">
        <w:t>的次数</w:t>
      </w:r>
      <w:bookmarkEnd w:id="95"/>
    </w:p>
    <w:p w14:paraId="7E954B0F" w14:textId="265718DC" w:rsidR="0012542A" w:rsidRPr="0012542A" w:rsidRDefault="001E047B"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96" w:name="_Toc469406186"/>
      <w:bookmarkStart w:id="97" w:name="_Toc471811762"/>
      <w:r>
        <w:rPr>
          <w:rFonts w:asciiTheme="minorEastAsia" w:eastAsia="宋体" w:hAnsiTheme="minorEastAsia" w:cs="宋体" w:hint="eastAsia"/>
          <w:color w:val="000000" w:themeColor="text1"/>
          <w:kern w:val="0"/>
          <w:sz w:val="24"/>
          <w:szCs w:val="24"/>
        </w:rPr>
        <w:t>根据调研</w:t>
      </w:r>
      <w:r>
        <w:rPr>
          <w:rFonts w:asciiTheme="minorEastAsia" w:eastAsia="宋体" w:hAnsiTheme="minorEastAsia" w:cs="宋体"/>
          <w:color w:val="000000" w:themeColor="text1"/>
          <w:kern w:val="0"/>
          <w:sz w:val="24"/>
          <w:szCs w:val="24"/>
        </w:rPr>
        <w:t>结果显示，</w:t>
      </w:r>
      <w:r w:rsidR="0012542A" w:rsidRPr="0012542A">
        <w:rPr>
          <w:rFonts w:asciiTheme="minorEastAsia" w:eastAsia="宋体" w:hAnsiTheme="minorEastAsia" w:cs="宋体"/>
          <w:color w:val="000000" w:themeColor="text1"/>
          <w:kern w:val="0"/>
          <w:sz w:val="24"/>
          <w:szCs w:val="24"/>
        </w:rPr>
        <w:t>工作期间</w:t>
      </w:r>
      <w:r w:rsidR="0012542A" w:rsidRPr="0012542A">
        <w:rPr>
          <w:rFonts w:asciiTheme="minorEastAsia" w:eastAsia="宋体" w:hAnsiTheme="minorEastAsia" w:cs="宋体" w:hint="eastAsia"/>
          <w:color w:val="000000" w:themeColor="text1"/>
          <w:kern w:val="0"/>
          <w:sz w:val="24"/>
          <w:szCs w:val="24"/>
        </w:rPr>
        <w:t>没有</w:t>
      </w:r>
      <w:r w:rsidR="0012542A" w:rsidRPr="0012542A">
        <w:rPr>
          <w:rFonts w:asciiTheme="minorEastAsia" w:eastAsia="宋体" w:hAnsiTheme="minorEastAsia" w:cs="宋体"/>
          <w:color w:val="000000" w:themeColor="text1"/>
          <w:kern w:val="0"/>
          <w:sz w:val="24"/>
          <w:szCs w:val="24"/>
        </w:rPr>
        <w:t>换过工作的</w:t>
      </w:r>
      <w:r w:rsidR="00293A65">
        <w:rPr>
          <w:rFonts w:asciiTheme="minorEastAsia" w:eastAsia="宋体" w:hAnsiTheme="minorEastAsia" w:cs="宋体" w:hint="eastAsia"/>
          <w:color w:val="000000" w:themeColor="text1"/>
          <w:kern w:val="0"/>
          <w:sz w:val="24"/>
          <w:szCs w:val="24"/>
        </w:rPr>
        <w:t>毕业生</w:t>
      </w:r>
      <w:r w:rsidR="0012542A" w:rsidRPr="0012542A">
        <w:rPr>
          <w:rFonts w:asciiTheme="minorEastAsia" w:eastAsia="宋体" w:hAnsiTheme="minorEastAsia" w:cs="宋体"/>
          <w:color w:val="000000" w:themeColor="text1"/>
          <w:kern w:val="0"/>
          <w:sz w:val="24"/>
          <w:szCs w:val="24"/>
        </w:rPr>
        <w:t>比例为75.56%</w:t>
      </w:r>
      <w:r w:rsidR="00293A65">
        <w:rPr>
          <w:rFonts w:asciiTheme="minorEastAsia" w:eastAsia="宋体" w:hAnsiTheme="minorEastAsia" w:cs="宋体" w:hint="eastAsia"/>
          <w:color w:val="000000" w:themeColor="text1"/>
          <w:kern w:val="0"/>
          <w:sz w:val="24"/>
          <w:szCs w:val="24"/>
        </w:rPr>
        <w:t>，</w:t>
      </w:r>
      <w:r w:rsidR="00293A65">
        <w:rPr>
          <w:rFonts w:asciiTheme="minorEastAsia" w:eastAsia="宋体" w:hAnsiTheme="minorEastAsia" w:cs="宋体"/>
          <w:color w:val="000000" w:themeColor="text1"/>
          <w:kern w:val="0"/>
          <w:sz w:val="24"/>
          <w:szCs w:val="24"/>
        </w:rPr>
        <w:t>表明2017</w:t>
      </w:r>
      <w:r w:rsidR="00293A65">
        <w:rPr>
          <w:rFonts w:asciiTheme="minorEastAsia" w:eastAsia="宋体" w:hAnsiTheme="minorEastAsia" w:cs="宋体" w:hint="eastAsia"/>
          <w:color w:val="000000" w:themeColor="text1"/>
          <w:kern w:val="0"/>
          <w:sz w:val="24"/>
          <w:szCs w:val="24"/>
        </w:rPr>
        <w:t>届</w:t>
      </w:r>
      <w:r w:rsidR="00293A65">
        <w:rPr>
          <w:rFonts w:asciiTheme="minorEastAsia" w:eastAsia="宋体" w:hAnsiTheme="minorEastAsia" w:cs="宋体"/>
          <w:color w:val="000000" w:themeColor="text1"/>
          <w:kern w:val="0"/>
          <w:sz w:val="24"/>
          <w:szCs w:val="24"/>
        </w:rPr>
        <w:t>毕业生就业</w:t>
      </w:r>
      <w:r w:rsidR="00293A65">
        <w:rPr>
          <w:rFonts w:asciiTheme="minorEastAsia" w:eastAsia="宋体" w:hAnsiTheme="minorEastAsia" w:cs="宋体" w:hint="eastAsia"/>
          <w:color w:val="000000" w:themeColor="text1"/>
          <w:kern w:val="0"/>
          <w:sz w:val="24"/>
          <w:szCs w:val="24"/>
        </w:rPr>
        <w:t>情况</w:t>
      </w:r>
      <w:r w:rsidR="00293A65">
        <w:rPr>
          <w:rFonts w:asciiTheme="minorEastAsia" w:eastAsia="宋体" w:hAnsiTheme="minorEastAsia" w:cs="宋体"/>
          <w:color w:val="000000" w:themeColor="text1"/>
          <w:kern w:val="0"/>
          <w:sz w:val="24"/>
          <w:szCs w:val="24"/>
        </w:rPr>
        <w:t>相对稳定</w:t>
      </w:r>
      <w:r w:rsidR="0012542A" w:rsidRPr="0012542A">
        <w:rPr>
          <w:rFonts w:asciiTheme="minorEastAsia" w:eastAsia="宋体" w:hAnsiTheme="minorEastAsia" w:cs="宋体" w:hint="eastAsia"/>
          <w:color w:val="000000" w:themeColor="text1"/>
          <w:kern w:val="0"/>
          <w:sz w:val="24"/>
          <w:szCs w:val="24"/>
        </w:rPr>
        <w:t>。具体情况详见</w:t>
      </w:r>
      <w:r w:rsidR="0012542A" w:rsidRPr="0012542A">
        <w:rPr>
          <w:rFonts w:asciiTheme="minorEastAsia" w:eastAsia="宋体" w:hAnsiTheme="minorEastAsia" w:cs="宋体"/>
          <w:color w:val="000000" w:themeColor="text1"/>
          <w:kern w:val="0"/>
          <w:sz w:val="24"/>
          <w:szCs w:val="24"/>
        </w:rPr>
        <w:t>下</w:t>
      </w:r>
      <w:r w:rsidR="0012542A" w:rsidRPr="0012542A">
        <w:rPr>
          <w:rFonts w:asciiTheme="minorEastAsia" w:eastAsia="宋体" w:hAnsiTheme="minorEastAsia" w:cs="宋体" w:hint="eastAsia"/>
          <w:color w:val="000000" w:themeColor="text1"/>
          <w:kern w:val="0"/>
          <w:sz w:val="24"/>
          <w:szCs w:val="24"/>
        </w:rPr>
        <w:t>图</w:t>
      </w:r>
      <w:r w:rsidR="00CA5062">
        <w:rPr>
          <w:rFonts w:asciiTheme="minorEastAsia" w:eastAsia="宋体" w:hAnsiTheme="minorEastAsia" w:cs="宋体" w:hint="eastAsia"/>
          <w:color w:val="000000" w:themeColor="text1"/>
          <w:kern w:val="0"/>
          <w:sz w:val="24"/>
          <w:szCs w:val="24"/>
        </w:rPr>
        <w:t>：</w:t>
      </w:r>
    </w:p>
    <w:p w14:paraId="406D68FF"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2332479F" wp14:editId="5AF26D83">
            <wp:extent cx="4572000" cy="274320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61E3DD" w14:textId="400D17AE" w:rsidR="0012542A" w:rsidRPr="0012542A" w:rsidRDefault="00CA5062" w:rsidP="00CA5062">
      <w:pPr>
        <w:pStyle w:val="51"/>
      </w:pPr>
      <w:r>
        <w:t>图2-</w:t>
      </w:r>
      <w:fldSimple w:instr=" SEQ 图2- \* ARABIC ">
        <w:r w:rsidR="00DB67FA">
          <w:rPr>
            <w:noProof/>
          </w:rPr>
          <w:t>11</w:t>
        </w:r>
      </w:fldSimple>
      <w:r>
        <w:t xml:space="preserve"> </w:t>
      </w:r>
      <w:r w:rsidR="0012542A" w:rsidRPr="0012542A">
        <w:rPr>
          <w:rFonts w:hint="eastAsia"/>
        </w:rPr>
        <w:t>毕业生工作</w:t>
      </w:r>
      <w:r w:rsidR="0012542A" w:rsidRPr="0012542A">
        <w:t>期间</w:t>
      </w:r>
      <w:r w:rsidR="0012542A" w:rsidRPr="0012542A">
        <w:rPr>
          <w:rFonts w:hint="eastAsia"/>
        </w:rPr>
        <w:t>离职</w:t>
      </w:r>
      <w:r w:rsidR="0012542A" w:rsidRPr="0012542A">
        <w:t>的</w:t>
      </w:r>
      <w:r w:rsidR="0012542A" w:rsidRPr="0012542A">
        <w:rPr>
          <w:rFonts w:hint="eastAsia"/>
        </w:rPr>
        <w:t>次数</w:t>
      </w:r>
      <w:bookmarkEnd w:id="96"/>
      <w:bookmarkEnd w:id="97"/>
    </w:p>
    <w:p w14:paraId="066F7E57" w14:textId="77777777" w:rsidR="0012542A" w:rsidRPr="0012542A" w:rsidRDefault="0012542A" w:rsidP="0012542A">
      <w:pPr>
        <w:jc w:val="center"/>
        <w:rPr>
          <w:rFonts w:asciiTheme="majorEastAsia" w:eastAsiaTheme="majorEastAsia" w:hAnsiTheme="majorEastAsia"/>
          <w:sz w:val="18"/>
          <w:szCs w:val="18"/>
        </w:rPr>
      </w:pPr>
    </w:p>
    <w:p w14:paraId="7E4E760A" w14:textId="77777777" w:rsidR="0012542A" w:rsidRPr="0012542A" w:rsidRDefault="0012542A" w:rsidP="00CA5062">
      <w:pPr>
        <w:pStyle w:val="80"/>
      </w:pPr>
      <w:bookmarkStart w:id="98" w:name="_Toc469405890"/>
      <w:r w:rsidRPr="0012542A">
        <w:rPr>
          <w:rFonts w:hint="eastAsia"/>
        </w:rPr>
        <w:lastRenderedPageBreak/>
        <w:t>2</w:t>
      </w:r>
      <w:r w:rsidRPr="0012542A">
        <w:t>.</w:t>
      </w:r>
      <w:bookmarkStart w:id="99" w:name="_Toc469405894"/>
      <w:bookmarkEnd w:id="98"/>
      <w:r w:rsidRPr="0012542A">
        <w:rPr>
          <w:rFonts w:hint="eastAsia"/>
        </w:rPr>
        <w:t>毕业生变</w:t>
      </w:r>
      <w:proofErr w:type="gramStart"/>
      <w:r w:rsidRPr="0012542A">
        <w:rPr>
          <w:rFonts w:hint="eastAsia"/>
        </w:rPr>
        <w:t>更工作</w:t>
      </w:r>
      <w:proofErr w:type="gramEnd"/>
      <w:r w:rsidRPr="0012542A">
        <w:rPr>
          <w:rFonts w:hint="eastAsia"/>
        </w:rPr>
        <w:t>的</w:t>
      </w:r>
      <w:r w:rsidRPr="0012542A">
        <w:t>原因分析</w:t>
      </w:r>
      <w:bookmarkEnd w:id="99"/>
    </w:p>
    <w:p w14:paraId="231364CE" w14:textId="09B99721"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100" w:name="_Toc466991940"/>
      <w:r w:rsidRPr="0012542A">
        <w:rPr>
          <w:rFonts w:asciiTheme="minorEastAsia" w:eastAsia="宋体" w:hAnsiTheme="minorEastAsia" w:cs="宋体" w:hint="eastAsia"/>
          <w:color w:val="000000" w:themeColor="text1"/>
          <w:kern w:val="0"/>
          <w:sz w:val="24"/>
          <w:szCs w:val="24"/>
        </w:rPr>
        <w:t>根据</w:t>
      </w:r>
      <w:r w:rsidRPr="0012542A">
        <w:rPr>
          <w:rFonts w:asciiTheme="minorEastAsia" w:eastAsia="宋体" w:hAnsiTheme="minorEastAsia" w:cs="宋体"/>
          <w:color w:val="000000" w:themeColor="text1"/>
          <w:kern w:val="0"/>
          <w:sz w:val="24"/>
          <w:szCs w:val="24"/>
        </w:rPr>
        <w:t>调研数据统计，毕业生</w:t>
      </w:r>
      <w:r w:rsidRPr="0012542A">
        <w:rPr>
          <w:rFonts w:asciiTheme="minorEastAsia" w:eastAsia="宋体" w:hAnsiTheme="minorEastAsia" w:cs="宋体" w:hint="eastAsia"/>
          <w:color w:val="000000" w:themeColor="text1"/>
          <w:kern w:val="0"/>
          <w:sz w:val="24"/>
          <w:szCs w:val="24"/>
        </w:rPr>
        <w:t>变更工作（除去</w:t>
      </w:r>
      <w:r w:rsidRPr="0012542A">
        <w:rPr>
          <w:rFonts w:asciiTheme="minorEastAsia" w:eastAsia="宋体" w:hAnsiTheme="minorEastAsia" w:cs="宋体"/>
          <w:color w:val="000000" w:themeColor="text1"/>
          <w:kern w:val="0"/>
          <w:sz w:val="24"/>
          <w:szCs w:val="24"/>
        </w:rPr>
        <w:t>不可分析的其他原因）</w:t>
      </w:r>
      <w:r w:rsidRPr="0012542A">
        <w:rPr>
          <w:rFonts w:asciiTheme="minorEastAsia" w:eastAsia="宋体" w:hAnsiTheme="minorEastAsia" w:cs="宋体" w:hint="eastAsia"/>
          <w:color w:val="000000" w:themeColor="text1"/>
          <w:kern w:val="0"/>
          <w:sz w:val="24"/>
          <w:szCs w:val="24"/>
        </w:rPr>
        <w:t>的主</w:t>
      </w:r>
      <w:r w:rsidRPr="0012542A">
        <w:rPr>
          <w:rFonts w:asciiTheme="minorEastAsia" w:eastAsia="宋体" w:hAnsiTheme="minorEastAsia" w:cs="宋体"/>
          <w:color w:val="000000" w:themeColor="text1"/>
          <w:kern w:val="0"/>
          <w:sz w:val="24"/>
          <w:szCs w:val="24"/>
        </w:rPr>
        <w:t>要原因是</w:t>
      </w:r>
      <w:r w:rsidRPr="0012542A">
        <w:rPr>
          <w:rFonts w:asciiTheme="minorEastAsia" w:eastAsia="宋体" w:hAnsiTheme="minorEastAsia" w:cs="宋体" w:hint="eastAsia"/>
          <w:color w:val="000000" w:themeColor="text1"/>
          <w:kern w:val="0"/>
          <w:sz w:val="24"/>
          <w:szCs w:val="24"/>
        </w:rPr>
        <w:t>：为了</w:t>
      </w:r>
      <w:r w:rsidRPr="0012542A">
        <w:rPr>
          <w:rFonts w:asciiTheme="minorEastAsia" w:eastAsia="宋体" w:hAnsiTheme="minorEastAsia" w:cs="宋体"/>
          <w:color w:val="000000" w:themeColor="text1"/>
          <w:kern w:val="0"/>
          <w:sz w:val="24"/>
          <w:szCs w:val="24"/>
        </w:rPr>
        <w:t>增加工作体验和阅历</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获得更高的工资收入和福利、</w:t>
      </w:r>
      <w:r w:rsidRPr="0012542A">
        <w:rPr>
          <w:rFonts w:asciiTheme="minorEastAsia" w:eastAsia="宋体" w:hAnsiTheme="minorEastAsia" w:cs="宋体" w:hint="eastAsia"/>
          <w:color w:val="000000" w:themeColor="text1"/>
          <w:kern w:val="0"/>
          <w:sz w:val="24"/>
          <w:szCs w:val="24"/>
        </w:rPr>
        <w:t>争取更多</w:t>
      </w:r>
      <w:r w:rsidR="00A5287B">
        <w:rPr>
          <w:rFonts w:asciiTheme="minorEastAsia" w:eastAsia="宋体" w:hAnsiTheme="minorEastAsia" w:cs="宋体"/>
          <w:color w:val="000000" w:themeColor="text1"/>
          <w:kern w:val="0"/>
          <w:sz w:val="24"/>
          <w:szCs w:val="24"/>
        </w:rPr>
        <w:t>的竞争机会，</w:t>
      </w:r>
      <w:r w:rsidRPr="0012542A">
        <w:rPr>
          <w:rFonts w:asciiTheme="minorEastAsia" w:eastAsia="宋体" w:hAnsiTheme="minorEastAsia" w:cs="宋体"/>
          <w:color w:val="000000" w:themeColor="text1"/>
          <w:kern w:val="0"/>
          <w:sz w:val="24"/>
          <w:szCs w:val="24"/>
        </w:rPr>
        <w:t>占比例分别为50.00%、24.26%和19.49%。</w:t>
      </w:r>
      <w:r w:rsidRPr="0012542A">
        <w:rPr>
          <w:rFonts w:asciiTheme="minorEastAsia" w:eastAsia="宋体" w:hAnsiTheme="minorEastAsia" w:cs="宋体" w:hint="eastAsia"/>
          <w:color w:val="000000" w:themeColor="text1"/>
          <w:kern w:val="0"/>
          <w:sz w:val="24"/>
          <w:szCs w:val="24"/>
        </w:rPr>
        <w:t>具体情况详见</w:t>
      </w:r>
      <w:r w:rsidRPr="0012542A">
        <w:rPr>
          <w:rFonts w:asciiTheme="minorEastAsia" w:eastAsia="宋体" w:hAnsiTheme="minorEastAsia" w:cs="宋体"/>
          <w:color w:val="000000" w:themeColor="text1"/>
          <w:kern w:val="0"/>
          <w:sz w:val="24"/>
          <w:szCs w:val="24"/>
        </w:rPr>
        <w:t>下图。</w:t>
      </w:r>
    </w:p>
    <w:p w14:paraId="3A0F0063" w14:textId="66BDB3DB" w:rsidR="0012542A" w:rsidRPr="0012542A" w:rsidRDefault="0012542A" w:rsidP="00F077D7">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216010C2" wp14:editId="3BCCD2E5">
            <wp:extent cx="4482465" cy="2852530"/>
            <wp:effectExtent l="0" t="0" r="13335" b="508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8EAFBA" w14:textId="01771E21" w:rsidR="0012542A" w:rsidRPr="0012542A" w:rsidRDefault="00CA5062" w:rsidP="00CA5062">
      <w:pPr>
        <w:pStyle w:val="51"/>
      </w:pPr>
      <w:r>
        <w:t>图2-</w:t>
      </w:r>
      <w:fldSimple w:instr=" SEQ 图2- \* ARABIC ">
        <w:r w:rsidR="00DB67FA">
          <w:rPr>
            <w:noProof/>
          </w:rPr>
          <w:t>12</w:t>
        </w:r>
      </w:fldSimple>
      <w:r>
        <w:t xml:space="preserve"> </w:t>
      </w:r>
      <w:r w:rsidR="0012542A" w:rsidRPr="0012542A">
        <w:rPr>
          <w:rFonts w:hint="eastAsia"/>
        </w:rPr>
        <w:t>毕业生变</w:t>
      </w:r>
      <w:proofErr w:type="gramStart"/>
      <w:r w:rsidR="0012542A" w:rsidRPr="0012542A">
        <w:rPr>
          <w:rFonts w:hint="eastAsia"/>
        </w:rPr>
        <w:t>更工作</w:t>
      </w:r>
      <w:proofErr w:type="gramEnd"/>
      <w:r w:rsidR="0012542A" w:rsidRPr="0012542A">
        <w:rPr>
          <w:rFonts w:hint="eastAsia"/>
        </w:rPr>
        <w:t>的</w:t>
      </w:r>
      <w:r w:rsidR="0012542A" w:rsidRPr="0012542A">
        <w:t>原因</w:t>
      </w:r>
      <w:bookmarkEnd w:id="100"/>
    </w:p>
    <w:p w14:paraId="38F863A3" w14:textId="137B85D6" w:rsidR="0012542A" w:rsidRPr="0012542A" w:rsidRDefault="0012542A" w:rsidP="00CA5062">
      <w:pPr>
        <w:pStyle w:val="110"/>
      </w:pPr>
      <w:bookmarkStart w:id="101" w:name="_Toc501531383"/>
      <w:r w:rsidRPr="0012542A">
        <w:rPr>
          <w:rFonts w:hint="eastAsia"/>
        </w:rPr>
        <w:t>（</w:t>
      </w:r>
      <w:r w:rsidR="00DB67FA">
        <w:rPr>
          <w:rFonts w:hint="eastAsia"/>
        </w:rPr>
        <w:t>七</w:t>
      </w:r>
      <w:r w:rsidRPr="0012542A">
        <w:rPr>
          <w:rFonts w:hint="eastAsia"/>
        </w:rPr>
        <w:t>）</w:t>
      </w:r>
      <w:r w:rsidR="00032C36">
        <w:rPr>
          <w:rFonts w:hint="eastAsia"/>
        </w:rPr>
        <w:t>就业满意度</w:t>
      </w:r>
      <w:r w:rsidR="00117A80">
        <w:rPr>
          <w:rFonts w:hint="eastAsia"/>
        </w:rPr>
        <w:t>分布</w:t>
      </w:r>
      <w:bookmarkEnd w:id="101"/>
    </w:p>
    <w:p w14:paraId="2C1341CD" w14:textId="1F5487D1"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已落实就业</w:t>
      </w:r>
      <w:r w:rsidR="00117A80">
        <w:rPr>
          <w:rFonts w:asciiTheme="minorEastAsia" w:eastAsia="宋体" w:hAnsiTheme="minorEastAsia" w:cs="宋体" w:hint="eastAsia"/>
          <w:color w:val="000000" w:themeColor="text1"/>
          <w:kern w:val="0"/>
          <w:sz w:val="24"/>
          <w:szCs w:val="24"/>
        </w:rPr>
        <w:t>单位</w:t>
      </w:r>
      <w:r w:rsidRPr="0012542A">
        <w:rPr>
          <w:rFonts w:asciiTheme="minorEastAsia" w:eastAsia="宋体" w:hAnsiTheme="minorEastAsia" w:cs="宋体"/>
          <w:color w:val="000000" w:themeColor="text1"/>
          <w:kern w:val="0"/>
          <w:sz w:val="24"/>
          <w:szCs w:val="24"/>
        </w:rPr>
        <w:t>的</w:t>
      </w:r>
      <w:r w:rsidRPr="0012542A">
        <w:rPr>
          <w:rFonts w:asciiTheme="minorEastAsia" w:eastAsia="宋体" w:hAnsiTheme="minorEastAsia" w:cs="宋体" w:hint="eastAsia"/>
          <w:color w:val="000000" w:themeColor="text1"/>
          <w:kern w:val="0"/>
          <w:sz w:val="24"/>
          <w:szCs w:val="24"/>
        </w:rPr>
        <w:t>毕业生对目前</w:t>
      </w:r>
      <w:r w:rsidRPr="0012542A">
        <w:rPr>
          <w:rFonts w:asciiTheme="minorEastAsia" w:eastAsia="宋体" w:hAnsiTheme="minorEastAsia" w:cs="宋体"/>
          <w:color w:val="000000" w:themeColor="text1"/>
          <w:kern w:val="0"/>
          <w:sz w:val="24"/>
          <w:szCs w:val="24"/>
        </w:rPr>
        <w:t>工作评价</w:t>
      </w:r>
      <w:r w:rsidR="00117A80">
        <w:rPr>
          <w:rFonts w:asciiTheme="minorEastAsia" w:eastAsia="宋体" w:hAnsiTheme="minorEastAsia" w:cs="宋体" w:hint="eastAsia"/>
          <w:color w:val="000000" w:themeColor="text1"/>
          <w:kern w:val="0"/>
          <w:sz w:val="24"/>
          <w:szCs w:val="24"/>
        </w:rPr>
        <w:t>满意度最高的是岗位稳定性</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其次是</w:t>
      </w:r>
      <w:r w:rsidRPr="0012542A">
        <w:rPr>
          <w:rFonts w:asciiTheme="minorEastAsia" w:eastAsia="宋体" w:hAnsiTheme="minorEastAsia" w:cs="宋体" w:hint="eastAsia"/>
          <w:color w:val="000000" w:themeColor="text1"/>
          <w:kern w:val="0"/>
          <w:sz w:val="24"/>
          <w:szCs w:val="24"/>
        </w:rPr>
        <w:t>岗位培训机会</w:t>
      </w:r>
      <w:r w:rsidRPr="0012542A">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具体</w:t>
      </w:r>
      <w:r w:rsidRPr="0012542A">
        <w:rPr>
          <w:rFonts w:asciiTheme="minorEastAsia" w:eastAsia="宋体" w:hAnsiTheme="minorEastAsia" w:cs="宋体"/>
          <w:color w:val="000000" w:themeColor="text1"/>
          <w:kern w:val="0"/>
          <w:sz w:val="24"/>
          <w:szCs w:val="24"/>
        </w:rPr>
        <w:t>情况见下图：</w:t>
      </w:r>
    </w:p>
    <w:p w14:paraId="79D02A4A" w14:textId="77777777" w:rsidR="0012542A" w:rsidRPr="0012542A" w:rsidRDefault="0012542A" w:rsidP="00F077D7">
      <w:pPr>
        <w:jc w:val="center"/>
      </w:pPr>
      <w:r w:rsidRPr="0012542A">
        <w:rPr>
          <w:noProof/>
        </w:rPr>
        <w:drawing>
          <wp:inline distT="0" distB="0" distL="0" distR="0" wp14:anchorId="41F18899" wp14:editId="50BCFE49">
            <wp:extent cx="4452730" cy="2325756"/>
            <wp:effectExtent l="0" t="0" r="5080" b="1778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F34A66" w14:textId="0537D2C1" w:rsidR="0012542A" w:rsidRPr="0012542A" w:rsidRDefault="00CA5062" w:rsidP="00CA5062">
      <w:pPr>
        <w:pStyle w:val="51"/>
      </w:pPr>
      <w:r>
        <w:t>图2-</w:t>
      </w:r>
      <w:fldSimple w:instr=" SEQ 图2- \* ARABIC ">
        <w:r w:rsidR="00DB67FA">
          <w:rPr>
            <w:noProof/>
          </w:rPr>
          <w:t>13</w:t>
        </w:r>
      </w:fldSimple>
      <w:r>
        <w:t xml:space="preserve"> </w:t>
      </w:r>
      <w:r w:rsidR="0012542A" w:rsidRPr="0012542A">
        <w:rPr>
          <w:rFonts w:hint="eastAsia"/>
        </w:rPr>
        <w:t>毕业生就业</w:t>
      </w:r>
      <w:r w:rsidR="0012542A" w:rsidRPr="0012542A">
        <w:t>满意度分布</w:t>
      </w:r>
    </w:p>
    <w:p w14:paraId="2D7A0C17" w14:textId="56A6A0D1" w:rsidR="0012542A" w:rsidRPr="0012542A" w:rsidRDefault="0012542A" w:rsidP="00CA5062">
      <w:pPr>
        <w:pStyle w:val="110"/>
      </w:pPr>
      <w:bookmarkStart w:id="102" w:name="_Toc501531384"/>
      <w:r w:rsidRPr="0012542A">
        <w:rPr>
          <w:rFonts w:hint="eastAsia"/>
        </w:rPr>
        <w:lastRenderedPageBreak/>
        <w:t>（</w:t>
      </w:r>
      <w:r w:rsidR="00DB67FA">
        <w:rPr>
          <w:rFonts w:hint="eastAsia"/>
        </w:rPr>
        <w:t>八</w:t>
      </w:r>
      <w:r w:rsidRPr="0012542A">
        <w:rPr>
          <w:rFonts w:hint="eastAsia"/>
        </w:rPr>
        <w:t>）就业质量</w:t>
      </w:r>
      <w:r w:rsidRPr="0012542A">
        <w:t>模型分析</w:t>
      </w:r>
      <w:bookmarkEnd w:id="102"/>
    </w:p>
    <w:p w14:paraId="3E2E8A73"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bookmarkStart w:id="103" w:name="_Toc470266530"/>
      <w:bookmarkStart w:id="104" w:name="_Toc482259915"/>
      <w:r w:rsidRPr="0012542A">
        <w:rPr>
          <w:rFonts w:asciiTheme="minorEastAsia" w:eastAsia="宋体" w:hAnsiTheme="minorEastAsia" w:cs="宋体" w:hint="eastAsia"/>
          <w:color w:val="000000" w:themeColor="text1"/>
          <w:kern w:val="0"/>
          <w:sz w:val="24"/>
          <w:szCs w:val="24"/>
        </w:rPr>
        <w:t>毕业生就业质量评价</w:t>
      </w:r>
      <w:r w:rsidRPr="0012542A">
        <w:rPr>
          <w:rFonts w:asciiTheme="minorEastAsia" w:eastAsia="宋体" w:hAnsiTheme="minorEastAsia" w:cs="宋体"/>
          <w:color w:val="000000" w:themeColor="text1"/>
          <w:kern w:val="0"/>
          <w:sz w:val="24"/>
          <w:szCs w:val="24"/>
        </w:rPr>
        <w:t>是指毕业生</w:t>
      </w:r>
      <w:r w:rsidRPr="0012542A">
        <w:rPr>
          <w:rFonts w:asciiTheme="minorEastAsia" w:eastAsia="宋体" w:hAnsiTheme="minorEastAsia" w:cs="宋体" w:hint="eastAsia"/>
          <w:color w:val="000000" w:themeColor="text1"/>
          <w:kern w:val="0"/>
          <w:sz w:val="24"/>
          <w:szCs w:val="24"/>
        </w:rPr>
        <w:t>从</w:t>
      </w:r>
      <w:r w:rsidRPr="0012542A">
        <w:rPr>
          <w:rFonts w:asciiTheme="minorEastAsia" w:eastAsia="宋体" w:hAnsiTheme="minorEastAsia" w:cs="宋体"/>
          <w:color w:val="000000" w:themeColor="text1"/>
          <w:kern w:val="0"/>
          <w:sz w:val="24"/>
          <w:szCs w:val="24"/>
        </w:rPr>
        <w:t>不同角度对学校在就业方面</w:t>
      </w:r>
      <w:r w:rsidRPr="0012542A">
        <w:rPr>
          <w:rFonts w:asciiTheme="minorEastAsia" w:eastAsia="宋体" w:hAnsiTheme="minorEastAsia" w:cs="宋体" w:hint="eastAsia"/>
          <w:color w:val="000000" w:themeColor="text1"/>
          <w:kern w:val="0"/>
          <w:sz w:val="24"/>
          <w:szCs w:val="24"/>
        </w:rPr>
        <w:t>所做</w:t>
      </w:r>
      <w:r w:rsidRPr="0012542A">
        <w:rPr>
          <w:rFonts w:asciiTheme="minorEastAsia" w:eastAsia="宋体" w:hAnsiTheme="minorEastAsia" w:cs="宋体"/>
          <w:color w:val="000000" w:themeColor="text1"/>
          <w:kern w:val="0"/>
          <w:sz w:val="24"/>
          <w:szCs w:val="24"/>
        </w:rPr>
        <w:t>的工作</w:t>
      </w:r>
      <w:r w:rsidRPr="0012542A">
        <w:rPr>
          <w:rFonts w:asciiTheme="minorEastAsia" w:eastAsia="宋体" w:hAnsiTheme="minorEastAsia" w:cs="宋体" w:hint="eastAsia"/>
          <w:color w:val="000000" w:themeColor="text1"/>
          <w:kern w:val="0"/>
          <w:sz w:val="24"/>
          <w:szCs w:val="24"/>
        </w:rPr>
        <w:t>的</w:t>
      </w:r>
      <w:r w:rsidRPr="0012542A">
        <w:rPr>
          <w:rFonts w:asciiTheme="minorEastAsia" w:eastAsia="宋体" w:hAnsiTheme="minorEastAsia" w:cs="宋体"/>
          <w:color w:val="000000" w:themeColor="text1"/>
          <w:kern w:val="0"/>
          <w:sz w:val="24"/>
          <w:szCs w:val="24"/>
        </w:rPr>
        <w:t>总体印象，是毕业生就业质量</w:t>
      </w:r>
      <w:r w:rsidRPr="0012542A">
        <w:rPr>
          <w:rFonts w:asciiTheme="minorEastAsia" w:eastAsia="宋体" w:hAnsiTheme="minorEastAsia" w:cs="宋体" w:hint="eastAsia"/>
          <w:color w:val="000000" w:themeColor="text1"/>
          <w:kern w:val="0"/>
          <w:sz w:val="24"/>
          <w:szCs w:val="24"/>
        </w:rPr>
        <w:t>总</w:t>
      </w:r>
      <w:r w:rsidRPr="0012542A">
        <w:rPr>
          <w:rFonts w:asciiTheme="minorEastAsia" w:eastAsia="宋体" w:hAnsiTheme="minorEastAsia" w:cs="宋体"/>
          <w:color w:val="000000" w:themeColor="text1"/>
          <w:kern w:val="0"/>
          <w:sz w:val="24"/>
          <w:szCs w:val="24"/>
        </w:rPr>
        <w:t>的测度，同时也是对学校</w:t>
      </w:r>
      <w:r w:rsidRPr="0012542A">
        <w:rPr>
          <w:rFonts w:asciiTheme="minorEastAsia" w:eastAsia="宋体" w:hAnsiTheme="minorEastAsia" w:cs="宋体" w:hint="eastAsia"/>
          <w:color w:val="000000" w:themeColor="text1"/>
          <w:kern w:val="0"/>
          <w:sz w:val="24"/>
          <w:szCs w:val="24"/>
        </w:rPr>
        <w:t>教育</w:t>
      </w:r>
      <w:r w:rsidRPr="0012542A">
        <w:rPr>
          <w:rFonts w:asciiTheme="minorEastAsia" w:eastAsia="宋体" w:hAnsiTheme="minorEastAsia" w:cs="宋体"/>
          <w:color w:val="000000" w:themeColor="text1"/>
          <w:kern w:val="0"/>
          <w:sz w:val="24"/>
          <w:szCs w:val="24"/>
        </w:rPr>
        <w:t>教学工作和学生管理质量的综合测评</w:t>
      </w:r>
      <w:r w:rsidRPr="0012542A">
        <w:rPr>
          <w:rFonts w:asciiTheme="minorEastAsia" w:eastAsia="宋体" w:hAnsiTheme="minorEastAsia" w:cs="宋体" w:hint="eastAsia"/>
          <w:color w:val="000000" w:themeColor="text1"/>
          <w:kern w:val="0"/>
          <w:sz w:val="24"/>
          <w:szCs w:val="24"/>
        </w:rPr>
        <w:t>。</w:t>
      </w:r>
    </w:p>
    <w:p w14:paraId="1A822B2E" w14:textId="77777777" w:rsidR="0012542A" w:rsidRPr="0012542A" w:rsidRDefault="0012542A" w:rsidP="00CA5062">
      <w:pPr>
        <w:pStyle w:val="80"/>
      </w:pPr>
      <w:bookmarkStart w:id="105" w:name="_Toc498537424"/>
      <w:r w:rsidRPr="0012542A">
        <w:rPr>
          <w:rFonts w:hint="eastAsia"/>
        </w:rPr>
        <w:t>1.数据的来源</w:t>
      </w:r>
      <w:bookmarkEnd w:id="105"/>
    </w:p>
    <w:p w14:paraId="0EBF4F8B"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本次调研主要是通过调研问卷的方式完成，通过对数据的清洗，去除未答完和重复的问卷，最终可用问卷</w:t>
      </w:r>
      <w:r w:rsidRPr="0012542A">
        <w:rPr>
          <w:rFonts w:asciiTheme="minorEastAsia" w:eastAsia="宋体" w:hAnsiTheme="minorEastAsia" w:cs="宋体"/>
          <w:color w:val="000000" w:themeColor="text1"/>
          <w:kern w:val="0"/>
          <w:sz w:val="24"/>
          <w:szCs w:val="24"/>
        </w:rPr>
        <w:t>1113</w:t>
      </w:r>
      <w:r w:rsidRPr="0012542A">
        <w:rPr>
          <w:rFonts w:asciiTheme="minorEastAsia" w:eastAsia="宋体" w:hAnsiTheme="minorEastAsia" w:cs="宋体" w:hint="eastAsia"/>
          <w:color w:val="000000" w:themeColor="text1"/>
          <w:kern w:val="0"/>
          <w:sz w:val="24"/>
          <w:szCs w:val="24"/>
        </w:rPr>
        <w:t>份。</w:t>
      </w:r>
    </w:p>
    <w:p w14:paraId="5C5B3414" w14:textId="77777777" w:rsidR="0012542A" w:rsidRPr="0012542A" w:rsidRDefault="0012542A" w:rsidP="00CA5062">
      <w:pPr>
        <w:pStyle w:val="80"/>
      </w:pPr>
      <w:bookmarkStart w:id="106" w:name="_Toc469922224"/>
      <w:bookmarkStart w:id="107" w:name="_Toc498537425"/>
      <w:r w:rsidRPr="0012542A">
        <w:t>2</w:t>
      </w:r>
      <w:r w:rsidRPr="0012542A">
        <w:rPr>
          <w:rFonts w:hint="eastAsia"/>
        </w:rPr>
        <w:t>.评估</w:t>
      </w:r>
      <w:r w:rsidRPr="0012542A">
        <w:t>流程</w:t>
      </w:r>
      <w:bookmarkEnd w:id="106"/>
      <w:bookmarkEnd w:id="107"/>
    </w:p>
    <w:p w14:paraId="31E9C007"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A.计算各评估指标的均值</w:t>
      </w:r>
      <w:r w:rsidRPr="0012542A">
        <w:rPr>
          <w:rFonts w:asciiTheme="minorEastAsia" w:eastAsia="宋体" w:hAnsiTheme="minorEastAsia" w:cs="宋体" w:hint="eastAsia"/>
          <w:color w:val="000000" w:themeColor="text1"/>
          <w:kern w:val="0"/>
          <w:sz w:val="24"/>
          <w:szCs w:val="24"/>
        </w:rPr>
        <w:t>（</w:t>
      </w:r>
      <m:oMath>
        <m:acc>
          <m:accPr>
            <m:chr m:val="̅"/>
            <m:ctrlPr>
              <w:rPr>
                <w:rFonts w:ascii="Cambria Math" w:eastAsia="宋体" w:hAnsi="Cambria Math" w:cs="宋体"/>
                <w:color w:val="000000" w:themeColor="text1"/>
                <w:kern w:val="0"/>
                <w:sz w:val="24"/>
                <w:szCs w:val="24"/>
              </w:rPr>
            </m:ctrlPr>
          </m:accPr>
          <m:e>
            <m:sSub>
              <m:sSubPr>
                <m:ctrlPr>
                  <w:rPr>
                    <w:rFonts w:ascii="Cambria Math" w:eastAsia="宋体" w:hAnsi="Cambria Math" w:cs="宋体"/>
                    <w:i/>
                    <w:color w:val="000000" w:themeColor="text1"/>
                    <w:kern w:val="0"/>
                    <w:sz w:val="24"/>
                    <w:szCs w:val="24"/>
                  </w:rPr>
                </m:ctrlPr>
              </m:sSubPr>
              <m:e>
                <m:r>
                  <w:rPr>
                    <w:rFonts w:ascii="Cambria Math" w:eastAsia="宋体" w:hAnsi="Cambria Math" w:cs="宋体"/>
                    <w:color w:val="000000" w:themeColor="text1"/>
                    <w:kern w:val="0"/>
                    <w:sz w:val="24"/>
                    <w:szCs w:val="24"/>
                  </w:rPr>
                  <m:t>X</m:t>
                </m:r>
              </m:e>
              <m:sub>
                <m:r>
                  <w:rPr>
                    <w:rFonts w:ascii="Cambria Math" w:eastAsia="宋体" w:hAnsi="Cambria Math" w:cs="宋体"/>
                    <w:color w:val="000000" w:themeColor="text1"/>
                    <w:kern w:val="0"/>
                    <w:sz w:val="24"/>
                    <w:szCs w:val="24"/>
                  </w:rPr>
                  <m:t>i</m:t>
                </m:r>
              </m:sub>
            </m:sSub>
          </m:e>
        </m:acc>
      </m:oMath>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标准</w:t>
      </w:r>
      <w:r w:rsidRPr="0012542A">
        <w:rPr>
          <w:rFonts w:asciiTheme="minorEastAsia" w:eastAsia="宋体" w:hAnsiTheme="minorEastAsia" w:cs="宋体"/>
          <w:color w:val="000000" w:themeColor="text1"/>
          <w:kern w:val="0"/>
          <w:sz w:val="24"/>
          <w:szCs w:val="24"/>
        </w:rPr>
        <w:t>偏差</w:t>
      </w:r>
      <w:r w:rsidRPr="0012542A">
        <w:rPr>
          <w:rFonts w:asciiTheme="minorEastAsia" w:eastAsia="宋体" w:hAnsiTheme="minorEastAsia" w:cs="宋体" w:hint="eastAsia"/>
          <w:color w:val="000000" w:themeColor="text1"/>
          <w:kern w:val="0"/>
          <w:sz w:val="24"/>
          <w:szCs w:val="24"/>
        </w:rPr>
        <w:t>（</w:t>
      </w:r>
      <m:oMath>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δ</m:t>
            </m:r>
          </m:e>
          <m:sub>
            <m:r>
              <w:rPr>
                <w:rFonts w:ascii="Cambria Math" w:eastAsia="宋体" w:hAnsi="Cambria Math" w:cs="宋体"/>
                <w:color w:val="000000" w:themeColor="text1"/>
                <w:kern w:val="0"/>
                <w:sz w:val="24"/>
                <w:szCs w:val="24"/>
              </w:rPr>
              <m:t>i</m:t>
            </m:r>
          </m:sub>
        </m:sSub>
      </m:oMath>
      <w:r w:rsidRPr="0012542A">
        <w:rPr>
          <w:rFonts w:asciiTheme="minorEastAsia" w:eastAsia="宋体" w:hAnsiTheme="minorEastAsia" w:cs="宋体" w:hint="eastAsia"/>
          <w:color w:val="000000" w:themeColor="text1"/>
          <w:kern w:val="0"/>
          <w:sz w:val="24"/>
          <w:szCs w:val="24"/>
        </w:rPr>
        <w:t>）；</w:t>
      </w:r>
    </w:p>
    <w:p w14:paraId="6F78A16F"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B.</w:t>
      </w:r>
      <w:r w:rsidRPr="0012542A">
        <w:rPr>
          <w:rFonts w:asciiTheme="minorEastAsia" w:eastAsia="宋体" w:hAnsiTheme="minorEastAsia" w:cs="宋体" w:hint="eastAsia"/>
          <w:color w:val="000000" w:themeColor="text1"/>
          <w:kern w:val="0"/>
          <w:sz w:val="24"/>
          <w:szCs w:val="24"/>
        </w:rPr>
        <w:t>利用</w:t>
      </w:r>
      <w:r w:rsidRPr="0012542A">
        <w:rPr>
          <w:rFonts w:asciiTheme="minorEastAsia" w:eastAsia="宋体" w:hAnsiTheme="minorEastAsia" w:cs="宋体"/>
          <w:color w:val="000000" w:themeColor="text1"/>
          <w:kern w:val="0"/>
          <w:sz w:val="24"/>
          <w:szCs w:val="24"/>
        </w:rPr>
        <w:t>计算的均值</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标准偏差计算</w:t>
      </w:r>
      <w:r w:rsidRPr="0012542A">
        <w:rPr>
          <w:rFonts w:asciiTheme="minorEastAsia" w:eastAsia="宋体" w:hAnsiTheme="minorEastAsia" w:cs="宋体" w:hint="eastAsia"/>
          <w:color w:val="000000" w:themeColor="text1"/>
          <w:kern w:val="0"/>
          <w:sz w:val="24"/>
          <w:szCs w:val="24"/>
        </w:rPr>
        <w:t>各</w:t>
      </w:r>
      <w:r w:rsidRPr="0012542A">
        <w:rPr>
          <w:rFonts w:asciiTheme="minorEastAsia" w:eastAsia="宋体" w:hAnsiTheme="minorEastAsia" w:cs="宋体"/>
          <w:color w:val="000000" w:themeColor="text1"/>
          <w:kern w:val="0"/>
          <w:sz w:val="24"/>
          <w:szCs w:val="24"/>
        </w:rPr>
        <w:t>变量的变异系数</w:t>
      </w:r>
      <w:r w:rsidRPr="0012542A">
        <w:rPr>
          <w:rFonts w:asciiTheme="minorEastAsia" w:eastAsia="宋体" w:hAnsiTheme="minorEastAsia" w:cs="宋体" w:hint="eastAsia"/>
          <w:color w:val="000000" w:themeColor="text1"/>
          <w:kern w:val="0"/>
          <w:sz w:val="24"/>
          <w:szCs w:val="24"/>
        </w:rPr>
        <w:t>，记</w:t>
      </w:r>
      <w:r w:rsidRPr="0012542A">
        <w:rPr>
          <w:rFonts w:asciiTheme="minorEastAsia" w:eastAsia="宋体" w:hAnsiTheme="minorEastAsia" w:cs="宋体"/>
          <w:color w:val="000000" w:themeColor="text1"/>
          <w:kern w:val="0"/>
          <w:sz w:val="24"/>
          <w:szCs w:val="24"/>
        </w:rPr>
        <w:t>变异系数为</w:t>
      </w:r>
      <m:oMath>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ω</m:t>
            </m:r>
          </m:e>
          <m:sub>
            <m:r>
              <w:rPr>
                <w:rFonts w:ascii="Cambria Math" w:eastAsia="宋体" w:hAnsi="Cambria Math" w:cs="宋体"/>
                <w:color w:val="000000" w:themeColor="text1"/>
                <w:kern w:val="0"/>
                <w:sz w:val="24"/>
                <w:szCs w:val="24"/>
              </w:rPr>
              <m:t>i</m:t>
            </m:r>
          </m:sub>
        </m:sSub>
      </m:oMath>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公式为：</w:t>
      </w:r>
      <m:oMath>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ω</m:t>
            </m:r>
          </m:e>
          <m:sub>
            <m:r>
              <w:rPr>
                <w:rFonts w:ascii="Cambria Math" w:eastAsia="宋体" w:hAnsi="Cambria Math" w:cs="宋体"/>
                <w:color w:val="000000" w:themeColor="text1"/>
                <w:kern w:val="0"/>
                <w:sz w:val="24"/>
                <w:szCs w:val="24"/>
              </w:rPr>
              <m:t>i</m:t>
            </m:r>
          </m:sub>
        </m:sSub>
        <m:r>
          <w:rPr>
            <w:rFonts w:ascii="Cambria Math" w:eastAsia="宋体" w:hAnsi="Cambria Math" w:cs="宋体"/>
            <w:color w:val="000000" w:themeColor="text1"/>
            <w:kern w:val="0"/>
            <w:sz w:val="24"/>
            <w:szCs w:val="24"/>
          </w:rPr>
          <m:t>=</m:t>
        </m:r>
        <m:f>
          <m:fPr>
            <m:ctrlPr>
              <w:rPr>
                <w:rFonts w:ascii="Cambria Math" w:eastAsia="宋体" w:hAnsi="Cambria Math" w:cs="宋体"/>
                <w:i/>
                <w:color w:val="000000" w:themeColor="text1"/>
                <w:kern w:val="0"/>
                <w:sz w:val="24"/>
                <w:szCs w:val="24"/>
              </w:rPr>
            </m:ctrlPr>
          </m:fPr>
          <m:num>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δ</m:t>
                </m:r>
              </m:e>
              <m:sub>
                <m:r>
                  <w:rPr>
                    <w:rFonts w:ascii="Cambria Math" w:eastAsia="宋体" w:hAnsi="Cambria Math" w:cs="宋体"/>
                    <w:color w:val="000000" w:themeColor="text1"/>
                    <w:kern w:val="0"/>
                    <w:sz w:val="24"/>
                    <w:szCs w:val="24"/>
                  </w:rPr>
                  <m:t>i</m:t>
                </m:r>
              </m:sub>
            </m:sSub>
          </m:num>
          <m:den>
            <m:acc>
              <m:accPr>
                <m:chr m:val="̅"/>
                <m:ctrlPr>
                  <w:rPr>
                    <w:rFonts w:ascii="Cambria Math" w:eastAsia="宋体" w:hAnsi="Cambria Math" w:cs="宋体"/>
                    <w:color w:val="000000" w:themeColor="text1"/>
                    <w:kern w:val="0"/>
                    <w:sz w:val="24"/>
                    <w:szCs w:val="24"/>
                  </w:rPr>
                </m:ctrlPr>
              </m:accPr>
              <m:e>
                <m:r>
                  <w:rPr>
                    <w:rFonts w:ascii="Cambria Math" w:eastAsia="宋体" w:hAnsi="Cambria Math" w:cs="宋体"/>
                    <w:color w:val="000000" w:themeColor="text1"/>
                    <w:kern w:val="0"/>
                    <w:sz w:val="24"/>
                    <w:szCs w:val="24"/>
                  </w:rPr>
                  <m:t>x</m:t>
                </m:r>
              </m:e>
            </m:acc>
          </m:den>
        </m:f>
      </m:oMath>
      <w:r w:rsidRPr="0012542A">
        <w:rPr>
          <w:rFonts w:asciiTheme="minorEastAsia" w:eastAsia="宋体" w:hAnsiTheme="minorEastAsia" w:cs="宋体" w:hint="eastAsia"/>
          <w:color w:val="000000" w:themeColor="text1"/>
          <w:kern w:val="0"/>
          <w:sz w:val="24"/>
          <w:szCs w:val="24"/>
        </w:rPr>
        <w:t>；</w:t>
      </w:r>
    </w:p>
    <w:p w14:paraId="01D617D0"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C.利用变异系数进行求解权重</w:t>
      </w:r>
      <w:r w:rsidRPr="0012542A">
        <w:rPr>
          <w:rFonts w:asciiTheme="minorEastAsia" w:eastAsia="宋体" w:hAnsiTheme="minorEastAsia" w:cs="宋体" w:hint="eastAsia"/>
          <w:color w:val="000000" w:themeColor="text1"/>
          <w:kern w:val="0"/>
          <w:sz w:val="24"/>
          <w:szCs w:val="24"/>
        </w:rPr>
        <w:t>，记</w:t>
      </w:r>
      <w:r w:rsidRPr="0012542A">
        <w:rPr>
          <w:rFonts w:asciiTheme="minorEastAsia" w:eastAsia="宋体" w:hAnsiTheme="minorEastAsia" w:cs="宋体"/>
          <w:color w:val="000000" w:themeColor="text1"/>
          <w:kern w:val="0"/>
          <w:sz w:val="24"/>
          <w:szCs w:val="24"/>
        </w:rPr>
        <w:t>权重系数为</w:t>
      </w:r>
      <m:oMath>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μ</m:t>
            </m:r>
          </m:e>
          <m:sub>
            <m:r>
              <w:rPr>
                <w:rFonts w:ascii="Cambria Math" w:eastAsia="宋体" w:hAnsi="Cambria Math" w:cs="宋体"/>
                <w:color w:val="000000" w:themeColor="text1"/>
                <w:kern w:val="0"/>
                <w:sz w:val="24"/>
                <w:szCs w:val="24"/>
              </w:rPr>
              <m:t>i</m:t>
            </m:r>
          </m:sub>
        </m:sSub>
      </m:oMath>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公式为：</w:t>
      </w:r>
      <m:oMath>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μ</m:t>
            </m:r>
          </m:e>
          <m:sub>
            <m:r>
              <w:rPr>
                <w:rFonts w:ascii="Cambria Math" w:eastAsia="宋体" w:hAnsi="Cambria Math" w:cs="宋体"/>
                <w:color w:val="000000" w:themeColor="text1"/>
                <w:kern w:val="0"/>
                <w:sz w:val="24"/>
                <w:szCs w:val="24"/>
              </w:rPr>
              <m:t>i</m:t>
            </m:r>
          </m:sub>
        </m:sSub>
        <m:r>
          <w:rPr>
            <w:rFonts w:ascii="Cambria Math" w:eastAsia="宋体" w:hAnsi="Cambria Math" w:cs="宋体"/>
            <w:color w:val="000000" w:themeColor="text1"/>
            <w:kern w:val="0"/>
            <w:sz w:val="24"/>
            <w:szCs w:val="24"/>
          </w:rPr>
          <m:t>=</m:t>
        </m:r>
        <m:f>
          <m:fPr>
            <m:ctrlPr>
              <w:rPr>
                <w:rFonts w:ascii="Cambria Math" w:eastAsia="宋体" w:hAnsi="Cambria Math" w:cs="宋体"/>
                <w:i/>
                <w:color w:val="000000" w:themeColor="text1"/>
                <w:kern w:val="0"/>
                <w:sz w:val="24"/>
                <w:szCs w:val="24"/>
              </w:rPr>
            </m:ctrlPr>
          </m:fPr>
          <m:num>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ω</m:t>
                </m:r>
              </m:e>
              <m:sub>
                <m:r>
                  <w:rPr>
                    <w:rFonts w:ascii="Cambria Math" w:eastAsia="宋体" w:hAnsi="Cambria Math" w:cs="宋体"/>
                    <w:color w:val="000000" w:themeColor="text1"/>
                    <w:kern w:val="0"/>
                    <w:sz w:val="24"/>
                    <w:szCs w:val="24"/>
                  </w:rPr>
                  <m:t>i</m:t>
                </m:r>
              </m:sub>
            </m:sSub>
          </m:num>
          <m:den>
            <m:nary>
              <m:naryPr>
                <m:chr m:val="∑"/>
                <m:limLoc m:val="undOvr"/>
                <m:ctrlPr>
                  <w:rPr>
                    <w:rFonts w:ascii="Cambria Math" w:eastAsia="宋体" w:hAnsi="Cambria Math" w:cs="宋体"/>
                    <w:i/>
                    <w:color w:val="000000" w:themeColor="text1"/>
                    <w:kern w:val="0"/>
                    <w:sz w:val="24"/>
                    <w:szCs w:val="24"/>
                  </w:rPr>
                </m:ctrlPr>
              </m:naryPr>
              <m:sub>
                <m:r>
                  <w:rPr>
                    <w:rFonts w:ascii="Cambria Math" w:eastAsia="宋体" w:hAnsi="Cambria Math" w:cs="宋体"/>
                    <w:color w:val="000000" w:themeColor="text1"/>
                    <w:kern w:val="0"/>
                    <w:sz w:val="24"/>
                    <w:szCs w:val="24"/>
                  </w:rPr>
                  <m:t>1</m:t>
                </m:r>
              </m:sub>
              <m:sup>
                <m:r>
                  <w:rPr>
                    <w:rFonts w:ascii="Cambria Math" w:eastAsia="宋体" w:hAnsi="Cambria Math" w:cs="宋体"/>
                    <w:color w:val="000000" w:themeColor="text1"/>
                    <w:kern w:val="0"/>
                    <w:sz w:val="24"/>
                    <w:szCs w:val="24"/>
                  </w:rPr>
                  <m:t>n</m:t>
                </m:r>
              </m:sup>
              <m:e>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ω</m:t>
                    </m:r>
                  </m:e>
                  <m:sub>
                    <m:r>
                      <w:rPr>
                        <w:rFonts w:ascii="Cambria Math" w:eastAsia="宋体" w:hAnsi="Cambria Math" w:cs="宋体"/>
                        <w:color w:val="000000" w:themeColor="text1"/>
                        <w:kern w:val="0"/>
                        <w:sz w:val="24"/>
                        <w:szCs w:val="24"/>
                      </w:rPr>
                      <m:t>i</m:t>
                    </m:r>
                  </m:sub>
                </m:sSub>
              </m:e>
            </m:nary>
          </m:den>
        </m:f>
      </m:oMath>
      <w:r w:rsidRPr="0012542A">
        <w:rPr>
          <w:rFonts w:asciiTheme="minorEastAsia" w:eastAsia="宋体" w:hAnsiTheme="minorEastAsia" w:cs="宋体" w:hint="eastAsia"/>
          <w:color w:val="000000" w:themeColor="text1"/>
          <w:kern w:val="0"/>
          <w:sz w:val="24"/>
          <w:szCs w:val="24"/>
        </w:rPr>
        <w:t>；</w:t>
      </w:r>
    </w:p>
    <w:p w14:paraId="0D5C3D0A"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D.</w:t>
      </w:r>
      <w:r w:rsidRPr="0012542A">
        <w:rPr>
          <w:rFonts w:asciiTheme="minorEastAsia" w:eastAsia="宋体" w:hAnsiTheme="minorEastAsia" w:cs="宋体" w:hint="eastAsia"/>
          <w:color w:val="000000" w:themeColor="text1"/>
          <w:kern w:val="0"/>
          <w:sz w:val="24"/>
          <w:szCs w:val="24"/>
        </w:rPr>
        <w:t>利用</w:t>
      </w:r>
      <w:r w:rsidRPr="0012542A">
        <w:rPr>
          <w:rFonts w:asciiTheme="minorEastAsia" w:eastAsia="宋体" w:hAnsiTheme="minorEastAsia" w:cs="宋体"/>
          <w:color w:val="000000" w:themeColor="text1"/>
          <w:kern w:val="0"/>
          <w:sz w:val="24"/>
          <w:szCs w:val="24"/>
        </w:rPr>
        <w:t>加权求和法计算最终的</w:t>
      </w:r>
      <w:r w:rsidRPr="0012542A">
        <w:rPr>
          <w:rFonts w:asciiTheme="minorEastAsia" w:eastAsia="宋体" w:hAnsiTheme="minorEastAsia" w:cs="宋体" w:hint="eastAsia"/>
          <w:color w:val="000000" w:themeColor="text1"/>
          <w:kern w:val="0"/>
          <w:sz w:val="24"/>
          <w:szCs w:val="24"/>
        </w:rPr>
        <w:t>评估</w:t>
      </w:r>
      <w:r w:rsidRPr="0012542A">
        <w:rPr>
          <w:rFonts w:asciiTheme="minorEastAsia" w:eastAsia="宋体" w:hAnsiTheme="minorEastAsia" w:cs="宋体"/>
          <w:color w:val="000000" w:themeColor="text1"/>
          <w:kern w:val="0"/>
          <w:sz w:val="24"/>
          <w:szCs w:val="24"/>
        </w:rPr>
        <w:t>值</w:t>
      </w:r>
      <w:r w:rsidRPr="0012542A">
        <w:rPr>
          <w:rFonts w:asciiTheme="minorEastAsia" w:eastAsia="宋体" w:hAnsiTheme="minorEastAsia" w:cs="宋体" w:hint="eastAsia"/>
          <w:color w:val="000000" w:themeColor="text1"/>
          <w:kern w:val="0"/>
          <w:sz w:val="24"/>
          <w:szCs w:val="24"/>
        </w:rPr>
        <w:t>，记</w:t>
      </w:r>
      <w:r w:rsidRPr="0012542A">
        <w:rPr>
          <w:rFonts w:asciiTheme="minorEastAsia" w:eastAsia="宋体" w:hAnsiTheme="minorEastAsia" w:cs="宋体"/>
          <w:color w:val="000000" w:themeColor="text1"/>
          <w:kern w:val="0"/>
          <w:sz w:val="24"/>
          <w:szCs w:val="24"/>
        </w:rPr>
        <w:t>评估值为</w:t>
      </w:r>
      <m:oMath>
        <m:r>
          <w:rPr>
            <w:rFonts w:ascii="Cambria Math" w:eastAsia="宋体" w:hAnsi="Cambria Math" w:cs="宋体"/>
            <w:color w:val="000000" w:themeColor="text1"/>
            <w:kern w:val="0"/>
            <w:sz w:val="24"/>
            <w:szCs w:val="24"/>
          </w:rPr>
          <m:t>π</m:t>
        </m:r>
      </m:oMath>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则公式为</w:t>
      </w:r>
      <w:r w:rsidRPr="0012542A">
        <w:rPr>
          <w:rFonts w:asciiTheme="minorEastAsia" w:eastAsia="宋体" w:hAnsiTheme="minorEastAsia" w:cs="宋体" w:hint="eastAsia"/>
          <w:color w:val="000000" w:themeColor="text1"/>
          <w:kern w:val="0"/>
          <w:sz w:val="24"/>
          <w:szCs w:val="24"/>
        </w:rPr>
        <w:t>：</w:t>
      </w:r>
      <m:oMath>
        <m:r>
          <w:rPr>
            <w:rFonts w:ascii="Cambria Math" w:eastAsia="宋体" w:hAnsi="Cambria Math" w:cs="宋体"/>
            <w:color w:val="000000" w:themeColor="text1"/>
            <w:kern w:val="0"/>
            <w:sz w:val="24"/>
            <w:szCs w:val="24"/>
          </w:rPr>
          <m:t>π=</m:t>
        </m:r>
        <m:nary>
          <m:naryPr>
            <m:chr m:val="∑"/>
            <m:limLoc m:val="undOvr"/>
            <m:subHide m:val="1"/>
            <m:supHide m:val="1"/>
            <m:ctrlPr>
              <w:rPr>
                <w:rFonts w:ascii="Cambria Math" w:eastAsia="宋体" w:hAnsi="Cambria Math" w:cs="宋体"/>
                <w:i/>
                <w:color w:val="000000" w:themeColor="text1"/>
                <w:kern w:val="0"/>
                <w:sz w:val="24"/>
                <w:szCs w:val="24"/>
              </w:rPr>
            </m:ctrlPr>
          </m:naryPr>
          <m:sub/>
          <m:sup/>
          <m:e>
            <m:sSub>
              <m:sSubPr>
                <m:ctrlPr>
                  <w:rPr>
                    <w:rFonts w:ascii="Cambria Math" w:eastAsia="宋体" w:hAnsi="Cambria Math" w:cs="宋体"/>
                    <w:color w:val="000000" w:themeColor="text1"/>
                    <w:kern w:val="0"/>
                    <w:sz w:val="24"/>
                    <w:szCs w:val="24"/>
                  </w:rPr>
                </m:ctrlPr>
              </m:sSubPr>
              <m:e>
                <m:r>
                  <m:rPr>
                    <m:sty m:val="p"/>
                  </m:rPr>
                  <w:rPr>
                    <w:rFonts w:ascii="Cambria Math" w:eastAsia="宋体" w:hAnsi="Cambria Math" w:cs="宋体"/>
                    <w:color w:val="000000" w:themeColor="text1"/>
                    <w:kern w:val="0"/>
                    <w:sz w:val="24"/>
                    <w:szCs w:val="24"/>
                  </w:rPr>
                  <m:t>μ</m:t>
                </m:r>
              </m:e>
              <m:sub>
                <m:r>
                  <w:rPr>
                    <w:rFonts w:ascii="Cambria Math" w:eastAsia="宋体" w:hAnsi="Cambria Math" w:cs="宋体"/>
                    <w:color w:val="000000" w:themeColor="text1"/>
                    <w:kern w:val="0"/>
                    <w:sz w:val="24"/>
                    <w:szCs w:val="24"/>
                  </w:rPr>
                  <m:t>i</m:t>
                </m:r>
              </m:sub>
            </m:sSub>
          </m:e>
        </m:nary>
        <m:acc>
          <m:accPr>
            <m:chr m:val="̅"/>
            <m:ctrlPr>
              <w:rPr>
                <w:rFonts w:ascii="Cambria Math" w:eastAsia="宋体" w:hAnsi="Cambria Math" w:cs="宋体"/>
                <w:color w:val="000000" w:themeColor="text1"/>
                <w:kern w:val="0"/>
                <w:sz w:val="24"/>
                <w:szCs w:val="24"/>
              </w:rPr>
            </m:ctrlPr>
          </m:accPr>
          <m:e>
            <m:sSub>
              <m:sSubPr>
                <m:ctrlPr>
                  <w:rPr>
                    <w:rFonts w:ascii="Cambria Math" w:eastAsia="宋体" w:hAnsi="Cambria Math" w:cs="宋体"/>
                    <w:i/>
                    <w:color w:val="000000" w:themeColor="text1"/>
                    <w:kern w:val="0"/>
                    <w:sz w:val="24"/>
                    <w:szCs w:val="24"/>
                  </w:rPr>
                </m:ctrlPr>
              </m:sSubPr>
              <m:e>
                <m:r>
                  <w:rPr>
                    <w:rFonts w:ascii="Cambria Math" w:eastAsia="宋体" w:hAnsi="Cambria Math" w:cs="宋体"/>
                    <w:color w:val="000000" w:themeColor="text1"/>
                    <w:kern w:val="0"/>
                    <w:sz w:val="24"/>
                    <w:szCs w:val="24"/>
                  </w:rPr>
                  <m:t>X</m:t>
                </m:r>
              </m:e>
              <m:sub>
                <m:r>
                  <w:rPr>
                    <w:rFonts w:ascii="Cambria Math" w:eastAsia="宋体" w:hAnsi="Cambria Math" w:cs="宋体"/>
                    <w:color w:val="000000" w:themeColor="text1"/>
                    <w:kern w:val="0"/>
                    <w:sz w:val="24"/>
                    <w:szCs w:val="24"/>
                  </w:rPr>
                  <m:t>i</m:t>
                </m:r>
              </m:sub>
            </m:sSub>
          </m:e>
        </m:acc>
      </m:oMath>
      <w:r w:rsidRPr="0012542A">
        <w:rPr>
          <w:rFonts w:asciiTheme="minorEastAsia" w:eastAsia="宋体" w:hAnsiTheme="minorEastAsia" w:cs="宋体" w:hint="eastAsia"/>
          <w:color w:val="000000" w:themeColor="text1"/>
          <w:kern w:val="0"/>
          <w:sz w:val="24"/>
          <w:szCs w:val="24"/>
        </w:rPr>
        <w:t>；</w:t>
      </w:r>
    </w:p>
    <w:p w14:paraId="269E5E23"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E.评估反馈</w:t>
      </w:r>
      <w:r w:rsidRPr="0012542A">
        <w:rPr>
          <w:rFonts w:asciiTheme="minorEastAsia" w:eastAsia="宋体" w:hAnsiTheme="minorEastAsia" w:cs="宋体" w:hint="eastAsia"/>
          <w:color w:val="000000" w:themeColor="text1"/>
          <w:kern w:val="0"/>
          <w:sz w:val="24"/>
          <w:szCs w:val="24"/>
        </w:rPr>
        <w:t>。</w:t>
      </w:r>
    </w:p>
    <w:p w14:paraId="248E235B" w14:textId="77777777" w:rsidR="0012542A" w:rsidRPr="0012542A" w:rsidRDefault="0012542A" w:rsidP="00CA5062">
      <w:pPr>
        <w:pStyle w:val="80"/>
      </w:pPr>
      <w:bookmarkStart w:id="108" w:name="_Toc498537426"/>
      <w:r w:rsidRPr="0012542A">
        <w:t>3</w:t>
      </w:r>
      <w:r w:rsidRPr="0012542A">
        <w:rPr>
          <w:rFonts w:hint="eastAsia"/>
        </w:rPr>
        <w:t>.指标变量以及指标的量化</w:t>
      </w:r>
      <w:bookmarkEnd w:id="108"/>
    </w:p>
    <w:p w14:paraId="7BEF2E33" w14:textId="384FACB6" w:rsidR="0012542A" w:rsidRPr="00CA5062" w:rsidRDefault="00CA5062" w:rsidP="00CA5062">
      <w:pPr>
        <w:pStyle w:val="80"/>
        <w:rPr>
          <w:sz w:val="21"/>
          <w:szCs w:val="21"/>
        </w:rPr>
      </w:pPr>
      <w:r w:rsidRPr="00CA5062">
        <w:rPr>
          <w:rFonts w:hint="eastAsia"/>
          <w:sz w:val="21"/>
          <w:szCs w:val="21"/>
        </w:rPr>
        <w:t>（1）</w:t>
      </w:r>
      <w:r w:rsidR="0012542A" w:rsidRPr="00CA5062">
        <w:rPr>
          <w:rFonts w:hint="eastAsia"/>
          <w:sz w:val="21"/>
          <w:szCs w:val="21"/>
        </w:rPr>
        <w:t>指标变量</w:t>
      </w:r>
    </w:p>
    <w:p w14:paraId="21CC5A0F"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毕业生就业质量评价指标</w:t>
      </w:r>
      <w:r w:rsidRPr="0012542A">
        <w:rPr>
          <w:rFonts w:asciiTheme="minorEastAsia" w:eastAsia="宋体" w:hAnsiTheme="minorEastAsia" w:cs="宋体"/>
          <w:color w:val="000000" w:themeColor="text1"/>
          <w:kern w:val="0"/>
          <w:sz w:val="24"/>
          <w:szCs w:val="24"/>
        </w:rPr>
        <w:t>的选取</w:t>
      </w:r>
      <w:r w:rsidRPr="0012542A">
        <w:rPr>
          <w:rFonts w:asciiTheme="minorEastAsia" w:eastAsia="宋体" w:hAnsiTheme="minorEastAsia" w:cs="宋体" w:hint="eastAsia"/>
          <w:color w:val="000000" w:themeColor="text1"/>
          <w:kern w:val="0"/>
          <w:sz w:val="24"/>
          <w:szCs w:val="24"/>
        </w:rPr>
        <w:t>主要</w:t>
      </w:r>
      <w:r w:rsidRPr="0012542A">
        <w:rPr>
          <w:rFonts w:asciiTheme="minorEastAsia" w:eastAsia="宋体" w:hAnsiTheme="minorEastAsia" w:cs="宋体"/>
          <w:color w:val="000000" w:themeColor="text1"/>
          <w:kern w:val="0"/>
          <w:sz w:val="24"/>
          <w:szCs w:val="24"/>
        </w:rPr>
        <w:t>取决于专业</w:t>
      </w:r>
      <w:r w:rsidRPr="0012542A">
        <w:rPr>
          <w:rFonts w:asciiTheme="minorEastAsia" w:eastAsia="宋体" w:hAnsiTheme="minorEastAsia" w:cs="宋体" w:hint="eastAsia"/>
          <w:color w:val="000000" w:themeColor="text1"/>
          <w:kern w:val="0"/>
          <w:sz w:val="24"/>
          <w:szCs w:val="24"/>
        </w:rPr>
        <w:t>一致性</w:t>
      </w:r>
      <w:r w:rsidRPr="0012542A">
        <w:rPr>
          <w:rFonts w:asciiTheme="minorEastAsia" w:eastAsia="宋体" w:hAnsiTheme="minorEastAsia" w:cs="宋体"/>
          <w:color w:val="000000" w:themeColor="text1"/>
          <w:kern w:val="0"/>
          <w:sz w:val="24"/>
          <w:szCs w:val="24"/>
        </w:rPr>
        <w:t>、理想一致性以及对岗位</w:t>
      </w:r>
      <w:r w:rsidRPr="0012542A">
        <w:rPr>
          <w:rFonts w:asciiTheme="minorEastAsia" w:eastAsia="宋体" w:hAnsiTheme="minorEastAsia" w:cs="宋体" w:hint="eastAsia"/>
          <w:color w:val="000000" w:themeColor="text1"/>
          <w:kern w:val="0"/>
          <w:sz w:val="24"/>
          <w:szCs w:val="24"/>
        </w:rPr>
        <w:t>等指标的</w:t>
      </w:r>
      <w:r w:rsidRPr="0012542A">
        <w:rPr>
          <w:rFonts w:asciiTheme="minorEastAsia" w:eastAsia="宋体" w:hAnsiTheme="minorEastAsia" w:cs="宋体"/>
          <w:color w:val="000000" w:themeColor="text1"/>
          <w:kern w:val="0"/>
          <w:sz w:val="24"/>
          <w:szCs w:val="24"/>
        </w:rPr>
        <w:t>满意程度。通过</w:t>
      </w:r>
      <w:r w:rsidRPr="0012542A">
        <w:rPr>
          <w:rFonts w:asciiTheme="minorEastAsia" w:eastAsia="宋体" w:hAnsiTheme="minorEastAsia" w:cs="宋体" w:hint="eastAsia"/>
          <w:color w:val="000000" w:themeColor="text1"/>
          <w:kern w:val="0"/>
          <w:sz w:val="24"/>
          <w:szCs w:val="24"/>
        </w:rPr>
        <w:t>对</w:t>
      </w:r>
      <w:r w:rsidRPr="0012542A">
        <w:rPr>
          <w:rFonts w:asciiTheme="minorEastAsia" w:eastAsia="宋体" w:hAnsiTheme="minorEastAsia" w:cs="宋体"/>
          <w:color w:val="000000" w:themeColor="text1"/>
          <w:kern w:val="0"/>
          <w:sz w:val="24"/>
          <w:szCs w:val="24"/>
        </w:rPr>
        <w:t>问卷的整理以及对以往资料的查询分析，选用如下</w:t>
      </w:r>
      <w:r w:rsidRPr="0012542A">
        <w:rPr>
          <w:rFonts w:asciiTheme="minorEastAsia" w:eastAsia="宋体" w:hAnsiTheme="minorEastAsia" w:cs="宋体" w:hint="eastAsia"/>
          <w:color w:val="000000" w:themeColor="text1"/>
          <w:kern w:val="0"/>
          <w:sz w:val="24"/>
          <w:szCs w:val="24"/>
        </w:rPr>
        <w:t>九个</w:t>
      </w:r>
      <w:r w:rsidRPr="0012542A">
        <w:rPr>
          <w:rFonts w:asciiTheme="minorEastAsia" w:eastAsia="宋体" w:hAnsiTheme="minorEastAsia" w:cs="宋体"/>
          <w:color w:val="000000" w:themeColor="text1"/>
          <w:kern w:val="0"/>
          <w:sz w:val="24"/>
          <w:szCs w:val="24"/>
        </w:rPr>
        <w:t>指标构建模型进行分析。具体</w:t>
      </w:r>
      <w:r w:rsidRPr="0012542A">
        <w:rPr>
          <w:rFonts w:asciiTheme="minorEastAsia" w:eastAsia="宋体" w:hAnsiTheme="minorEastAsia" w:cs="宋体" w:hint="eastAsia"/>
          <w:color w:val="000000" w:themeColor="text1"/>
          <w:kern w:val="0"/>
          <w:sz w:val="24"/>
          <w:szCs w:val="24"/>
        </w:rPr>
        <w:t>指标</w:t>
      </w:r>
      <w:r w:rsidRPr="0012542A">
        <w:rPr>
          <w:rFonts w:asciiTheme="minorEastAsia" w:eastAsia="宋体" w:hAnsiTheme="minorEastAsia" w:cs="宋体"/>
          <w:color w:val="000000" w:themeColor="text1"/>
          <w:kern w:val="0"/>
          <w:sz w:val="24"/>
          <w:szCs w:val="24"/>
        </w:rPr>
        <w:t>如下</w:t>
      </w:r>
      <w:r w:rsidRPr="0012542A">
        <w:rPr>
          <w:rFonts w:asciiTheme="minorEastAsia" w:eastAsia="宋体" w:hAnsiTheme="minorEastAsia" w:cs="宋体" w:hint="eastAsia"/>
          <w:color w:val="000000" w:themeColor="text1"/>
          <w:kern w:val="0"/>
          <w:sz w:val="24"/>
          <w:szCs w:val="24"/>
        </w:rPr>
        <w:t>表</w:t>
      </w:r>
      <w:r w:rsidRPr="0012542A">
        <w:rPr>
          <w:rFonts w:asciiTheme="minorEastAsia" w:eastAsia="宋体" w:hAnsiTheme="minorEastAsia" w:cs="宋体"/>
          <w:color w:val="000000" w:themeColor="text1"/>
          <w:kern w:val="0"/>
          <w:sz w:val="24"/>
          <w:szCs w:val="24"/>
        </w:rPr>
        <w:t>所示：</w:t>
      </w:r>
    </w:p>
    <w:p w14:paraId="37A7AAEC" w14:textId="33E0E890" w:rsidR="0012542A" w:rsidRPr="0012542A" w:rsidRDefault="00CA5062" w:rsidP="00CA5062">
      <w:pPr>
        <w:pStyle w:val="51"/>
      </w:pPr>
      <w:r>
        <w:t>表2-</w:t>
      </w:r>
      <w:fldSimple w:instr=" SEQ 表2- \* ARABIC ">
        <w:r w:rsidR="00F45A59">
          <w:rPr>
            <w:noProof/>
          </w:rPr>
          <w:t>2</w:t>
        </w:r>
      </w:fldSimple>
      <w:r>
        <w:t xml:space="preserve"> </w:t>
      </w:r>
      <w:r w:rsidR="0012542A" w:rsidRPr="0012542A">
        <w:rPr>
          <w:rFonts w:hint="eastAsia"/>
        </w:rPr>
        <w:t>模型分析</w:t>
      </w:r>
    </w:p>
    <w:tbl>
      <w:tblPr>
        <w:tblStyle w:val="4-5"/>
        <w:tblW w:w="5000" w:type="pct"/>
        <w:tblLook w:val="04A0" w:firstRow="1" w:lastRow="0" w:firstColumn="1" w:lastColumn="0" w:noHBand="0" w:noVBand="1"/>
      </w:tblPr>
      <w:tblGrid>
        <w:gridCol w:w="4148"/>
        <w:gridCol w:w="4148"/>
      </w:tblGrid>
      <w:tr w:rsidR="0012542A" w:rsidRPr="0012542A" w14:paraId="787CAC72" w14:textId="77777777" w:rsidTr="00F72FCC">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654DF6D" w14:textId="77777777" w:rsidR="0012542A" w:rsidRPr="00F72FCC" w:rsidRDefault="0012542A" w:rsidP="0012542A">
            <w:pPr>
              <w:widowControl/>
              <w:jc w:val="center"/>
              <w:rPr>
                <w:rFonts w:ascii="宋体" w:eastAsia="宋体" w:hAnsi="宋体" w:cs="宋体"/>
                <w:kern w:val="0"/>
                <w:sz w:val="20"/>
                <w:szCs w:val="20"/>
              </w:rPr>
            </w:pPr>
            <w:r w:rsidRPr="00F72FCC">
              <w:rPr>
                <w:rFonts w:ascii="宋体" w:eastAsia="宋体" w:hAnsi="宋体" w:cs="宋体" w:hint="eastAsia"/>
                <w:kern w:val="0"/>
                <w:sz w:val="20"/>
                <w:szCs w:val="20"/>
              </w:rPr>
              <w:t>指标符号</w:t>
            </w:r>
          </w:p>
        </w:tc>
        <w:tc>
          <w:tcPr>
            <w:tcW w:w="2500" w:type="pct"/>
            <w:noWrap/>
            <w:hideMark/>
          </w:tcPr>
          <w:p w14:paraId="710C1B35" w14:textId="77777777" w:rsidR="0012542A" w:rsidRPr="00F72FCC"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F72FCC">
              <w:rPr>
                <w:rFonts w:ascii="宋体" w:eastAsia="宋体" w:hAnsi="宋体" w:cs="宋体" w:hint="eastAsia"/>
                <w:kern w:val="0"/>
                <w:sz w:val="20"/>
                <w:szCs w:val="20"/>
              </w:rPr>
              <w:t>指标变量</w:t>
            </w:r>
          </w:p>
        </w:tc>
      </w:tr>
      <w:tr w:rsidR="0012542A" w:rsidRPr="0012542A" w14:paraId="52D29F9E" w14:textId="77777777" w:rsidTr="00F72FC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1F09CB4"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X1</w:t>
            </w:r>
          </w:p>
        </w:tc>
        <w:tc>
          <w:tcPr>
            <w:tcW w:w="2500" w:type="pct"/>
            <w:noWrap/>
            <w:hideMark/>
          </w:tcPr>
          <w:p w14:paraId="66B89901" w14:textId="77777777" w:rsidR="0012542A" w:rsidRPr="0012542A"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薪资满意度</w:t>
            </w:r>
          </w:p>
        </w:tc>
      </w:tr>
      <w:tr w:rsidR="0012542A" w:rsidRPr="0012542A" w14:paraId="2D2651CD" w14:textId="77777777" w:rsidTr="00F72FCC">
        <w:trPr>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5424B95"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X2</w:t>
            </w:r>
          </w:p>
        </w:tc>
        <w:tc>
          <w:tcPr>
            <w:tcW w:w="2500" w:type="pct"/>
            <w:noWrap/>
            <w:hideMark/>
          </w:tcPr>
          <w:p w14:paraId="0B5A9582" w14:textId="77777777" w:rsidR="0012542A" w:rsidRPr="0012542A"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工作与专业相关度</w:t>
            </w:r>
          </w:p>
        </w:tc>
      </w:tr>
      <w:tr w:rsidR="0012542A" w:rsidRPr="0012542A" w14:paraId="23E62FCC" w14:textId="77777777" w:rsidTr="00F72FC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21CFA71"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X3</w:t>
            </w:r>
          </w:p>
        </w:tc>
        <w:tc>
          <w:tcPr>
            <w:tcW w:w="2500" w:type="pct"/>
            <w:noWrap/>
            <w:hideMark/>
          </w:tcPr>
          <w:p w14:paraId="1CC09A25" w14:textId="77777777" w:rsidR="0012542A" w:rsidRPr="0012542A"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工作与理想职业一致性</w:t>
            </w:r>
          </w:p>
        </w:tc>
      </w:tr>
      <w:tr w:rsidR="0012542A" w:rsidRPr="0012542A" w14:paraId="041C1527" w14:textId="77777777" w:rsidTr="00F72FCC">
        <w:trPr>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0C45AFB"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X4</w:t>
            </w:r>
          </w:p>
        </w:tc>
        <w:tc>
          <w:tcPr>
            <w:tcW w:w="2500" w:type="pct"/>
            <w:noWrap/>
            <w:hideMark/>
          </w:tcPr>
          <w:p w14:paraId="17E34007" w14:textId="77777777" w:rsidR="0012542A" w:rsidRPr="0012542A"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行业前途</w:t>
            </w:r>
          </w:p>
        </w:tc>
      </w:tr>
      <w:tr w:rsidR="0012542A" w:rsidRPr="0012542A" w14:paraId="2CEC7CE1" w14:textId="77777777" w:rsidTr="00F72FC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4642D05"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lastRenderedPageBreak/>
              <w:t>X5</w:t>
            </w:r>
          </w:p>
        </w:tc>
        <w:tc>
          <w:tcPr>
            <w:tcW w:w="2500" w:type="pct"/>
            <w:noWrap/>
            <w:hideMark/>
          </w:tcPr>
          <w:p w14:paraId="521FE6F7" w14:textId="77777777" w:rsidR="0012542A" w:rsidRPr="0012542A"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工作环境</w:t>
            </w:r>
          </w:p>
        </w:tc>
      </w:tr>
      <w:tr w:rsidR="0012542A" w:rsidRPr="0012542A" w14:paraId="6607C44A" w14:textId="77777777" w:rsidTr="00F72FCC">
        <w:trPr>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77F93D7"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X6</w:t>
            </w:r>
          </w:p>
        </w:tc>
        <w:tc>
          <w:tcPr>
            <w:tcW w:w="2500" w:type="pct"/>
            <w:noWrap/>
            <w:hideMark/>
          </w:tcPr>
          <w:p w14:paraId="44575940" w14:textId="77777777" w:rsidR="0012542A" w:rsidRPr="0012542A"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福利保障</w:t>
            </w:r>
          </w:p>
        </w:tc>
      </w:tr>
      <w:tr w:rsidR="0012542A" w:rsidRPr="0012542A" w14:paraId="70E38D2E" w14:textId="77777777" w:rsidTr="00F72FC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3023521"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X7</w:t>
            </w:r>
          </w:p>
        </w:tc>
        <w:tc>
          <w:tcPr>
            <w:tcW w:w="2500" w:type="pct"/>
            <w:noWrap/>
            <w:hideMark/>
          </w:tcPr>
          <w:p w14:paraId="16BD228F" w14:textId="77777777" w:rsidR="0012542A" w:rsidRPr="0012542A"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岗位前途</w:t>
            </w:r>
          </w:p>
        </w:tc>
      </w:tr>
      <w:tr w:rsidR="0012542A" w:rsidRPr="0012542A" w14:paraId="278BECA8" w14:textId="77777777" w:rsidTr="00F72FCC">
        <w:trPr>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4AC179E"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X8</w:t>
            </w:r>
          </w:p>
        </w:tc>
        <w:tc>
          <w:tcPr>
            <w:tcW w:w="2500" w:type="pct"/>
            <w:noWrap/>
            <w:hideMark/>
          </w:tcPr>
          <w:p w14:paraId="3912F69E" w14:textId="77777777" w:rsidR="0012542A" w:rsidRPr="0012542A"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岗位稳定性</w:t>
            </w:r>
          </w:p>
        </w:tc>
      </w:tr>
      <w:tr w:rsidR="0012542A" w:rsidRPr="0012542A" w14:paraId="7ACA61DD" w14:textId="77777777" w:rsidTr="00F72FC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E02BA07" w14:textId="77777777" w:rsidR="0012542A" w:rsidRPr="00CA5062" w:rsidRDefault="0012542A" w:rsidP="0012542A">
            <w:pPr>
              <w:widowControl/>
              <w:jc w:val="center"/>
              <w:rPr>
                <w:rFonts w:ascii="宋体" w:eastAsia="宋体" w:hAnsi="宋体" w:cs="宋体"/>
                <w:b w:val="0"/>
                <w:color w:val="000000"/>
                <w:kern w:val="0"/>
                <w:sz w:val="20"/>
                <w:szCs w:val="20"/>
              </w:rPr>
            </w:pPr>
            <w:r w:rsidRPr="00CA5062">
              <w:rPr>
                <w:rFonts w:ascii="宋体" w:eastAsia="宋体" w:hAnsi="宋体" w:cs="宋体" w:hint="eastAsia"/>
                <w:b w:val="0"/>
                <w:color w:val="000000"/>
                <w:kern w:val="0"/>
                <w:sz w:val="20"/>
                <w:szCs w:val="20"/>
              </w:rPr>
              <w:t>X9</w:t>
            </w:r>
          </w:p>
        </w:tc>
        <w:tc>
          <w:tcPr>
            <w:tcW w:w="2500" w:type="pct"/>
            <w:noWrap/>
            <w:hideMark/>
          </w:tcPr>
          <w:p w14:paraId="09A785F3" w14:textId="77777777" w:rsidR="0012542A" w:rsidRPr="0012542A"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12542A">
              <w:rPr>
                <w:rFonts w:ascii="宋体" w:eastAsia="宋体" w:hAnsi="宋体" w:cs="宋体" w:hint="eastAsia"/>
                <w:color w:val="000000"/>
                <w:kern w:val="0"/>
                <w:sz w:val="20"/>
                <w:szCs w:val="20"/>
              </w:rPr>
              <w:t>岗位培训机会</w:t>
            </w:r>
          </w:p>
        </w:tc>
      </w:tr>
    </w:tbl>
    <w:p w14:paraId="0239DA5E" w14:textId="3D1A9E24" w:rsidR="0012542A" w:rsidRPr="00F279F8" w:rsidRDefault="00CA5062" w:rsidP="00F279F8">
      <w:pPr>
        <w:pStyle w:val="80"/>
        <w:rPr>
          <w:sz w:val="21"/>
          <w:szCs w:val="21"/>
        </w:rPr>
      </w:pPr>
      <w:r w:rsidRPr="00F279F8">
        <w:rPr>
          <w:rFonts w:hint="eastAsia"/>
          <w:sz w:val="21"/>
          <w:szCs w:val="21"/>
        </w:rPr>
        <w:t>（2）</w:t>
      </w:r>
      <w:r w:rsidR="0012542A" w:rsidRPr="00F279F8">
        <w:rPr>
          <w:rFonts w:hint="eastAsia"/>
          <w:sz w:val="21"/>
          <w:szCs w:val="21"/>
        </w:rPr>
        <w:t>模型假设</w:t>
      </w:r>
    </w:p>
    <w:p w14:paraId="007B0A3D"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A.假设调研所得的样本数据可以代表全体毕业生。</w:t>
      </w:r>
    </w:p>
    <w:p w14:paraId="0B448196"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B.满意</w:t>
      </w:r>
      <w:proofErr w:type="gramStart"/>
      <w:r w:rsidRPr="0012542A">
        <w:rPr>
          <w:rFonts w:asciiTheme="minorEastAsia" w:eastAsia="宋体" w:hAnsiTheme="minorEastAsia" w:cs="宋体" w:hint="eastAsia"/>
          <w:color w:val="000000" w:themeColor="text1"/>
          <w:kern w:val="0"/>
          <w:sz w:val="24"/>
          <w:szCs w:val="24"/>
        </w:rPr>
        <w:t>度各项</w:t>
      </w:r>
      <w:proofErr w:type="gramEnd"/>
      <w:r w:rsidRPr="0012542A">
        <w:rPr>
          <w:rFonts w:asciiTheme="minorEastAsia" w:eastAsia="宋体" w:hAnsiTheme="minorEastAsia" w:cs="宋体" w:hint="eastAsia"/>
          <w:color w:val="000000" w:themeColor="text1"/>
          <w:kern w:val="0"/>
          <w:sz w:val="24"/>
          <w:szCs w:val="24"/>
        </w:rPr>
        <w:t>指标可以等级量化，“非常满意”=5，“满意”=4，“比较满意”=3，“不太满意”=2，“很不满意”=1；“非常一致”=5，“一致”=4，“比较一致”=3，“不太一致”=2，“很不一致”=1；“非常好”=5，“好”=4，“比较好”=3，“不太好”=2，“很不好”=1。</w:t>
      </w:r>
    </w:p>
    <w:p w14:paraId="5E2BFD2C"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C.进行分析的各因素对满意</w:t>
      </w:r>
      <w:proofErr w:type="gramStart"/>
      <w:r w:rsidRPr="0012542A">
        <w:rPr>
          <w:rFonts w:asciiTheme="minorEastAsia" w:eastAsia="宋体" w:hAnsiTheme="minorEastAsia" w:cs="宋体" w:hint="eastAsia"/>
          <w:color w:val="000000" w:themeColor="text1"/>
          <w:kern w:val="0"/>
          <w:sz w:val="24"/>
          <w:szCs w:val="24"/>
        </w:rPr>
        <w:t>度影响</w:t>
      </w:r>
      <w:proofErr w:type="gramEnd"/>
      <w:r w:rsidRPr="0012542A">
        <w:rPr>
          <w:rFonts w:asciiTheme="minorEastAsia" w:eastAsia="宋体" w:hAnsiTheme="minorEastAsia" w:cs="宋体" w:hint="eastAsia"/>
          <w:color w:val="000000" w:themeColor="text1"/>
          <w:kern w:val="0"/>
          <w:sz w:val="24"/>
          <w:szCs w:val="24"/>
        </w:rPr>
        <w:t>均为正向的。</w:t>
      </w:r>
    </w:p>
    <w:p w14:paraId="589C7C12" w14:textId="04BE0008" w:rsidR="0012542A" w:rsidRPr="00F279F8" w:rsidRDefault="00F279F8" w:rsidP="00F279F8">
      <w:pPr>
        <w:pStyle w:val="80"/>
        <w:rPr>
          <w:sz w:val="21"/>
          <w:szCs w:val="21"/>
        </w:rPr>
      </w:pPr>
      <w:r w:rsidRPr="00F279F8">
        <w:rPr>
          <w:rFonts w:hint="eastAsia"/>
          <w:sz w:val="21"/>
          <w:szCs w:val="21"/>
        </w:rPr>
        <w:t>（3）</w:t>
      </w:r>
      <w:r w:rsidR="0012542A" w:rsidRPr="00F279F8">
        <w:rPr>
          <w:rFonts w:hint="eastAsia"/>
          <w:sz w:val="21"/>
          <w:szCs w:val="21"/>
        </w:rPr>
        <w:t>模型的建立</w:t>
      </w:r>
    </w:p>
    <w:p w14:paraId="0650B0F5"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利用SPSS2</w:t>
      </w:r>
      <w:r w:rsidRPr="0012542A">
        <w:rPr>
          <w:rFonts w:asciiTheme="minorEastAsia" w:eastAsia="宋体" w:hAnsiTheme="minorEastAsia" w:cs="宋体"/>
          <w:color w:val="000000" w:themeColor="text1"/>
          <w:kern w:val="0"/>
          <w:sz w:val="24"/>
          <w:szCs w:val="24"/>
        </w:rPr>
        <w:t>2</w:t>
      </w:r>
      <w:r w:rsidRPr="0012542A">
        <w:rPr>
          <w:rFonts w:asciiTheme="minorEastAsia" w:eastAsia="宋体" w:hAnsiTheme="minorEastAsia" w:cs="宋体" w:hint="eastAsia"/>
          <w:color w:val="000000" w:themeColor="text1"/>
          <w:kern w:val="0"/>
          <w:sz w:val="24"/>
          <w:szCs w:val="24"/>
        </w:rPr>
        <w:t>.0，对调研所得的</w:t>
      </w:r>
      <w:r w:rsidRPr="0012542A">
        <w:rPr>
          <w:rFonts w:asciiTheme="minorEastAsia" w:eastAsia="宋体" w:hAnsiTheme="minorEastAsia" w:cs="宋体"/>
          <w:color w:val="000000" w:themeColor="text1"/>
          <w:kern w:val="0"/>
          <w:sz w:val="24"/>
          <w:szCs w:val="24"/>
        </w:rPr>
        <w:t>1113</w:t>
      </w:r>
      <w:r w:rsidRPr="0012542A">
        <w:rPr>
          <w:rFonts w:asciiTheme="minorEastAsia" w:eastAsia="宋体" w:hAnsiTheme="minorEastAsia" w:cs="宋体" w:hint="eastAsia"/>
          <w:color w:val="000000" w:themeColor="text1"/>
          <w:kern w:val="0"/>
          <w:sz w:val="24"/>
          <w:szCs w:val="24"/>
        </w:rPr>
        <w:t>组样本进行分析，具体</w:t>
      </w:r>
      <w:r w:rsidRPr="0012542A">
        <w:rPr>
          <w:rFonts w:asciiTheme="minorEastAsia" w:eastAsia="宋体" w:hAnsiTheme="minorEastAsia" w:cs="宋体"/>
          <w:color w:val="000000" w:themeColor="text1"/>
          <w:kern w:val="0"/>
          <w:sz w:val="24"/>
          <w:szCs w:val="24"/>
        </w:rPr>
        <w:t>如下</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 xml:space="preserve"> </w:t>
      </w:r>
    </w:p>
    <w:p w14:paraId="60A1687D" w14:textId="724E2E56"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对所分析数据进行KMO检验和Bartlett球度检验</w:t>
      </w:r>
    </w:p>
    <w:tbl>
      <w:tblPr>
        <w:tblW w:w="47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6"/>
        <w:gridCol w:w="1734"/>
        <w:gridCol w:w="1109"/>
      </w:tblGrid>
      <w:tr w:rsidR="0012542A" w:rsidRPr="0012542A" w14:paraId="4A85C000" w14:textId="77777777" w:rsidTr="00D56A1C">
        <w:trPr>
          <w:cantSplit/>
          <w:jc w:val="center"/>
        </w:trPr>
        <w:tc>
          <w:tcPr>
            <w:tcW w:w="4718" w:type="dxa"/>
            <w:gridSpan w:val="3"/>
            <w:tcBorders>
              <w:top w:val="nil"/>
              <w:left w:val="nil"/>
              <w:bottom w:val="nil"/>
              <w:right w:val="nil"/>
            </w:tcBorders>
            <w:shd w:val="clear" w:color="auto" w:fill="FFFFFF"/>
            <w:vAlign w:val="center"/>
          </w:tcPr>
          <w:p w14:paraId="2B327A2C" w14:textId="77777777" w:rsidR="0012542A" w:rsidRPr="0012542A" w:rsidRDefault="0012542A" w:rsidP="0012542A">
            <w:pPr>
              <w:autoSpaceDE w:val="0"/>
              <w:autoSpaceDN w:val="0"/>
              <w:adjustRightInd w:val="0"/>
              <w:spacing w:line="320" w:lineRule="atLeast"/>
              <w:ind w:left="60" w:right="60"/>
              <w:jc w:val="center"/>
              <w:rPr>
                <w:rFonts w:ascii="MingLiU" w:eastAsia="MingLiU" w:hAnsi="Times New Roman" w:cs="MingLiU"/>
                <w:color w:val="000000"/>
                <w:kern w:val="0"/>
                <w:sz w:val="18"/>
                <w:szCs w:val="18"/>
              </w:rPr>
            </w:pPr>
            <w:r w:rsidRPr="0012542A">
              <w:rPr>
                <w:rFonts w:ascii="MingLiU" w:eastAsia="MingLiU" w:hAnsi="Times New Roman" w:cs="MingLiU"/>
                <w:b/>
                <w:bCs/>
                <w:color w:val="000000"/>
                <w:kern w:val="0"/>
                <w:sz w:val="18"/>
                <w:szCs w:val="18"/>
              </w:rPr>
              <w:t xml:space="preserve">KMO </w:t>
            </w:r>
            <w:r w:rsidRPr="0012542A">
              <w:rPr>
                <w:rFonts w:ascii="MingLiU" w:eastAsia="MingLiU" w:hAnsi="Times New Roman" w:cs="MingLiU" w:hint="eastAsia"/>
                <w:b/>
                <w:bCs/>
                <w:color w:val="000000"/>
                <w:kern w:val="0"/>
                <w:sz w:val="18"/>
                <w:szCs w:val="18"/>
              </w:rPr>
              <w:t>與</w:t>
            </w:r>
            <w:r w:rsidRPr="0012542A">
              <w:rPr>
                <w:rFonts w:ascii="MingLiU" w:eastAsia="MingLiU" w:hAnsi="Times New Roman" w:cs="MingLiU"/>
                <w:b/>
                <w:bCs/>
                <w:color w:val="000000"/>
                <w:kern w:val="0"/>
                <w:sz w:val="18"/>
                <w:szCs w:val="18"/>
              </w:rPr>
              <w:t xml:space="preserve"> Bartlett </w:t>
            </w:r>
            <w:r w:rsidRPr="0012542A">
              <w:rPr>
                <w:rFonts w:ascii="MingLiU" w:eastAsia="MingLiU" w:hAnsi="Times New Roman" w:cs="MingLiU" w:hint="eastAsia"/>
                <w:b/>
                <w:bCs/>
                <w:color w:val="000000"/>
                <w:kern w:val="0"/>
                <w:sz w:val="18"/>
                <w:szCs w:val="18"/>
              </w:rPr>
              <w:t>檢定</w:t>
            </w:r>
            <w:r w:rsidRPr="0012542A">
              <w:rPr>
                <w:rFonts w:ascii="MingLiU" w:eastAsia="MingLiU" w:hAnsi="Times New Roman" w:cs="MingLiU"/>
                <w:b/>
                <w:bCs/>
                <w:color w:val="000000"/>
                <w:kern w:val="0"/>
                <w:sz w:val="18"/>
                <w:szCs w:val="18"/>
                <w:vertAlign w:val="superscript"/>
              </w:rPr>
              <w:t>a</w:t>
            </w:r>
          </w:p>
        </w:tc>
      </w:tr>
      <w:tr w:rsidR="0012542A" w:rsidRPr="0012542A" w14:paraId="6E7BEC61" w14:textId="77777777" w:rsidTr="00D56A1C">
        <w:trPr>
          <w:cantSplit/>
          <w:jc w:val="center"/>
        </w:trPr>
        <w:tc>
          <w:tcPr>
            <w:tcW w:w="3609" w:type="dxa"/>
            <w:gridSpan w:val="2"/>
            <w:tcBorders>
              <w:top w:val="single" w:sz="16" w:space="0" w:color="000000"/>
              <w:left w:val="single" w:sz="16" w:space="0" w:color="000000"/>
              <w:bottom w:val="nil"/>
              <w:right w:val="nil"/>
            </w:tcBorders>
            <w:shd w:val="clear" w:color="auto" w:fill="FFFFFF"/>
          </w:tcPr>
          <w:p w14:paraId="0823ADEC" w14:textId="77777777" w:rsidR="0012542A" w:rsidRPr="0012542A" w:rsidRDefault="0012542A" w:rsidP="0012542A">
            <w:pPr>
              <w:autoSpaceDE w:val="0"/>
              <w:autoSpaceDN w:val="0"/>
              <w:adjustRightInd w:val="0"/>
              <w:spacing w:line="320" w:lineRule="atLeast"/>
              <w:ind w:left="60" w:right="60"/>
              <w:jc w:val="lef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 xml:space="preserve">Kaiser-Meyer-Olkin </w:t>
            </w:r>
            <w:r w:rsidRPr="0012542A">
              <w:rPr>
                <w:rFonts w:ascii="MingLiU" w:eastAsia="MingLiU" w:hAnsi="Times New Roman" w:cs="MingLiU" w:hint="eastAsia"/>
                <w:color w:val="000000"/>
                <w:kern w:val="0"/>
                <w:sz w:val="18"/>
                <w:szCs w:val="18"/>
              </w:rPr>
              <w:t>測量取</w:t>
            </w:r>
            <w:proofErr w:type="gramStart"/>
            <w:r w:rsidRPr="0012542A">
              <w:rPr>
                <w:rFonts w:ascii="MingLiU" w:eastAsia="MingLiU" w:hAnsi="Times New Roman" w:cs="MingLiU" w:hint="eastAsia"/>
                <w:color w:val="000000"/>
                <w:kern w:val="0"/>
                <w:sz w:val="18"/>
                <w:szCs w:val="18"/>
              </w:rPr>
              <w:t>樣</w:t>
            </w:r>
            <w:proofErr w:type="gramEnd"/>
            <w:r w:rsidRPr="0012542A">
              <w:rPr>
                <w:rFonts w:ascii="MingLiU" w:eastAsia="MingLiU" w:hAnsi="Times New Roman" w:cs="MingLiU" w:hint="eastAsia"/>
                <w:color w:val="000000"/>
                <w:kern w:val="0"/>
                <w:sz w:val="18"/>
                <w:szCs w:val="18"/>
              </w:rPr>
              <w:t>適當性。</w:t>
            </w:r>
          </w:p>
        </w:tc>
        <w:tc>
          <w:tcPr>
            <w:tcW w:w="1109" w:type="dxa"/>
            <w:tcBorders>
              <w:top w:val="single" w:sz="16" w:space="0" w:color="000000"/>
              <w:left w:val="single" w:sz="16" w:space="0" w:color="000000"/>
              <w:bottom w:val="nil"/>
              <w:right w:val="single" w:sz="16" w:space="0" w:color="000000"/>
            </w:tcBorders>
            <w:shd w:val="clear" w:color="auto" w:fill="FFFFFF"/>
            <w:vAlign w:val="center"/>
          </w:tcPr>
          <w:p w14:paraId="5BD3FC1E" w14:textId="77777777" w:rsidR="0012542A" w:rsidRPr="0012542A" w:rsidRDefault="0012542A" w:rsidP="0012542A">
            <w:pPr>
              <w:autoSpaceDE w:val="0"/>
              <w:autoSpaceDN w:val="0"/>
              <w:adjustRightInd w:val="0"/>
              <w:spacing w:line="320" w:lineRule="atLeast"/>
              <w:ind w:left="60" w:right="60"/>
              <w:jc w:val="righ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.754</w:t>
            </w:r>
          </w:p>
        </w:tc>
      </w:tr>
      <w:tr w:rsidR="0012542A" w:rsidRPr="0012542A" w14:paraId="7EB7E7A2" w14:textId="77777777" w:rsidTr="00D56A1C">
        <w:trPr>
          <w:cantSplit/>
          <w:jc w:val="center"/>
        </w:trPr>
        <w:tc>
          <w:tcPr>
            <w:tcW w:w="1875" w:type="dxa"/>
            <w:vMerge w:val="restart"/>
            <w:tcBorders>
              <w:top w:val="nil"/>
              <w:left w:val="single" w:sz="16" w:space="0" w:color="000000"/>
              <w:bottom w:val="single" w:sz="16" w:space="0" w:color="000000"/>
              <w:right w:val="nil"/>
            </w:tcBorders>
            <w:shd w:val="clear" w:color="auto" w:fill="FFFFFF"/>
          </w:tcPr>
          <w:p w14:paraId="23282B25" w14:textId="77777777" w:rsidR="0012542A" w:rsidRPr="0012542A" w:rsidRDefault="0012542A" w:rsidP="0012542A">
            <w:pPr>
              <w:autoSpaceDE w:val="0"/>
              <w:autoSpaceDN w:val="0"/>
              <w:adjustRightInd w:val="0"/>
              <w:spacing w:line="320" w:lineRule="atLeast"/>
              <w:ind w:left="60" w:right="60"/>
              <w:jc w:val="lef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 xml:space="preserve">Bartlett </w:t>
            </w:r>
            <w:r w:rsidRPr="0012542A">
              <w:rPr>
                <w:rFonts w:ascii="MingLiU" w:eastAsia="MingLiU" w:hAnsi="Times New Roman" w:cs="MingLiU" w:hint="eastAsia"/>
                <w:color w:val="000000"/>
                <w:kern w:val="0"/>
                <w:sz w:val="18"/>
                <w:szCs w:val="18"/>
              </w:rPr>
              <w:t>的球形檢定</w:t>
            </w:r>
          </w:p>
        </w:tc>
        <w:tc>
          <w:tcPr>
            <w:tcW w:w="1734" w:type="dxa"/>
            <w:tcBorders>
              <w:top w:val="nil"/>
              <w:left w:val="nil"/>
              <w:bottom w:val="nil"/>
              <w:right w:val="single" w:sz="16" w:space="0" w:color="000000"/>
            </w:tcBorders>
            <w:shd w:val="clear" w:color="auto" w:fill="FFFFFF"/>
          </w:tcPr>
          <w:p w14:paraId="570BDF1D" w14:textId="77777777" w:rsidR="0012542A" w:rsidRPr="0012542A" w:rsidRDefault="0012542A" w:rsidP="0012542A">
            <w:pPr>
              <w:autoSpaceDE w:val="0"/>
              <w:autoSpaceDN w:val="0"/>
              <w:adjustRightInd w:val="0"/>
              <w:spacing w:line="320" w:lineRule="atLeast"/>
              <w:ind w:left="60" w:right="60"/>
              <w:jc w:val="left"/>
              <w:rPr>
                <w:rFonts w:ascii="MingLiU" w:eastAsia="MingLiU" w:hAnsi="Times New Roman" w:cs="MingLiU"/>
                <w:color w:val="000000"/>
                <w:kern w:val="0"/>
                <w:sz w:val="18"/>
                <w:szCs w:val="18"/>
              </w:rPr>
            </w:pPr>
            <w:r w:rsidRPr="0012542A">
              <w:rPr>
                <w:rFonts w:ascii="MingLiU" w:eastAsia="MingLiU" w:hAnsi="Times New Roman" w:cs="MingLiU" w:hint="eastAsia"/>
                <w:color w:val="000000"/>
                <w:kern w:val="0"/>
                <w:sz w:val="18"/>
                <w:szCs w:val="18"/>
              </w:rPr>
              <w:t>大約</w:t>
            </w:r>
            <w:r w:rsidRPr="0012542A">
              <w:rPr>
                <w:rFonts w:ascii="MingLiU" w:eastAsia="MingLiU" w:hAnsi="Times New Roman" w:cs="MingLiU"/>
                <w:color w:val="000000"/>
                <w:kern w:val="0"/>
                <w:sz w:val="18"/>
                <w:szCs w:val="18"/>
              </w:rPr>
              <w:t xml:space="preserve"> </w:t>
            </w:r>
            <w:proofErr w:type="gramStart"/>
            <w:r w:rsidRPr="0012542A">
              <w:rPr>
                <w:rFonts w:ascii="MingLiU" w:eastAsia="MingLiU" w:hAnsi="Times New Roman" w:cs="MingLiU" w:hint="eastAsia"/>
                <w:color w:val="000000"/>
                <w:kern w:val="0"/>
                <w:sz w:val="18"/>
                <w:szCs w:val="18"/>
              </w:rPr>
              <w:t>卡方</w:t>
            </w:r>
            <w:proofErr w:type="gramEnd"/>
          </w:p>
        </w:tc>
        <w:tc>
          <w:tcPr>
            <w:tcW w:w="1109" w:type="dxa"/>
            <w:tcBorders>
              <w:top w:val="nil"/>
              <w:left w:val="single" w:sz="16" w:space="0" w:color="000000"/>
              <w:bottom w:val="nil"/>
              <w:right w:val="single" w:sz="16" w:space="0" w:color="000000"/>
            </w:tcBorders>
            <w:shd w:val="clear" w:color="auto" w:fill="FFFFFF"/>
            <w:vAlign w:val="center"/>
          </w:tcPr>
          <w:p w14:paraId="7D7B4FF8" w14:textId="77777777" w:rsidR="0012542A" w:rsidRPr="0012542A" w:rsidRDefault="0012542A" w:rsidP="0012542A">
            <w:pPr>
              <w:autoSpaceDE w:val="0"/>
              <w:autoSpaceDN w:val="0"/>
              <w:adjustRightInd w:val="0"/>
              <w:spacing w:line="320" w:lineRule="atLeast"/>
              <w:ind w:left="60" w:right="60"/>
              <w:jc w:val="righ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5584.696</w:t>
            </w:r>
          </w:p>
        </w:tc>
      </w:tr>
      <w:tr w:rsidR="0012542A" w:rsidRPr="0012542A" w14:paraId="024340A2" w14:textId="77777777" w:rsidTr="00D56A1C">
        <w:trPr>
          <w:cantSplit/>
          <w:jc w:val="center"/>
        </w:trPr>
        <w:tc>
          <w:tcPr>
            <w:tcW w:w="1875" w:type="dxa"/>
            <w:vMerge/>
            <w:tcBorders>
              <w:top w:val="nil"/>
              <w:left w:val="single" w:sz="16" w:space="0" w:color="000000"/>
              <w:bottom w:val="single" w:sz="16" w:space="0" w:color="000000"/>
              <w:right w:val="nil"/>
            </w:tcBorders>
            <w:shd w:val="clear" w:color="auto" w:fill="FFFFFF"/>
          </w:tcPr>
          <w:p w14:paraId="703E2C82" w14:textId="77777777" w:rsidR="0012542A" w:rsidRPr="0012542A" w:rsidRDefault="0012542A" w:rsidP="0012542A">
            <w:pPr>
              <w:autoSpaceDE w:val="0"/>
              <w:autoSpaceDN w:val="0"/>
              <w:adjustRightInd w:val="0"/>
              <w:jc w:val="left"/>
              <w:rPr>
                <w:rFonts w:ascii="MingLiU" w:eastAsia="MingLiU" w:hAnsi="Times New Roman" w:cs="MingLiU"/>
                <w:color w:val="000000"/>
                <w:kern w:val="0"/>
                <w:sz w:val="18"/>
                <w:szCs w:val="18"/>
              </w:rPr>
            </w:pPr>
          </w:p>
        </w:tc>
        <w:tc>
          <w:tcPr>
            <w:tcW w:w="1734" w:type="dxa"/>
            <w:tcBorders>
              <w:top w:val="nil"/>
              <w:left w:val="nil"/>
              <w:bottom w:val="nil"/>
              <w:right w:val="single" w:sz="16" w:space="0" w:color="000000"/>
            </w:tcBorders>
            <w:shd w:val="clear" w:color="auto" w:fill="FFFFFF"/>
          </w:tcPr>
          <w:p w14:paraId="1C3E5E68" w14:textId="77777777" w:rsidR="0012542A" w:rsidRPr="0012542A" w:rsidRDefault="0012542A" w:rsidP="0012542A">
            <w:pPr>
              <w:autoSpaceDE w:val="0"/>
              <w:autoSpaceDN w:val="0"/>
              <w:adjustRightInd w:val="0"/>
              <w:spacing w:line="320" w:lineRule="atLeast"/>
              <w:ind w:left="60" w:right="60"/>
              <w:jc w:val="lef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df</w:t>
            </w:r>
          </w:p>
        </w:tc>
        <w:tc>
          <w:tcPr>
            <w:tcW w:w="1109" w:type="dxa"/>
            <w:tcBorders>
              <w:top w:val="nil"/>
              <w:left w:val="single" w:sz="16" w:space="0" w:color="000000"/>
              <w:bottom w:val="nil"/>
              <w:right w:val="single" w:sz="16" w:space="0" w:color="000000"/>
            </w:tcBorders>
            <w:shd w:val="clear" w:color="auto" w:fill="FFFFFF"/>
            <w:vAlign w:val="center"/>
          </w:tcPr>
          <w:p w14:paraId="1FB873E8" w14:textId="77777777" w:rsidR="0012542A" w:rsidRPr="0012542A" w:rsidRDefault="0012542A" w:rsidP="0012542A">
            <w:pPr>
              <w:autoSpaceDE w:val="0"/>
              <w:autoSpaceDN w:val="0"/>
              <w:adjustRightInd w:val="0"/>
              <w:spacing w:line="320" w:lineRule="atLeast"/>
              <w:ind w:left="60" w:right="60"/>
              <w:jc w:val="righ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36</w:t>
            </w:r>
          </w:p>
        </w:tc>
      </w:tr>
      <w:tr w:rsidR="0012542A" w:rsidRPr="0012542A" w14:paraId="19E2199B" w14:textId="77777777" w:rsidTr="00D56A1C">
        <w:trPr>
          <w:cantSplit/>
          <w:jc w:val="center"/>
        </w:trPr>
        <w:tc>
          <w:tcPr>
            <w:tcW w:w="1875" w:type="dxa"/>
            <w:vMerge/>
            <w:tcBorders>
              <w:top w:val="nil"/>
              <w:left w:val="single" w:sz="16" w:space="0" w:color="000000"/>
              <w:bottom w:val="single" w:sz="16" w:space="0" w:color="000000"/>
              <w:right w:val="nil"/>
            </w:tcBorders>
            <w:shd w:val="clear" w:color="auto" w:fill="FFFFFF"/>
          </w:tcPr>
          <w:p w14:paraId="691346EA" w14:textId="77777777" w:rsidR="0012542A" w:rsidRPr="0012542A" w:rsidRDefault="0012542A" w:rsidP="0012542A">
            <w:pPr>
              <w:autoSpaceDE w:val="0"/>
              <w:autoSpaceDN w:val="0"/>
              <w:adjustRightInd w:val="0"/>
              <w:jc w:val="left"/>
              <w:rPr>
                <w:rFonts w:ascii="MingLiU" w:eastAsia="MingLiU" w:hAnsi="Times New Roman" w:cs="MingLiU"/>
                <w:color w:val="000000"/>
                <w:kern w:val="0"/>
                <w:sz w:val="18"/>
                <w:szCs w:val="18"/>
              </w:rPr>
            </w:pPr>
          </w:p>
        </w:tc>
        <w:tc>
          <w:tcPr>
            <w:tcW w:w="1734" w:type="dxa"/>
            <w:tcBorders>
              <w:top w:val="nil"/>
              <w:left w:val="nil"/>
              <w:bottom w:val="single" w:sz="16" w:space="0" w:color="000000"/>
              <w:right w:val="single" w:sz="16" w:space="0" w:color="000000"/>
            </w:tcBorders>
            <w:shd w:val="clear" w:color="auto" w:fill="FFFFFF"/>
          </w:tcPr>
          <w:p w14:paraId="23946477" w14:textId="77777777" w:rsidR="0012542A" w:rsidRPr="0012542A" w:rsidRDefault="0012542A" w:rsidP="0012542A">
            <w:pPr>
              <w:autoSpaceDE w:val="0"/>
              <w:autoSpaceDN w:val="0"/>
              <w:adjustRightInd w:val="0"/>
              <w:spacing w:line="320" w:lineRule="atLeast"/>
              <w:ind w:left="60" w:right="60"/>
              <w:jc w:val="left"/>
              <w:rPr>
                <w:rFonts w:ascii="MingLiU" w:eastAsia="MingLiU" w:hAnsi="Times New Roman" w:cs="MingLiU"/>
                <w:color w:val="000000"/>
                <w:kern w:val="0"/>
                <w:sz w:val="18"/>
                <w:szCs w:val="18"/>
              </w:rPr>
            </w:pPr>
            <w:proofErr w:type="gramStart"/>
            <w:r w:rsidRPr="0012542A">
              <w:rPr>
                <w:rFonts w:ascii="MingLiU" w:eastAsia="MingLiU" w:hAnsi="Times New Roman" w:cs="MingLiU" w:hint="eastAsia"/>
                <w:color w:val="000000"/>
                <w:kern w:val="0"/>
                <w:sz w:val="18"/>
                <w:szCs w:val="18"/>
              </w:rPr>
              <w:t>顯著性</w:t>
            </w:r>
            <w:proofErr w:type="gramEnd"/>
          </w:p>
        </w:tc>
        <w:tc>
          <w:tcPr>
            <w:tcW w:w="1109" w:type="dxa"/>
            <w:tcBorders>
              <w:top w:val="nil"/>
              <w:left w:val="single" w:sz="16" w:space="0" w:color="000000"/>
              <w:bottom w:val="single" w:sz="16" w:space="0" w:color="000000"/>
              <w:right w:val="single" w:sz="16" w:space="0" w:color="000000"/>
            </w:tcBorders>
            <w:shd w:val="clear" w:color="auto" w:fill="FFFFFF"/>
            <w:vAlign w:val="center"/>
          </w:tcPr>
          <w:p w14:paraId="0EDEF177" w14:textId="77777777" w:rsidR="0012542A" w:rsidRPr="0012542A" w:rsidRDefault="0012542A" w:rsidP="0012542A">
            <w:pPr>
              <w:autoSpaceDE w:val="0"/>
              <w:autoSpaceDN w:val="0"/>
              <w:adjustRightInd w:val="0"/>
              <w:spacing w:line="320" w:lineRule="atLeast"/>
              <w:ind w:left="60" w:right="60"/>
              <w:jc w:val="righ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.000</w:t>
            </w:r>
          </w:p>
        </w:tc>
      </w:tr>
      <w:tr w:rsidR="0012542A" w:rsidRPr="0012542A" w14:paraId="33B6BB4D" w14:textId="77777777" w:rsidTr="00D56A1C">
        <w:trPr>
          <w:cantSplit/>
          <w:jc w:val="center"/>
        </w:trPr>
        <w:tc>
          <w:tcPr>
            <w:tcW w:w="4718" w:type="dxa"/>
            <w:gridSpan w:val="3"/>
            <w:tcBorders>
              <w:top w:val="nil"/>
              <w:left w:val="nil"/>
              <w:bottom w:val="nil"/>
              <w:right w:val="nil"/>
            </w:tcBorders>
            <w:shd w:val="clear" w:color="auto" w:fill="FFFFFF"/>
          </w:tcPr>
          <w:p w14:paraId="11FD0BB4" w14:textId="77777777" w:rsidR="0012542A" w:rsidRPr="0012542A" w:rsidRDefault="0012542A" w:rsidP="0012542A">
            <w:pPr>
              <w:autoSpaceDE w:val="0"/>
              <w:autoSpaceDN w:val="0"/>
              <w:adjustRightInd w:val="0"/>
              <w:spacing w:line="320" w:lineRule="atLeast"/>
              <w:ind w:left="60" w:right="60"/>
              <w:jc w:val="left"/>
              <w:rPr>
                <w:rFonts w:ascii="MingLiU" w:eastAsia="MingLiU" w:hAnsi="Times New Roman" w:cs="MingLiU"/>
                <w:color w:val="000000"/>
                <w:kern w:val="0"/>
                <w:sz w:val="18"/>
                <w:szCs w:val="18"/>
              </w:rPr>
            </w:pPr>
            <w:r w:rsidRPr="0012542A">
              <w:rPr>
                <w:rFonts w:ascii="MingLiU" w:eastAsia="MingLiU" w:hAnsi="Times New Roman" w:cs="MingLiU"/>
                <w:color w:val="000000"/>
                <w:kern w:val="0"/>
                <w:sz w:val="18"/>
                <w:szCs w:val="18"/>
              </w:rPr>
              <w:t xml:space="preserve">a. </w:t>
            </w:r>
            <w:r w:rsidRPr="0012542A">
              <w:rPr>
                <w:rFonts w:ascii="MingLiU" w:eastAsia="MingLiU" w:hAnsi="Times New Roman" w:cs="MingLiU" w:hint="eastAsia"/>
                <w:color w:val="000000"/>
                <w:kern w:val="0"/>
                <w:sz w:val="18"/>
                <w:szCs w:val="18"/>
              </w:rPr>
              <w:t>根據相關性</w:t>
            </w:r>
          </w:p>
        </w:tc>
      </w:tr>
    </w:tbl>
    <w:p w14:paraId="043C5AAF"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从上表分析结果可以看出，KMO=0.</w:t>
      </w:r>
      <w:r w:rsidRPr="0012542A">
        <w:rPr>
          <w:rFonts w:asciiTheme="minorEastAsia" w:eastAsia="宋体" w:hAnsiTheme="minorEastAsia" w:cs="宋体"/>
          <w:color w:val="000000" w:themeColor="text1"/>
          <w:kern w:val="0"/>
          <w:sz w:val="24"/>
          <w:szCs w:val="24"/>
        </w:rPr>
        <w:t>754</w:t>
      </w:r>
      <w:r w:rsidRPr="0012542A">
        <w:rPr>
          <w:rFonts w:asciiTheme="minorEastAsia" w:eastAsia="宋体" w:hAnsiTheme="minorEastAsia" w:cs="宋体" w:hint="eastAsia"/>
          <w:color w:val="000000" w:themeColor="text1"/>
          <w:kern w:val="0"/>
          <w:sz w:val="24"/>
          <w:szCs w:val="24"/>
        </w:rPr>
        <w:t>，说明本次所取得样本量是比较合适的，各变量的偏相关系数符合要求；由P值=0.000可知，变量相关矩阵所建立的模型是合适的。</w:t>
      </w:r>
    </w:p>
    <w:p w14:paraId="1A6F99A8" w14:textId="7467FED8" w:rsidR="0012542A" w:rsidRPr="0012542A" w:rsidRDefault="00F279F8" w:rsidP="009B05CB">
      <w:pPr>
        <w:pStyle w:val="51"/>
      </w:pPr>
      <w:r>
        <w:t>表2-</w:t>
      </w:r>
      <w:fldSimple w:instr=" SEQ 表2- \* ARABIC ">
        <w:r w:rsidR="00F45A59">
          <w:rPr>
            <w:noProof/>
          </w:rPr>
          <w:t>3</w:t>
        </w:r>
      </w:fldSimple>
      <w:r>
        <w:t xml:space="preserve"> </w:t>
      </w:r>
      <w:r w:rsidR="0012542A" w:rsidRPr="0012542A">
        <w:rPr>
          <w:rFonts w:hint="eastAsia"/>
        </w:rPr>
        <w:t>指标</w:t>
      </w:r>
      <w:r w:rsidR="0012542A" w:rsidRPr="0012542A">
        <w:t>权重</w:t>
      </w:r>
      <w:r w:rsidR="0012542A" w:rsidRPr="0012542A">
        <w:rPr>
          <w:rFonts w:hint="eastAsia"/>
        </w:rPr>
        <w:t>分布表</w:t>
      </w:r>
    </w:p>
    <w:tbl>
      <w:tblPr>
        <w:tblStyle w:val="4-5"/>
        <w:tblW w:w="5000" w:type="pct"/>
        <w:tblLook w:val="04A0" w:firstRow="1" w:lastRow="0" w:firstColumn="1" w:lastColumn="0" w:noHBand="0" w:noVBand="1"/>
      </w:tblPr>
      <w:tblGrid>
        <w:gridCol w:w="2224"/>
        <w:gridCol w:w="1214"/>
        <w:gridCol w:w="1214"/>
        <w:gridCol w:w="1214"/>
        <w:gridCol w:w="1215"/>
        <w:gridCol w:w="1215"/>
      </w:tblGrid>
      <w:tr w:rsidR="0012542A" w:rsidRPr="008E1C71" w14:paraId="76449A01" w14:textId="77777777" w:rsidTr="00DE24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40" w:type="pct"/>
            <w:noWrap/>
            <w:hideMark/>
          </w:tcPr>
          <w:p w14:paraId="466690B5" w14:textId="77777777" w:rsidR="0012542A" w:rsidRPr="008E1C71" w:rsidRDefault="0012542A" w:rsidP="0012542A">
            <w:pPr>
              <w:widowControl/>
              <w:jc w:val="center"/>
              <w:rPr>
                <w:rFonts w:ascii="宋体" w:eastAsia="宋体" w:hAnsi="宋体" w:cs="宋体"/>
                <w:kern w:val="0"/>
                <w:sz w:val="20"/>
                <w:szCs w:val="20"/>
              </w:rPr>
            </w:pPr>
            <w:r w:rsidRPr="008E1C71">
              <w:rPr>
                <w:rFonts w:ascii="宋体" w:eastAsia="宋体" w:hAnsi="宋体" w:cs="宋体" w:hint="eastAsia"/>
                <w:kern w:val="0"/>
                <w:sz w:val="20"/>
                <w:szCs w:val="20"/>
              </w:rPr>
              <w:t>指标</w:t>
            </w:r>
          </w:p>
        </w:tc>
        <w:tc>
          <w:tcPr>
            <w:tcW w:w="732" w:type="pct"/>
            <w:noWrap/>
            <w:hideMark/>
          </w:tcPr>
          <w:p w14:paraId="67CA3EF3" w14:textId="77777777" w:rsidR="0012542A" w:rsidRPr="008E1C71"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8E1C71">
              <w:rPr>
                <w:rFonts w:ascii="宋体" w:eastAsia="宋体" w:hAnsi="宋体" w:cs="宋体" w:hint="eastAsia"/>
                <w:kern w:val="0"/>
                <w:sz w:val="20"/>
                <w:szCs w:val="20"/>
              </w:rPr>
              <w:t>平均</w:t>
            </w:r>
            <w:proofErr w:type="gramStart"/>
            <w:r w:rsidRPr="008E1C71">
              <w:rPr>
                <w:rFonts w:ascii="宋体" w:eastAsia="宋体" w:hAnsi="宋体" w:cs="宋体" w:hint="eastAsia"/>
                <w:kern w:val="0"/>
                <w:sz w:val="20"/>
                <w:szCs w:val="20"/>
              </w:rPr>
              <w:t>數</w:t>
            </w:r>
            <w:proofErr w:type="gramEnd"/>
          </w:p>
        </w:tc>
        <w:tc>
          <w:tcPr>
            <w:tcW w:w="732" w:type="pct"/>
            <w:noWrap/>
            <w:hideMark/>
          </w:tcPr>
          <w:p w14:paraId="54DDF041" w14:textId="77777777" w:rsidR="0012542A" w:rsidRPr="008E1C71"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proofErr w:type="gramStart"/>
            <w:r w:rsidRPr="008E1C71">
              <w:rPr>
                <w:rFonts w:ascii="宋体" w:eastAsia="宋体" w:hAnsi="宋体" w:cs="宋体" w:hint="eastAsia"/>
                <w:kern w:val="0"/>
                <w:sz w:val="20"/>
                <w:szCs w:val="20"/>
              </w:rPr>
              <w:t>標準</w:t>
            </w:r>
            <w:proofErr w:type="gramEnd"/>
            <w:r w:rsidRPr="008E1C71">
              <w:rPr>
                <w:rFonts w:ascii="宋体" w:eastAsia="宋体" w:hAnsi="宋体" w:cs="宋体" w:hint="eastAsia"/>
                <w:kern w:val="0"/>
                <w:sz w:val="20"/>
                <w:szCs w:val="20"/>
              </w:rPr>
              <w:t>偏差</w:t>
            </w:r>
          </w:p>
        </w:tc>
        <w:tc>
          <w:tcPr>
            <w:tcW w:w="732" w:type="pct"/>
            <w:noWrap/>
            <w:hideMark/>
          </w:tcPr>
          <w:p w14:paraId="6156D0BE" w14:textId="77777777" w:rsidR="0012542A" w:rsidRPr="008E1C71"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8E1C71">
              <w:rPr>
                <w:rFonts w:ascii="宋体" w:eastAsia="宋体" w:hAnsi="宋体" w:cs="宋体" w:hint="eastAsia"/>
                <w:kern w:val="0"/>
                <w:sz w:val="20"/>
                <w:szCs w:val="20"/>
              </w:rPr>
              <w:t>变异系数</w:t>
            </w:r>
          </w:p>
        </w:tc>
        <w:tc>
          <w:tcPr>
            <w:tcW w:w="732" w:type="pct"/>
            <w:noWrap/>
            <w:hideMark/>
          </w:tcPr>
          <w:p w14:paraId="5A92EEC6" w14:textId="77777777" w:rsidR="0012542A" w:rsidRPr="008E1C71"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8E1C71">
              <w:rPr>
                <w:rFonts w:ascii="宋体" w:eastAsia="宋体" w:hAnsi="宋体" w:cs="宋体" w:hint="eastAsia"/>
                <w:kern w:val="0"/>
                <w:sz w:val="20"/>
                <w:szCs w:val="20"/>
              </w:rPr>
              <w:t>权重</w:t>
            </w:r>
          </w:p>
        </w:tc>
        <w:tc>
          <w:tcPr>
            <w:tcW w:w="732" w:type="pct"/>
            <w:noWrap/>
            <w:hideMark/>
          </w:tcPr>
          <w:p w14:paraId="51DF1565" w14:textId="77777777" w:rsidR="0012542A" w:rsidRPr="008E1C71"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8E1C71">
              <w:rPr>
                <w:rFonts w:ascii="宋体" w:eastAsia="宋体" w:hAnsi="宋体" w:cs="宋体" w:hint="eastAsia"/>
                <w:kern w:val="0"/>
                <w:sz w:val="20"/>
                <w:szCs w:val="20"/>
              </w:rPr>
              <w:t>权重排序</w:t>
            </w:r>
          </w:p>
        </w:tc>
      </w:tr>
      <w:tr w:rsidR="0012542A" w:rsidRPr="008E1C71" w14:paraId="46B39515" w14:textId="77777777" w:rsidTr="00DE24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40D52228"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薪资满意度</w:t>
            </w:r>
          </w:p>
        </w:tc>
        <w:tc>
          <w:tcPr>
            <w:tcW w:w="732" w:type="pct"/>
            <w:noWrap/>
            <w:hideMark/>
          </w:tcPr>
          <w:p w14:paraId="4B8C33DE"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3.112</w:t>
            </w:r>
          </w:p>
        </w:tc>
        <w:tc>
          <w:tcPr>
            <w:tcW w:w="732" w:type="pct"/>
            <w:noWrap/>
            <w:hideMark/>
          </w:tcPr>
          <w:p w14:paraId="5CAEB598"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0.903</w:t>
            </w:r>
          </w:p>
        </w:tc>
        <w:tc>
          <w:tcPr>
            <w:tcW w:w="732" w:type="pct"/>
            <w:noWrap/>
            <w:hideMark/>
          </w:tcPr>
          <w:p w14:paraId="35798247"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0.290</w:t>
            </w:r>
          </w:p>
        </w:tc>
        <w:tc>
          <w:tcPr>
            <w:tcW w:w="732" w:type="pct"/>
            <w:noWrap/>
            <w:hideMark/>
          </w:tcPr>
          <w:p w14:paraId="1187B384"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0.089</w:t>
            </w:r>
          </w:p>
        </w:tc>
        <w:tc>
          <w:tcPr>
            <w:tcW w:w="732" w:type="pct"/>
            <w:noWrap/>
            <w:hideMark/>
          </w:tcPr>
          <w:p w14:paraId="1DFE7AA4"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8</w:t>
            </w:r>
          </w:p>
        </w:tc>
      </w:tr>
      <w:tr w:rsidR="0012542A" w:rsidRPr="008E1C71" w14:paraId="4DA840A1" w14:textId="77777777" w:rsidTr="00DE2481">
        <w:trPr>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726B269C"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工作与专业相关度</w:t>
            </w:r>
          </w:p>
        </w:tc>
        <w:tc>
          <w:tcPr>
            <w:tcW w:w="732" w:type="pct"/>
            <w:noWrap/>
            <w:hideMark/>
          </w:tcPr>
          <w:p w14:paraId="13B522AA"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3.494</w:t>
            </w:r>
          </w:p>
        </w:tc>
        <w:tc>
          <w:tcPr>
            <w:tcW w:w="732" w:type="pct"/>
            <w:noWrap/>
            <w:hideMark/>
          </w:tcPr>
          <w:p w14:paraId="26FF8E21"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1.421</w:t>
            </w:r>
          </w:p>
        </w:tc>
        <w:tc>
          <w:tcPr>
            <w:tcW w:w="732" w:type="pct"/>
            <w:noWrap/>
            <w:hideMark/>
          </w:tcPr>
          <w:p w14:paraId="34FC4E92"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0.407</w:t>
            </w:r>
          </w:p>
        </w:tc>
        <w:tc>
          <w:tcPr>
            <w:tcW w:w="732" w:type="pct"/>
            <w:noWrap/>
            <w:hideMark/>
          </w:tcPr>
          <w:p w14:paraId="4E5F14EC"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0.124</w:t>
            </w:r>
          </w:p>
        </w:tc>
        <w:tc>
          <w:tcPr>
            <w:tcW w:w="732" w:type="pct"/>
            <w:noWrap/>
            <w:hideMark/>
          </w:tcPr>
          <w:p w14:paraId="30B2926E"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w:t>
            </w:r>
          </w:p>
        </w:tc>
      </w:tr>
      <w:tr w:rsidR="0012542A" w:rsidRPr="008E1C71" w14:paraId="70574C49" w14:textId="77777777" w:rsidTr="00DE24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4AC442F2"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工作与理想职业一致性</w:t>
            </w:r>
          </w:p>
        </w:tc>
        <w:tc>
          <w:tcPr>
            <w:tcW w:w="732" w:type="pct"/>
            <w:noWrap/>
            <w:hideMark/>
          </w:tcPr>
          <w:p w14:paraId="66490B50"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2.984</w:t>
            </w:r>
          </w:p>
        </w:tc>
        <w:tc>
          <w:tcPr>
            <w:tcW w:w="732" w:type="pct"/>
            <w:noWrap/>
            <w:hideMark/>
          </w:tcPr>
          <w:p w14:paraId="1B43EE41"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1.145</w:t>
            </w:r>
          </w:p>
        </w:tc>
        <w:tc>
          <w:tcPr>
            <w:tcW w:w="732" w:type="pct"/>
            <w:noWrap/>
            <w:hideMark/>
          </w:tcPr>
          <w:p w14:paraId="18180690"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0.384</w:t>
            </w:r>
          </w:p>
        </w:tc>
        <w:tc>
          <w:tcPr>
            <w:tcW w:w="732" w:type="pct"/>
            <w:noWrap/>
            <w:hideMark/>
          </w:tcPr>
          <w:p w14:paraId="6CC078B5"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0.117</w:t>
            </w:r>
          </w:p>
        </w:tc>
        <w:tc>
          <w:tcPr>
            <w:tcW w:w="732" w:type="pct"/>
            <w:noWrap/>
            <w:hideMark/>
          </w:tcPr>
          <w:p w14:paraId="2EE3B303"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5</w:t>
            </w:r>
          </w:p>
        </w:tc>
      </w:tr>
      <w:tr w:rsidR="0012542A" w:rsidRPr="008E1C71" w14:paraId="30C19BC6" w14:textId="77777777" w:rsidTr="00DE2481">
        <w:trPr>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60167053"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行业前途</w:t>
            </w:r>
          </w:p>
        </w:tc>
        <w:tc>
          <w:tcPr>
            <w:tcW w:w="732" w:type="pct"/>
            <w:noWrap/>
            <w:hideMark/>
          </w:tcPr>
          <w:p w14:paraId="57DFF7E4"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3.065</w:t>
            </w:r>
          </w:p>
        </w:tc>
        <w:tc>
          <w:tcPr>
            <w:tcW w:w="732" w:type="pct"/>
            <w:noWrap/>
            <w:hideMark/>
          </w:tcPr>
          <w:p w14:paraId="4635DA91"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1.030</w:t>
            </w:r>
          </w:p>
        </w:tc>
        <w:tc>
          <w:tcPr>
            <w:tcW w:w="732" w:type="pct"/>
            <w:noWrap/>
            <w:hideMark/>
          </w:tcPr>
          <w:p w14:paraId="1B0EC65E"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0.336</w:t>
            </w:r>
          </w:p>
        </w:tc>
        <w:tc>
          <w:tcPr>
            <w:tcW w:w="732" w:type="pct"/>
            <w:noWrap/>
            <w:hideMark/>
          </w:tcPr>
          <w:p w14:paraId="20DCC7E3"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0.103</w:t>
            </w:r>
          </w:p>
        </w:tc>
        <w:tc>
          <w:tcPr>
            <w:tcW w:w="732" w:type="pct"/>
            <w:noWrap/>
            <w:hideMark/>
          </w:tcPr>
          <w:p w14:paraId="50ED0ABB"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7</w:t>
            </w:r>
          </w:p>
        </w:tc>
      </w:tr>
      <w:tr w:rsidR="0012542A" w:rsidRPr="008E1C71" w14:paraId="681E30D5" w14:textId="77777777" w:rsidTr="00DE24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0E81CDBB"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工作环境</w:t>
            </w:r>
          </w:p>
        </w:tc>
        <w:tc>
          <w:tcPr>
            <w:tcW w:w="732" w:type="pct"/>
            <w:noWrap/>
            <w:hideMark/>
          </w:tcPr>
          <w:p w14:paraId="24BE2766"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2.911</w:t>
            </w:r>
          </w:p>
        </w:tc>
        <w:tc>
          <w:tcPr>
            <w:tcW w:w="732" w:type="pct"/>
            <w:noWrap/>
            <w:hideMark/>
          </w:tcPr>
          <w:p w14:paraId="2DFA2AD4"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1.151</w:t>
            </w:r>
          </w:p>
        </w:tc>
        <w:tc>
          <w:tcPr>
            <w:tcW w:w="732" w:type="pct"/>
            <w:noWrap/>
            <w:hideMark/>
          </w:tcPr>
          <w:p w14:paraId="7149D863"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0.396</w:t>
            </w:r>
          </w:p>
        </w:tc>
        <w:tc>
          <w:tcPr>
            <w:tcW w:w="732" w:type="pct"/>
            <w:noWrap/>
            <w:hideMark/>
          </w:tcPr>
          <w:p w14:paraId="38FF31D8"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0.121</w:t>
            </w:r>
          </w:p>
        </w:tc>
        <w:tc>
          <w:tcPr>
            <w:tcW w:w="732" w:type="pct"/>
            <w:noWrap/>
            <w:hideMark/>
          </w:tcPr>
          <w:p w14:paraId="31280A41"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w:t>
            </w:r>
          </w:p>
        </w:tc>
      </w:tr>
      <w:tr w:rsidR="0012542A" w:rsidRPr="008E1C71" w14:paraId="5167520B" w14:textId="77777777" w:rsidTr="00DE2481">
        <w:trPr>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694457AF"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lastRenderedPageBreak/>
              <w:t>福利保障</w:t>
            </w:r>
          </w:p>
        </w:tc>
        <w:tc>
          <w:tcPr>
            <w:tcW w:w="732" w:type="pct"/>
            <w:noWrap/>
            <w:hideMark/>
          </w:tcPr>
          <w:p w14:paraId="7DE4BB86"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3.111</w:t>
            </w:r>
          </w:p>
        </w:tc>
        <w:tc>
          <w:tcPr>
            <w:tcW w:w="732" w:type="pct"/>
            <w:noWrap/>
            <w:hideMark/>
          </w:tcPr>
          <w:p w14:paraId="4AFAF38C"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1.225</w:t>
            </w:r>
          </w:p>
        </w:tc>
        <w:tc>
          <w:tcPr>
            <w:tcW w:w="732" w:type="pct"/>
            <w:noWrap/>
            <w:hideMark/>
          </w:tcPr>
          <w:p w14:paraId="185E230B"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0.394</w:t>
            </w:r>
          </w:p>
        </w:tc>
        <w:tc>
          <w:tcPr>
            <w:tcW w:w="732" w:type="pct"/>
            <w:noWrap/>
            <w:hideMark/>
          </w:tcPr>
          <w:p w14:paraId="6E732706"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0.120</w:t>
            </w:r>
          </w:p>
        </w:tc>
        <w:tc>
          <w:tcPr>
            <w:tcW w:w="732" w:type="pct"/>
            <w:noWrap/>
            <w:hideMark/>
          </w:tcPr>
          <w:p w14:paraId="52ACFCB3"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4</w:t>
            </w:r>
          </w:p>
        </w:tc>
      </w:tr>
      <w:tr w:rsidR="0012542A" w:rsidRPr="008E1C71" w14:paraId="63874FC7" w14:textId="77777777" w:rsidTr="00DE24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03C342DF"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岗位前途</w:t>
            </w:r>
          </w:p>
        </w:tc>
        <w:tc>
          <w:tcPr>
            <w:tcW w:w="732" w:type="pct"/>
            <w:noWrap/>
            <w:hideMark/>
          </w:tcPr>
          <w:p w14:paraId="74E91470"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2.958</w:t>
            </w:r>
          </w:p>
        </w:tc>
        <w:tc>
          <w:tcPr>
            <w:tcW w:w="732" w:type="pct"/>
            <w:noWrap/>
            <w:hideMark/>
          </w:tcPr>
          <w:p w14:paraId="2CC20C11"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1.107</w:t>
            </w:r>
          </w:p>
        </w:tc>
        <w:tc>
          <w:tcPr>
            <w:tcW w:w="732" w:type="pct"/>
            <w:noWrap/>
            <w:hideMark/>
          </w:tcPr>
          <w:p w14:paraId="2B55B9ED"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0.374</w:t>
            </w:r>
          </w:p>
        </w:tc>
        <w:tc>
          <w:tcPr>
            <w:tcW w:w="732" w:type="pct"/>
            <w:noWrap/>
            <w:hideMark/>
          </w:tcPr>
          <w:p w14:paraId="12CA7318"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0.114</w:t>
            </w:r>
          </w:p>
        </w:tc>
        <w:tc>
          <w:tcPr>
            <w:tcW w:w="732" w:type="pct"/>
            <w:noWrap/>
            <w:hideMark/>
          </w:tcPr>
          <w:p w14:paraId="7BAE29D2"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6</w:t>
            </w:r>
          </w:p>
        </w:tc>
      </w:tr>
      <w:tr w:rsidR="0012542A" w:rsidRPr="008E1C71" w14:paraId="0EB01DD1" w14:textId="77777777" w:rsidTr="00DE2481">
        <w:trPr>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590C741C"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岗位稳定性</w:t>
            </w:r>
          </w:p>
        </w:tc>
        <w:tc>
          <w:tcPr>
            <w:tcW w:w="732" w:type="pct"/>
            <w:noWrap/>
            <w:hideMark/>
          </w:tcPr>
          <w:p w14:paraId="4DCF48D0"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3.420</w:t>
            </w:r>
          </w:p>
        </w:tc>
        <w:tc>
          <w:tcPr>
            <w:tcW w:w="732" w:type="pct"/>
            <w:noWrap/>
            <w:hideMark/>
          </w:tcPr>
          <w:p w14:paraId="242929F5"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1.001</w:t>
            </w:r>
          </w:p>
        </w:tc>
        <w:tc>
          <w:tcPr>
            <w:tcW w:w="732" w:type="pct"/>
            <w:noWrap/>
            <w:hideMark/>
          </w:tcPr>
          <w:p w14:paraId="5A3B600A"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0.293</w:t>
            </w:r>
          </w:p>
        </w:tc>
        <w:tc>
          <w:tcPr>
            <w:tcW w:w="732" w:type="pct"/>
            <w:noWrap/>
            <w:hideMark/>
          </w:tcPr>
          <w:p w14:paraId="32E036C7"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0.089</w:t>
            </w:r>
          </w:p>
        </w:tc>
        <w:tc>
          <w:tcPr>
            <w:tcW w:w="732" w:type="pct"/>
            <w:noWrap/>
            <w:hideMark/>
          </w:tcPr>
          <w:p w14:paraId="5EA22D48" w14:textId="77777777" w:rsidR="0012542A" w:rsidRPr="008E1C71"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9</w:t>
            </w:r>
          </w:p>
        </w:tc>
      </w:tr>
      <w:tr w:rsidR="0012542A" w:rsidRPr="008E1C71" w14:paraId="20C47BA5" w14:textId="77777777" w:rsidTr="00DE24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pct"/>
            <w:noWrap/>
            <w:hideMark/>
          </w:tcPr>
          <w:p w14:paraId="15749BAB" w14:textId="77777777" w:rsidR="0012542A" w:rsidRPr="008E1C71" w:rsidRDefault="0012542A" w:rsidP="0012542A">
            <w:pPr>
              <w:widowControl/>
              <w:jc w:val="center"/>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岗位培训机会</w:t>
            </w:r>
          </w:p>
        </w:tc>
        <w:tc>
          <w:tcPr>
            <w:tcW w:w="732" w:type="pct"/>
            <w:noWrap/>
            <w:hideMark/>
          </w:tcPr>
          <w:p w14:paraId="3584A033"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3.084</w:t>
            </w:r>
          </w:p>
        </w:tc>
        <w:tc>
          <w:tcPr>
            <w:tcW w:w="732" w:type="pct"/>
            <w:noWrap/>
            <w:hideMark/>
          </w:tcPr>
          <w:p w14:paraId="3C029D65"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1.236</w:t>
            </w:r>
          </w:p>
        </w:tc>
        <w:tc>
          <w:tcPr>
            <w:tcW w:w="732" w:type="pct"/>
            <w:noWrap/>
            <w:hideMark/>
          </w:tcPr>
          <w:p w14:paraId="4B5CEF80"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0.401</w:t>
            </w:r>
          </w:p>
        </w:tc>
        <w:tc>
          <w:tcPr>
            <w:tcW w:w="732" w:type="pct"/>
            <w:noWrap/>
            <w:hideMark/>
          </w:tcPr>
          <w:p w14:paraId="475CEA1A"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0.122</w:t>
            </w:r>
          </w:p>
        </w:tc>
        <w:tc>
          <w:tcPr>
            <w:tcW w:w="732" w:type="pct"/>
            <w:noWrap/>
            <w:hideMark/>
          </w:tcPr>
          <w:p w14:paraId="528DB0CD" w14:textId="77777777" w:rsidR="0012542A" w:rsidRPr="008E1C71"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8E1C71">
              <w:rPr>
                <w:rFonts w:ascii="宋体" w:eastAsia="宋体" w:hAnsi="宋体" w:cs="宋体" w:hint="eastAsia"/>
                <w:color w:val="000000"/>
                <w:kern w:val="0"/>
                <w:sz w:val="20"/>
                <w:szCs w:val="20"/>
              </w:rPr>
              <w:t>2</w:t>
            </w:r>
          </w:p>
        </w:tc>
      </w:tr>
    </w:tbl>
    <w:p w14:paraId="17891D6C" w14:textId="77777777" w:rsidR="0012542A" w:rsidRPr="0012542A" w:rsidRDefault="0012542A" w:rsidP="00DE2481">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通过变异系数法</w:t>
      </w:r>
      <w:r w:rsidRPr="0012542A">
        <w:rPr>
          <w:rFonts w:asciiTheme="minorEastAsia" w:eastAsia="宋体" w:hAnsiTheme="minorEastAsia" w:cs="宋体"/>
          <w:color w:val="000000" w:themeColor="text1"/>
          <w:kern w:val="0"/>
          <w:sz w:val="24"/>
          <w:szCs w:val="24"/>
        </w:rPr>
        <w:t>得到</w:t>
      </w:r>
      <w:r w:rsidRPr="0012542A">
        <w:rPr>
          <w:rFonts w:asciiTheme="minorEastAsia" w:eastAsia="宋体" w:hAnsiTheme="minorEastAsia" w:cs="宋体" w:hint="eastAsia"/>
          <w:color w:val="000000" w:themeColor="text1"/>
          <w:kern w:val="0"/>
          <w:sz w:val="24"/>
          <w:szCs w:val="24"/>
        </w:rPr>
        <w:t>各个</w:t>
      </w:r>
      <w:r w:rsidRPr="0012542A">
        <w:rPr>
          <w:rFonts w:asciiTheme="minorEastAsia" w:eastAsia="宋体" w:hAnsiTheme="minorEastAsia" w:cs="宋体"/>
          <w:color w:val="000000" w:themeColor="text1"/>
          <w:kern w:val="0"/>
          <w:sz w:val="24"/>
          <w:szCs w:val="24"/>
        </w:rPr>
        <w:t>指标的平均值、标准差、变异系数</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从而得到每个指标变量的权重，从而得到模型的综合得分为3.122，与调研所得的综合满意度得分</w:t>
      </w:r>
      <w:r w:rsidRPr="0012542A">
        <w:rPr>
          <w:rFonts w:asciiTheme="minorEastAsia" w:eastAsia="宋体" w:hAnsiTheme="minorEastAsia" w:cs="宋体" w:hint="eastAsia"/>
          <w:color w:val="000000" w:themeColor="text1"/>
          <w:kern w:val="0"/>
          <w:sz w:val="24"/>
          <w:szCs w:val="24"/>
        </w:rPr>
        <w:t>相近</w:t>
      </w:r>
      <w:r w:rsidRPr="0012542A">
        <w:rPr>
          <w:rFonts w:asciiTheme="minorEastAsia" w:eastAsia="宋体" w:hAnsiTheme="minorEastAsia" w:cs="宋体"/>
          <w:color w:val="000000" w:themeColor="text1"/>
          <w:kern w:val="0"/>
          <w:sz w:val="24"/>
          <w:szCs w:val="24"/>
        </w:rPr>
        <w:t>，说明模型</w:t>
      </w:r>
      <w:r w:rsidRPr="0012542A">
        <w:rPr>
          <w:rFonts w:asciiTheme="minorEastAsia" w:eastAsia="宋体" w:hAnsiTheme="minorEastAsia" w:cs="宋体" w:hint="eastAsia"/>
          <w:color w:val="000000" w:themeColor="text1"/>
          <w:kern w:val="0"/>
          <w:sz w:val="24"/>
          <w:szCs w:val="24"/>
        </w:rPr>
        <w:t>比较合适</w:t>
      </w:r>
      <w:r w:rsidRPr="0012542A">
        <w:rPr>
          <w:rFonts w:asciiTheme="minorEastAsia" w:eastAsia="宋体" w:hAnsiTheme="minorEastAsia" w:cs="宋体"/>
          <w:color w:val="000000" w:themeColor="text1"/>
          <w:kern w:val="0"/>
          <w:sz w:val="24"/>
          <w:szCs w:val="24"/>
        </w:rPr>
        <w:t>。</w:t>
      </w:r>
    </w:p>
    <w:p w14:paraId="023A651F" w14:textId="77777777" w:rsidR="0012542A" w:rsidRPr="0012542A" w:rsidRDefault="0012542A" w:rsidP="00F279F8">
      <w:pPr>
        <w:pStyle w:val="80"/>
      </w:pPr>
      <w:bookmarkStart w:id="109" w:name="_Toc498537427"/>
      <w:r w:rsidRPr="0012542A">
        <w:rPr>
          <w:rFonts w:hint="eastAsia"/>
        </w:rPr>
        <w:t>4</w:t>
      </w:r>
      <w:r w:rsidRPr="0012542A">
        <w:t>.</w:t>
      </w:r>
      <w:r w:rsidRPr="0012542A">
        <w:rPr>
          <w:rFonts w:hint="eastAsia"/>
        </w:rPr>
        <w:t>模型反馈</w:t>
      </w:r>
      <w:bookmarkEnd w:id="109"/>
    </w:p>
    <w:p w14:paraId="1546022C" w14:textId="77777777" w:rsidR="0012542A" w:rsidRPr="0012542A" w:rsidRDefault="0012542A" w:rsidP="0012542A">
      <w:r w:rsidRPr="0012542A">
        <w:rPr>
          <w:noProof/>
        </w:rPr>
        <w:drawing>
          <wp:inline distT="0" distB="0" distL="0" distR="0" wp14:anchorId="57F4056C" wp14:editId="4780D86D">
            <wp:extent cx="5274310" cy="2385060"/>
            <wp:effectExtent l="0" t="0" r="2540" b="1524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CE1666" w14:textId="78F5B0A8" w:rsidR="0012542A" w:rsidRPr="0012542A" w:rsidRDefault="00F279F8" w:rsidP="00F279F8">
      <w:pPr>
        <w:pStyle w:val="51"/>
      </w:pPr>
      <w:r>
        <w:t>图2-</w:t>
      </w:r>
      <w:fldSimple w:instr=" SEQ 图2- \* ARABIC ">
        <w:r w:rsidR="00DB67FA">
          <w:rPr>
            <w:noProof/>
          </w:rPr>
          <w:t>14</w:t>
        </w:r>
      </w:fldSimple>
      <w:r>
        <w:t xml:space="preserve"> </w:t>
      </w:r>
      <w:r w:rsidR="0012542A" w:rsidRPr="0012542A">
        <w:rPr>
          <w:rFonts w:hint="eastAsia"/>
        </w:rPr>
        <w:t>各指标重要性</w:t>
      </w:r>
    </w:p>
    <w:p w14:paraId="323E0B51"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根据</w:t>
      </w:r>
      <w:r w:rsidRPr="0012542A">
        <w:rPr>
          <w:rFonts w:asciiTheme="minorEastAsia" w:eastAsia="宋体" w:hAnsiTheme="minorEastAsia" w:cs="宋体"/>
          <w:color w:val="000000" w:themeColor="text1"/>
          <w:kern w:val="0"/>
          <w:sz w:val="24"/>
          <w:szCs w:val="24"/>
        </w:rPr>
        <w:t>调研数据</w:t>
      </w:r>
      <w:r w:rsidRPr="0012542A">
        <w:rPr>
          <w:rFonts w:asciiTheme="minorEastAsia" w:eastAsia="宋体" w:hAnsiTheme="minorEastAsia" w:cs="宋体" w:hint="eastAsia"/>
          <w:color w:val="000000" w:themeColor="text1"/>
          <w:kern w:val="0"/>
          <w:sz w:val="24"/>
          <w:szCs w:val="24"/>
        </w:rPr>
        <w:t>通过变异系数法确定各个指标重要性进行比较（为保证小数点后更多位数的精确度，这里其权重都以百分比保留两位小数形式表示，以下权重问题都将用此方法来处理，下文不再进行阐述），分析得出，薪资满意度</w:t>
      </w:r>
      <w:r w:rsidRPr="0012542A">
        <w:rPr>
          <w:rFonts w:asciiTheme="minorEastAsia" w:eastAsia="宋体" w:hAnsiTheme="minorEastAsia" w:cs="宋体"/>
          <w:color w:val="000000" w:themeColor="text1"/>
          <w:kern w:val="0"/>
          <w:sz w:val="24"/>
          <w:szCs w:val="24"/>
        </w:rPr>
        <w:t>、行业前途、岗位稳定性</w:t>
      </w:r>
      <w:r w:rsidRPr="0012542A">
        <w:rPr>
          <w:rFonts w:asciiTheme="minorEastAsia" w:eastAsia="宋体" w:hAnsiTheme="minorEastAsia" w:cs="宋体" w:hint="eastAsia"/>
          <w:color w:val="000000" w:themeColor="text1"/>
          <w:kern w:val="0"/>
          <w:sz w:val="24"/>
          <w:szCs w:val="24"/>
        </w:rPr>
        <w:t>都低于</w:t>
      </w:r>
      <w:r w:rsidRPr="0012542A">
        <w:rPr>
          <w:rFonts w:asciiTheme="minorEastAsia" w:eastAsia="宋体" w:hAnsiTheme="minorEastAsia" w:cs="宋体"/>
          <w:color w:val="000000" w:themeColor="text1"/>
          <w:kern w:val="0"/>
          <w:sz w:val="24"/>
          <w:szCs w:val="24"/>
        </w:rPr>
        <w:t>整体指标的</w:t>
      </w:r>
      <w:r w:rsidRPr="0012542A">
        <w:rPr>
          <w:rFonts w:asciiTheme="minorEastAsia" w:eastAsia="宋体" w:hAnsiTheme="minorEastAsia" w:cs="宋体" w:hint="eastAsia"/>
          <w:color w:val="000000" w:themeColor="text1"/>
          <w:kern w:val="0"/>
          <w:sz w:val="24"/>
          <w:szCs w:val="24"/>
        </w:rPr>
        <w:t>平均重要性，而</w:t>
      </w:r>
      <w:r w:rsidRPr="0012542A">
        <w:rPr>
          <w:rFonts w:asciiTheme="minorEastAsia" w:eastAsia="宋体" w:hAnsiTheme="minorEastAsia" w:cs="宋体"/>
          <w:color w:val="000000" w:themeColor="text1"/>
          <w:kern w:val="0"/>
          <w:sz w:val="24"/>
          <w:szCs w:val="24"/>
        </w:rPr>
        <w:t>工作与专业相关度、工作与理想</w:t>
      </w:r>
      <w:r w:rsidRPr="0012542A">
        <w:rPr>
          <w:rFonts w:asciiTheme="minorEastAsia" w:eastAsia="宋体" w:hAnsiTheme="minorEastAsia" w:cs="宋体" w:hint="eastAsia"/>
          <w:color w:val="000000" w:themeColor="text1"/>
          <w:kern w:val="0"/>
          <w:sz w:val="24"/>
          <w:szCs w:val="24"/>
        </w:rPr>
        <w:t>职业</w:t>
      </w:r>
      <w:r w:rsidRPr="0012542A">
        <w:rPr>
          <w:rFonts w:asciiTheme="minorEastAsia" w:eastAsia="宋体" w:hAnsiTheme="minorEastAsia" w:cs="宋体"/>
          <w:color w:val="000000" w:themeColor="text1"/>
          <w:kern w:val="0"/>
          <w:sz w:val="24"/>
          <w:szCs w:val="24"/>
        </w:rPr>
        <w:t>一致性、工作环境、</w:t>
      </w:r>
      <w:r w:rsidRPr="0012542A">
        <w:rPr>
          <w:rFonts w:asciiTheme="minorEastAsia" w:eastAsia="宋体" w:hAnsiTheme="minorEastAsia" w:cs="宋体" w:hint="eastAsia"/>
          <w:color w:val="000000" w:themeColor="text1"/>
          <w:kern w:val="0"/>
          <w:sz w:val="24"/>
          <w:szCs w:val="24"/>
        </w:rPr>
        <w:t>福利保障</w:t>
      </w:r>
      <w:r w:rsidRPr="0012542A">
        <w:rPr>
          <w:rFonts w:asciiTheme="minorEastAsia" w:eastAsia="宋体" w:hAnsiTheme="minorEastAsia" w:cs="宋体"/>
          <w:color w:val="000000" w:themeColor="text1"/>
          <w:kern w:val="0"/>
          <w:sz w:val="24"/>
          <w:szCs w:val="24"/>
        </w:rPr>
        <w:t>、岗位前途、岗位培训机会指标</w:t>
      </w:r>
      <w:r w:rsidRPr="0012542A">
        <w:rPr>
          <w:rFonts w:asciiTheme="minorEastAsia" w:eastAsia="宋体" w:hAnsiTheme="minorEastAsia" w:cs="宋体" w:hint="eastAsia"/>
          <w:color w:val="000000" w:themeColor="text1"/>
          <w:kern w:val="0"/>
          <w:sz w:val="24"/>
          <w:szCs w:val="24"/>
        </w:rPr>
        <w:t>的重要性高于整体</w:t>
      </w:r>
      <w:r w:rsidRPr="0012542A">
        <w:rPr>
          <w:rFonts w:asciiTheme="minorEastAsia" w:eastAsia="宋体" w:hAnsiTheme="minorEastAsia" w:cs="宋体"/>
          <w:color w:val="000000" w:themeColor="text1"/>
          <w:kern w:val="0"/>
          <w:sz w:val="24"/>
          <w:szCs w:val="24"/>
        </w:rPr>
        <w:t>指标的</w:t>
      </w:r>
      <w:r w:rsidRPr="0012542A">
        <w:rPr>
          <w:rFonts w:asciiTheme="minorEastAsia" w:eastAsia="宋体" w:hAnsiTheme="minorEastAsia" w:cs="宋体" w:hint="eastAsia"/>
          <w:color w:val="000000" w:themeColor="text1"/>
          <w:kern w:val="0"/>
          <w:sz w:val="24"/>
          <w:szCs w:val="24"/>
        </w:rPr>
        <w:t>平均重要性。</w:t>
      </w:r>
    </w:p>
    <w:p w14:paraId="1144E81D" w14:textId="77777777" w:rsidR="0012542A" w:rsidRPr="0012542A" w:rsidRDefault="0012542A" w:rsidP="0012542A">
      <w:pPr>
        <w:widowControl/>
        <w:spacing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以九项指标的满意度平均值</w:t>
      </w:r>
      <w:r w:rsidRPr="0012542A">
        <w:rPr>
          <w:rFonts w:asciiTheme="minorEastAsia" w:eastAsia="宋体" w:hAnsiTheme="minorEastAsia" w:cs="宋体"/>
          <w:color w:val="000000" w:themeColor="text1"/>
          <w:kern w:val="0"/>
          <w:sz w:val="24"/>
          <w:szCs w:val="24"/>
        </w:rPr>
        <w:t>3.126</w:t>
      </w:r>
      <w:r w:rsidRPr="0012542A">
        <w:rPr>
          <w:rFonts w:asciiTheme="minorEastAsia" w:eastAsia="宋体" w:hAnsiTheme="minorEastAsia" w:cs="宋体" w:hint="eastAsia"/>
          <w:color w:val="000000" w:themeColor="text1"/>
          <w:kern w:val="0"/>
          <w:sz w:val="24"/>
          <w:szCs w:val="24"/>
        </w:rPr>
        <w:t>作为纵坐标轴，重要性的平均值</w:t>
      </w:r>
      <w:r w:rsidRPr="0012542A">
        <w:rPr>
          <w:rFonts w:asciiTheme="minorEastAsia" w:eastAsia="宋体" w:hAnsiTheme="minorEastAsia" w:cs="宋体"/>
          <w:color w:val="000000" w:themeColor="text1"/>
          <w:kern w:val="0"/>
          <w:sz w:val="24"/>
          <w:szCs w:val="24"/>
        </w:rPr>
        <w:t>0.111</w:t>
      </w:r>
      <w:r w:rsidRPr="0012542A">
        <w:rPr>
          <w:rFonts w:asciiTheme="minorEastAsia" w:eastAsia="宋体" w:hAnsiTheme="minorEastAsia" w:cs="宋体" w:hint="eastAsia"/>
          <w:color w:val="000000" w:themeColor="text1"/>
          <w:kern w:val="0"/>
          <w:sz w:val="24"/>
          <w:szCs w:val="24"/>
        </w:rPr>
        <w:t>作为横坐标轴，如图所示：</w:t>
      </w:r>
    </w:p>
    <w:p w14:paraId="1B89512B" w14:textId="77777777" w:rsidR="0012542A" w:rsidRPr="0012542A" w:rsidRDefault="0012542A" w:rsidP="00DE2481">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lastRenderedPageBreak/>
        <w:drawing>
          <wp:inline distT="0" distB="0" distL="0" distR="0" wp14:anchorId="34FB9F6C" wp14:editId="756CB09A">
            <wp:extent cx="4756826" cy="3005847"/>
            <wp:effectExtent l="0" t="0" r="5715" b="4445"/>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FB8DAC" w14:textId="7433D6B8" w:rsidR="0012542A" w:rsidRPr="0012542A" w:rsidRDefault="00F279F8" w:rsidP="00F279F8">
      <w:pPr>
        <w:pStyle w:val="51"/>
      </w:pPr>
      <w:r>
        <w:t>图2-</w:t>
      </w:r>
      <w:fldSimple w:instr=" SEQ 图2- \* ARABIC ">
        <w:r w:rsidR="00DB67FA">
          <w:rPr>
            <w:noProof/>
          </w:rPr>
          <w:t>15</w:t>
        </w:r>
      </w:fldSimple>
      <w:r>
        <w:t xml:space="preserve"> </w:t>
      </w:r>
      <w:r w:rsidR="0012542A" w:rsidRPr="0012542A">
        <w:rPr>
          <w:rFonts w:hint="eastAsia"/>
        </w:rPr>
        <w:t>重要性与满意度象限图</w:t>
      </w:r>
    </w:p>
    <w:bookmarkEnd w:id="103"/>
    <w:bookmarkEnd w:id="104"/>
    <w:p w14:paraId="36770263" w14:textId="77777777" w:rsidR="0012542A" w:rsidRPr="0012542A" w:rsidRDefault="0012542A" w:rsidP="0012542A">
      <w:pPr>
        <w:spacing w:line="360" w:lineRule="auto"/>
        <w:ind w:firstLineChars="200" w:firstLine="480"/>
        <w:rPr>
          <w:rFonts w:asciiTheme="minorEastAsia" w:hAnsiTheme="minorEastAsia"/>
          <w:sz w:val="24"/>
          <w:szCs w:val="24"/>
        </w:rPr>
      </w:pPr>
      <w:r w:rsidRPr="0012542A">
        <w:rPr>
          <w:rFonts w:hint="eastAsia"/>
          <w:sz w:val="24"/>
          <w:szCs w:val="24"/>
        </w:rPr>
        <w:t>第一象限为重要性高满意度高（</w:t>
      </w:r>
      <w:r w:rsidRPr="0012542A">
        <w:rPr>
          <w:sz w:val="24"/>
          <w:szCs w:val="24"/>
        </w:rPr>
        <w:t>优势</w:t>
      </w:r>
      <w:r w:rsidRPr="0012542A">
        <w:rPr>
          <w:rFonts w:hint="eastAsia"/>
          <w:sz w:val="24"/>
          <w:szCs w:val="24"/>
        </w:rPr>
        <w:t>区域</w:t>
      </w:r>
      <w:r w:rsidRPr="0012542A">
        <w:rPr>
          <w:sz w:val="24"/>
          <w:szCs w:val="24"/>
        </w:rPr>
        <w:t>）</w:t>
      </w:r>
      <w:r w:rsidRPr="0012542A">
        <w:rPr>
          <w:rFonts w:hint="eastAsia"/>
          <w:sz w:val="24"/>
          <w:szCs w:val="24"/>
        </w:rPr>
        <w:t>，落入此区域的有</w:t>
      </w:r>
      <w:r w:rsidRPr="0012542A">
        <w:rPr>
          <w:sz w:val="24"/>
          <w:szCs w:val="24"/>
        </w:rPr>
        <w:t>：</w:t>
      </w:r>
      <w:r w:rsidRPr="0012542A">
        <w:rPr>
          <w:rFonts w:hint="eastAsia"/>
          <w:sz w:val="24"/>
          <w:szCs w:val="24"/>
        </w:rPr>
        <w:t>工作与专业</w:t>
      </w:r>
      <w:r w:rsidRPr="0012542A">
        <w:rPr>
          <w:sz w:val="24"/>
          <w:szCs w:val="24"/>
        </w:rPr>
        <w:t>相关度</w:t>
      </w:r>
      <w:r w:rsidRPr="0012542A">
        <w:rPr>
          <w:rFonts w:hint="eastAsia"/>
          <w:sz w:val="24"/>
          <w:szCs w:val="24"/>
        </w:rPr>
        <w:t>。</w:t>
      </w:r>
    </w:p>
    <w:p w14:paraId="0EA35008" w14:textId="77777777" w:rsidR="0012542A" w:rsidRPr="0012542A" w:rsidRDefault="0012542A" w:rsidP="0012542A">
      <w:pPr>
        <w:spacing w:line="360" w:lineRule="auto"/>
        <w:ind w:firstLineChars="200" w:firstLine="480"/>
        <w:rPr>
          <w:sz w:val="24"/>
          <w:szCs w:val="24"/>
        </w:rPr>
      </w:pPr>
      <w:r w:rsidRPr="0012542A">
        <w:rPr>
          <w:rFonts w:hint="eastAsia"/>
          <w:sz w:val="24"/>
          <w:szCs w:val="24"/>
        </w:rPr>
        <w:t>第二象限为重要性</w:t>
      </w:r>
      <w:proofErr w:type="gramStart"/>
      <w:r w:rsidRPr="0012542A">
        <w:rPr>
          <w:rFonts w:hint="eastAsia"/>
          <w:sz w:val="24"/>
          <w:szCs w:val="24"/>
        </w:rPr>
        <w:t>低满意</w:t>
      </w:r>
      <w:proofErr w:type="gramEnd"/>
      <w:r w:rsidRPr="0012542A">
        <w:rPr>
          <w:rFonts w:hint="eastAsia"/>
          <w:sz w:val="24"/>
          <w:szCs w:val="24"/>
        </w:rPr>
        <w:t>度高（挑战区域</w:t>
      </w:r>
      <w:r w:rsidRPr="0012542A">
        <w:rPr>
          <w:sz w:val="24"/>
          <w:szCs w:val="24"/>
        </w:rPr>
        <w:t>）</w:t>
      </w:r>
      <w:r w:rsidRPr="0012542A">
        <w:rPr>
          <w:rFonts w:hint="eastAsia"/>
          <w:sz w:val="24"/>
          <w:szCs w:val="24"/>
        </w:rPr>
        <w:t>，落入此区域的有</w:t>
      </w:r>
      <w:r w:rsidRPr="0012542A">
        <w:rPr>
          <w:sz w:val="24"/>
          <w:szCs w:val="24"/>
        </w:rPr>
        <w:t>：</w:t>
      </w:r>
      <w:r w:rsidRPr="0012542A">
        <w:rPr>
          <w:rFonts w:hint="eastAsia"/>
          <w:sz w:val="24"/>
          <w:szCs w:val="24"/>
        </w:rPr>
        <w:t>岗位稳定性。</w:t>
      </w:r>
    </w:p>
    <w:p w14:paraId="2A4201FF" w14:textId="77777777" w:rsidR="0012542A" w:rsidRPr="0012542A" w:rsidRDefault="0012542A" w:rsidP="0012542A">
      <w:pPr>
        <w:spacing w:line="360" w:lineRule="auto"/>
        <w:ind w:firstLineChars="200" w:firstLine="480"/>
        <w:rPr>
          <w:sz w:val="24"/>
          <w:szCs w:val="24"/>
        </w:rPr>
      </w:pPr>
      <w:r w:rsidRPr="0012542A">
        <w:rPr>
          <w:rFonts w:hint="eastAsia"/>
          <w:sz w:val="24"/>
          <w:szCs w:val="24"/>
        </w:rPr>
        <w:t>第三象限为重要性</w:t>
      </w:r>
      <w:proofErr w:type="gramStart"/>
      <w:r w:rsidRPr="0012542A">
        <w:rPr>
          <w:rFonts w:hint="eastAsia"/>
          <w:sz w:val="24"/>
          <w:szCs w:val="24"/>
        </w:rPr>
        <w:t>低满意</w:t>
      </w:r>
      <w:proofErr w:type="gramEnd"/>
      <w:r w:rsidRPr="0012542A">
        <w:rPr>
          <w:rFonts w:hint="eastAsia"/>
          <w:sz w:val="24"/>
          <w:szCs w:val="24"/>
        </w:rPr>
        <w:t>度低（劣势区域</w:t>
      </w:r>
      <w:r w:rsidRPr="0012542A">
        <w:rPr>
          <w:sz w:val="24"/>
          <w:szCs w:val="24"/>
        </w:rPr>
        <w:t>）</w:t>
      </w:r>
      <w:r w:rsidRPr="0012542A">
        <w:rPr>
          <w:rFonts w:hint="eastAsia"/>
          <w:sz w:val="24"/>
          <w:szCs w:val="24"/>
        </w:rPr>
        <w:t>落入此区域的有</w:t>
      </w:r>
      <w:r w:rsidRPr="0012542A">
        <w:rPr>
          <w:sz w:val="24"/>
          <w:szCs w:val="24"/>
        </w:rPr>
        <w:t>：</w:t>
      </w:r>
      <w:r w:rsidRPr="0012542A">
        <w:rPr>
          <w:rFonts w:hint="eastAsia"/>
          <w:sz w:val="24"/>
          <w:szCs w:val="24"/>
        </w:rPr>
        <w:t>薪资满意度、行业前途。</w:t>
      </w:r>
    </w:p>
    <w:p w14:paraId="41536B3A" w14:textId="77777777" w:rsidR="0012542A" w:rsidRPr="0012542A" w:rsidRDefault="0012542A" w:rsidP="0012542A">
      <w:pPr>
        <w:spacing w:line="360" w:lineRule="auto"/>
        <w:ind w:firstLineChars="200" w:firstLine="480"/>
        <w:rPr>
          <w:sz w:val="24"/>
          <w:szCs w:val="24"/>
        </w:rPr>
      </w:pPr>
      <w:r w:rsidRPr="0012542A">
        <w:rPr>
          <w:rFonts w:hint="eastAsia"/>
          <w:sz w:val="24"/>
          <w:szCs w:val="24"/>
        </w:rPr>
        <w:t>第四象限为重要性高满意度低（机会区域</w:t>
      </w:r>
      <w:r w:rsidRPr="0012542A">
        <w:rPr>
          <w:sz w:val="24"/>
          <w:szCs w:val="24"/>
        </w:rPr>
        <w:t>）</w:t>
      </w:r>
      <w:r w:rsidRPr="0012542A">
        <w:rPr>
          <w:rFonts w:hint="eastAsia"/>
          <w:sz w:val="24"/>
          <w:szCs w:val="24"/>
        </w:rPr>
        <w:t>，落入此区域的有</w:t>
      </w:r>
      <w:r w:rsidRPr="0012542A">
        <w:rPr>
          <w:sz w:val="24"/>
          <w:szCs w:val="24"/>
        </w:rPr>
        <w:t>：</w:t>
      </w:r>
      <w:r w:rsidRPr="0012542A">
        <w:rPr>
          <w:rFonts w:hint="eastAsia"/>
          <w:sz w:val="24"/>
          <w:szCs w:val="24"/>
        </w:rPr>
        <w:t>岗位</w:t>
      </w:r>
      <w:r w:rsidRPr="0012542A">
        <w:rPr>
          <w:sz w:val="24"/>
          <w:szCs w:val="24"/>
        </w:rPr>
        <w:t>前途、</w:t>
      </w:r>
      <w:r w:rsidRPr="0012542A">
        <w:rPr>
          <w:rFonts w:hint="eastAsia"/>
          <w:sz w:val="24"/>
          <w:szCs w:val="24"/>
        </w:rPr>
        <w:t>工作与</w:t>
      </w:r>
      <w:r w:rsidRPr="0012542A">
        <w:rPr>
          <w:sz w:val="24"/>
          <w:szCs w:val="24"/>
        </w:rPr>
        <w:t>理想职业一致性、</w:t>
      </w:r>
      <w:r w:rsidRPr="0012542A">
        <w:rPr>
          <w:rFonts w:hint="eastAsia"/>
          <w:sz w:val="24"/>
          <w:szCs w:val="24"/>
        </w:rPr>
        <w:t>福利保障、岗位</w:t>
      </w:r>
      <w:r w:rsidRPr="0012542A">
        <w:rPr>
          <w:sz w:val="24"/>
          <w:szCs w:val="24"/>
        </w:rPr>
        <w:t>培训机会、</w:t>
      </w:r>
      <w:r w:rsidRPr="0012542A">
        <w:rPr>
          <w:rFonts w:hint="eastAsia"/>
          <w:sz w:val="24"/>
          <w:szCs w:val="24"/>
        </w:rPr>
        <w:t>工作环境五</w:t>
      </w:r>
      <w:r w:rsidRPr="0012542A">
        <w:rPr>
          <w:sz w:val="24"/>
          <w:szCs w:val="24"/>
        </w:rPr>
        <w:t>个指标</w:t>
      </w:r>
      <w:r w:rsidRPr="0012542A">
        <w:rPr>
          <w:rFonts w:hint="eastAsia"/>
          <w:sz w:val="24"/>
          <w:szCs w:val="24"/>
        </w:rPr>
        <w:t>。</w:t>
      </w:r>
    </w:p>
    <w:p w14:paraId="5BEE2AF1" w14:textId="77777777" w:rsidR="0012542A" w:rsidRPr="0012542A" w:rsidRDefault="0012542A" w:rsidP="00F279F8">
      <w:pPr>
        <w:pStyle w:val="100"/>
      </w:pPr>
      <w:bookmarkStart w:id="110" w:name="_Toc459803125"/>
      <w:bookmarkStart w:id="111" w:name="_Toc469405919"/>
      <w:bookmarkStart w:id="112" w:name="_Toc482259907"/>
      <w:bookmarkStart w:id="113" w:name="_Toc501531385"/>
      <w:r w:rsidRPr="0012542A">
        <w:rPr>
          <w:rFonts w:hint="eastAsia"/>
        </w:rPr>
        <w:t>三</w:t>
      </w:r>
      <w:r w:rsidRPr="0012542A">
        <w:t>、毕业生</w:t>
      </w:r>
      <w:r w:rsidRPr="0012542A">
        <w:rPr>
          <w:rFonts w:hint="eastAsia"/>
        </w:rPr>
        <w:t>未就业</w:t>
      </w:r>
      <w:r w:rsidRPr="0012542A">
        <w:t>情况分析</w:t>
      </w:r>
      <w:bookmarkEnd w:id="110"/>
      <w:bookmarkEnd w:id="111"/>
      <w:bookmarkEnd w:id="112"/>
      <w:bookmarkEnd w:id="113"/>
    </w:p>
    <w:p w14:paraId="5AF248E6" w14:textId="77777777" w:rsidR="0012542A" w:rsidRPr="0012542A" w:rsidRDefault="0012542A" w:rsidP="00F279F8">
      <w:pPr>
        <w:pStyle w:val="110"/>
      </w:pPr>
      <w:bookmarkStart w:id="114" w:name="_Toc469405921"/>
      <w:bookmarkStart w:id="115" w:name="_Toc482259909"/>
      <w:bookmarkStart w:id="116" w:name="_Toc501531386"/>
      <w:r w:rsidRPr="0012542A">
        <w:rPr>
          <w:rFonts w:hint="eastAsia"/>
        </w:rPr>
        <w:t>（一）未就业</w:t>
      </w:r>
      <w:bookmarkEnd w:id="114"/>
      <w:bookmarkEnd w:id="115"/>
      <w:r w:rsidRPr="0012542A">
        <w:rPr>
          <w:rFonts w:hint="eastAsia"/>
        </w:rPr>
        <w:t>原因</w:t>
      </w:r>
      <w:bookmarkEnd w:id="116"/>
    </w:p>
    <w:p w14:paraId="1BE3883B" w14:textId="2749129E"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117" w:name="_Toc463859250"/>
      <w:bookmarkStart w:id="118" w:name="_Toc469406225"/>
      <w:bookmarkStart w:id="119" w:name="_Toc471811766"/>
      <w:r w:rsidRPr="0012542A">
        <w:rPr>
          <w:rFonts w:asciiTheme="minorEastAsia" w:eastAsia="宋体" w:hAnsiTheme="minorEastAsia" w:cs="宋体" w:hint="eastAsia"/>
          <w:color w:val="000000" w:themeColor="text1"/>
          <w:kern w:val="0"/>
          <w:sz w:val="24"/>
          <w:szCs w:val="24"/>
        </w:rPr>
        <w:t>根据调研</w:t>
      </w:r>
      <w:r w:rsidRPr="0012542A">
        <w:rPr>
          <w:rFonts w:asciiTheme="minorEastAsia" w:eastAsia="宋体" w:hAnsiTheme="minorEastAsia" w:cs="宋体"/>
          <w:color w:val="000000" w:themeColor="text1"/>
          <w:kern w:val="0"/>
          <w:sz w:val="24"/>
          <w:szCs w:val="24"/>
        </w:rPr>
        <w:t>数据</w:t>
      </w:r>
      <w:r w:rsidRPr="0012542A">
        <w:rPr>
          <w:rFonts w:asciiTheme="minorEastAsia" w:eastAsia="宋体" w:hAnsiTheme="minorEastAsia" w:cs="宋体" w:hint="eastAsia"/>
          <w:color w:val="000000" w:themeColor="text1"/>
          <w:kern w:val="0"/>
          <w:sz w:val="24"/>
          <w:szCs w:val="24"/>
        </w:rPr>
        <w:t>总体</w:t>
      </w:r>
      <w:r w:rsidRPr="0012542A">
        <w:rPr>
          <w:rFonts w:asciiTheme="minorEastAsia" w:eastAsia="宋体" w:hAnsiTheme="minorEastAsia" w:cs="宋体"/>
          <w:color w:val="000000" w:themeColor="text1"/>
          <w:kern w:val="0"/>
          <w:sz w:val="24"/>
          <w:szCs w:val="24"/>
        </w:rPr>
        <w:t>来看，毕业生未就业的</w:t>
      </w:r>
      <w:r w:rsidRPr="0012542A">
        <w:rPr>
          <w:rFonts w:asciiTheme="minorEastAsia" w:eastAsia="宋体" w:hAnsiTheme="minorEastAsia" w:cs="宋体" w:hint="eastAsia"/>
          <w:color w:val="000000" w:themeColor="text1"/>
          <w:kern w:val="0"/>
          <w:sz w:val="24"/>
          <w:szCs w:val="24"/>
        </w:rPr>
        <w:t>主要原因</w:t>
      </w:r>
      <w:r w:rsidRPr="0012542A">
        <w:rPr>
          <w:rFonts w:asciiTheme="minorEastAsia" w:eastAsia="宋体" w:hAnsiTheme="minorEastAsia" w:cs="宋体"/>
          <w:color w:val="000000" w:themeColor="text1"/>
          <w:kern w:val="0"/>
          <w:sz w:val="24"/>
          <w:szCs w:val="24"/>
        </w:rPr>
        <w:t>是</w:t>
      </w:r>
      <w:r w:rsidRPr="0012542A">
        <w:rPr>
          <w:rFonts w:asciiTheme="minorEastAsia" w:eastAsia="宋体" w:hAnsiTheme="minorEastAsia" w:cs="宋体" w:hint="eastAsia"/>
          <w:color w:val="000000" w:themeColor="text1"/>
          <w:kern w:val="0"/>
          <w:sz w:val="24"/>
          <w:szCs w:val="24"/>
        </w:rPr>
        <w:t>正在择业尚未落实就业单位，</w:t>
      </w:r>
      <w:r w:rsidRPr="0012542A">
        <w:rPr>
          <w:rFonts w:asciiTheme="minorEastAsia" w:eastAsia="宋体" w:hAnsiTheme="minorEastAsia" w:cs="宋体"/>
          <w:color w:val="000000" w:themeColor="text1"/>
          <w:kern w:val="0"/>
          <w:sz w:val="24"/>
          <w:szCs w:val="24"/>
        </w:rPr>
        <w:t>占比</w:t>
      </w:r>
      <w:r w:rsidRPr="0012542A">
        <w:rPr>
          <w:rFonts w:asciiTheme="minorEastAsia" w:eastAsia="宋体" w:hAnsiTheme="minorEastAsia" w:cs="宋体" w:hint="eastAsia"/>
          <w:color w:val="000000" w:themeColor="text1"/>
          <w:kern w:val="0"/>
          <w:sz w:val="24"/>
          <w:szCs w:val="24"/>
        </w:rPr>
        <w:t>98.96</w:t>
      </w:r>
      <w:r w:rsidRPr="0012542A">
        <w:rPr>
          <w:rFonts w:asciiTheme="minorEastAsia" w:eastAsia="宋体" w:hAnsiTheme="minorEastAsia" w:cs="宋体"/>
          <w:color w:val="000000" w:themeColor="text1"/>
          <w:kern w:val="0"/>
          <w:sz w:val="24"/>
          <w:szCs w:val="24"/>
        </w:rPr>
        <w:t>%</w:t>
      </w:r>
      <w:r w:rsidRPr="0012542A">
        <w:rPr>
          <w:rFonts w:asciiTheme="minorEastAsia" w:eastAsia="宋体" w:hAnsiTheme="minorEastAsia" w:cs="宋体" w:hint="eastAsia"/>
          <w:color w:val="000000" w:themeColor="text1"/>
          <w:kern w:val="0"/>
          <w:sz w:val="24"/>
          <w:szCs w:val="24"/>
        </w:rPr>
        <w:t>。</w:t>
      </w:r>
      <w:r w:rsidR="00F279F8">
        <w:rPr>
          <w:rFonts w:asciiTheme="minorEastAsia" w:eastAsia="宋体" w:hAnsiTheme="minorEastAsia" w:cs="宋体" w:hint="eastAsia"/>
          <w:color w:val="000000" w:themeColor="text1"/>
          <w:kern w:val="0"/>
          <w:sz w:val="24"/>
          <w:szCs w:val="24"/>
        </w:rPr>
        <w:t>详见下图：</w:t>
      </w:r>
    </w:p>
    <w:bookmarkEnd w:id="117"/>
    <w:bookmarkEnd w:id="118"/>
    <w:bookmarkEnd w:id="119"/>
    <w:p w14:paraId="02EE0FC3" w14:textId="77777777" w:rsidR="0012542A" w:rsidRPr="0012542A" w:rsidRDefault="0012542A" w:rsidP="0012542A">
      <w:pPr>
        <w:jc w:val="center"/>
        <w:rPr>
          <w:rFonts w:asciiTheme="majorEastAsia" w:eastAsiaTheme="majorEastAsia" w:hAnsiTheme="majorEastAsia"/>
          <w:sz w:val="18"/>
          <w:szCs w:val="18"/>
        </w:rPr>
      </w:pPr>
      <w:r w:rsidRPr="0012542A">
        <w:rPr>
          <w:noProof/>
        </w:rPr>
        <w:lastRenderedPageBreak/>
        <w:drawing>
          <wp:inline distT="0" distB="0" distL="0" distR="0" wp14:anchorId="3F2A7183" wp14:editId="5A517B17">
            <wp:extent cx="4572000" cy="2743200"/>
            <wp:effectExtent l="0" t="0" r="0" b="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1DF5488" w14:textId="6995B8E2" w:rsidR="0012542A" w:rsidRPr="0012542A" w:rsidRDefault="00F279F8" w:rsidP="00F279F8">
      <w:pPr>
        <w:pStyle w:val="51"/>
      </w:pPr>
      <w:r>
        <w:t>图2-</w:t>
      </w:r>
      <w:fldSimple w:instr=" SEQ 图2- \* ARABIC ">
        <w:r w:rsidR="00DB67FA">
          <w:rPr>
            <w:noProof/>
          </w:rPr>
          <w:t>16</w:t>
        </w:r>
      </w:fldSimple>
      <w:r>
        <w:t xml:space="preserve"> </w:t>
      </w:r>
      <w:r w:rsidR="0012542A" w:rsidRPr="0012542A">
        <w:t>毕业生</w:t>
      </w:r>
      <w:r w:rsidR="0012542A" w:rsidRPr="0012542A">
        <w:rPr>
          <w:rFonts w:hint="eastAsia"/>
        </w:rPr>
        <w:t>尚未</w:t>
      </w:r>
      <w:r w:rsidR="0012542A" w:rsidRPr="0012542A">
        <w:t>就业的原因</w:t>
      </w:r>
    </w:p>
    <w:p w14:paraId="6268B736" w14:textId="77777777" w:rsidR="0012542A" w:rsidRPr="0012542A" w:rsidRDefault="0012542A" w:rsidP="00F279F8">
      <w:pPr>
        <w:pStyle w:val="110"/>
      </w:pPr>
      <w:bookmarkStart w:id="120" w:name="_Toc501531387"/>
      <w:r w:rsidRPr="0012542A">
        <w:rPr>
          <w:rFonts w:hint="eastAsia"/>
        </w:rPr>
        <w:t>（二）求职关注因素</w:t>
      </w:r>
      <w:bookmarkEnd w:id="120"/>
    </w:p>
    <w:p w14:paraId="66498D6C" w14:textId="405D1B79"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bookmarkStart w:id="121" w:name="_Toc463859252"/>
      <w:bookmarkStart w:id="122" w:name="_Toc469406090"/>
      <w:bookmarkStart w:id="123" w:name="_Toc471811672"/>
      <w:r w:rsidRPr="0012542A">
        <w:rPr>
          <w:rFonts w:asciiTheme="minorEastAsia" w:eastAsia="宋体" w:hAnsiTheme="minorEastAsia" w:cs="宋体" w:hint="eastAsia"/>
          <w:color w:val="000000" w:themeColor="text1"/>
          <w:kern w:val="0"/>
          <w:sz w:val="24"/>
          <w:szCs w:val="24"/>
        </w:rPr>
        <w:t>分析</w:t>
      </w:r>
      <w:r w:rsidRPr="0012542A">
        <w:rPr>
          <w:rFonts w:asciiTheme="minorEastAsia" w:eastAsia="宋体" w:hAnsiTheme="minorEastAsia" w:cs="宋体" w:hint="eastAsia"/>
          <w:color w:val="000000" w:themeColor="text1"/>
          <w:kern w:val="0"/>
          <w:sz w:val="24"/>
          <w:szCs w:val="21"/>
        </w:rPr>
        <w:t>正</w:t>
      </w:r>
      <w:r w:rsidRPr="0012542A">
        <w:rPr>
          <w:rFonts w:asciiTheme="minorEastAsia" w:eastAsia="宋体" w:hAnsiTheme="minorEastAsia" w:cs="宋体"/>
          <w:color w:val="000000" w:themeColor="text1"/>
          <w:kern w:val="0"/>
          <w:sz w:val="24"/>
          <w:szCs w:val="21"/>
        </w:rPr>
        <w:t>在择业尚未</w:t>
      </w:r>
      <w:r w:rsidRPr="0012542A">
        <w:rPr>
          <w:rFonts w:asciiTheme="minorEastAsia" w:eastAsia="宋体" w:hAnsiTheme="minorEastAsia" w:cs="宋体" w:hint="eastAsia"/>
          <w:color w:val="000000" w:themeColor="text1"/>
          <w:kern w:val="0"/>
          <w:sz w:val="24"/>
          <w:szCs w:val="21"/>
        </w:rPr>
        <w:t>落实</w:t>
      </w:r>
      <w:r w:rsidRPr="0012542A">
        <w:rPr>
          <w:rFonts w:asciiTheme="minorEastAsia" w:eastAsia="宋体" w:hAnsiTheme="minorEastAsia" w:cs="宋体"/>
          <w:color w:val="000000" w:themeColor="text1"/>
          <w:kern w:val="0"/>
          <w:sz w:val="24"/>
          <w:szCs w:val="21"/>
        </w:rPr>
        <w:t>就业单位</w:t>
      </w:r>
      <w:r w:rsidRPr="0012542A">
        <w:rPr>
          <w:rFonts w:asciiTheme="minorEastAsia" w:eastAsia="宋体" w:hAnsiTheme="minorEastAsia" w:cs="宋体" w:hint="eastAsia"/>
          <w:color w:val="000000" w:themeColor="text1"/>
          <w:kern w:val="0"/>
          <w:sz w:val="24"/>
          <w:szCs w:val="21"/>
        </w:rPr>
        <w:t>和</w:t>
      </w:r>
      <w:r w:rsidRPr="0012542A">
        <w:rPr>
          <w:rFonts w:asciiTheme="minorEastAsia" w:eastAsia="宋体" w:hAnsiTheme="minorEastAsia" w:cs="宋体"/>
          <w:color w:val="000000" w:themeColor="text1"/>
          <w:kern w:val="0"/>
          <w:sz w:val="24"/>
          <w:szCs w:val="21"/>
        </w:rPr>
        <w:t>在</w:t>
      </w:r>
      <w:r w:rsidRPr="0012542A">
        <w:rPr>
          <w:rFonts w:asciiTheme="minorEastAsia" w:eastAsia="宋体" w:hAnsiTheme="minorEastAsia" w:cs="宋体" w:hint="eastAsia"/>
          <w:color w:val="000000" w:themeColor="text1"/>
          <w:kern w:val="0"/>
          <w:sz w:val="24"/>
          <w:szCs w:val="21"/>
        </w:rPr>
        <w:t>等待单位</w:t>
      </w:r>
      <w:r w:rsidRPr="0012542A">
        <w:rPr>
          <w:rFonts w:asciiTheme="minorEastAsia" w:eastAsia="宋体" w:hAnsiTheme="minorEastAsia" w:cs="宋体"/>
          <w:color w:val="000000" w:themeColor="text1"/>
          <w:kern w:val="0"/>
          <w:sz w:val="24"/>
          <w:szCs w:val="21"/>
        </w:rPr>
        <w:t>签约</w:t>
      </w:r>
      <w:r w:rsidR="0047704B">
        <w:rPr>
          <w:rFonts w:asciiTheme="minorEastAsia" w:eastAsia="宋体" w:hAnsiTheme="minorEastAsia" w:cs="宋体" w:hint="eastAsia"/>
          <w:color w:val="000000" w:themeColor="text1"/>
          <w:kern w:val="0"/>
          <w:sz w:val="24"/>
          <w:szCs w:val="21"/>
        </w:rPr>
        <w:t>的</w:t>
      </w:r>
      <w:r w:rsidR="001E047B">
        <w:rPr>
          <w:rFonts w:asciiTheme="minorEastAsia" w:eastAsia="宋体" w:hAnsiTheme="minorEastAsia" w:cs="宋体" w:hint="eastAsia"/>
          <w:color w:val="000000" w:themeColor="text1"/>
          <w:kern w:val="0"/>
          <w:sz w:val="24"/>
          <w:szCs w:val="21"/>
        </w:rPr>
        <w:t>毕业生</w:t>
      </w:r>
      <w:r w:rsidRPr="0012542A">
        <w:rPr>
          <w:rFonts w:asciiTheme="minorEastAsia" w:eastAsia="宋体" w:hAnsiTheme="minorEastAsia" w:cs="宋体"/>
          <w:color w:val="000000" w:themeColor="text1"/>
          <w:kern w:val="0"/>
          <w:sz w:val="24"/>
          <w:szCs w:val="24"/>
        </w:rPr>
        <w:t>在求职中</w:t>
      </w:r>
      <w:r w:rsidR="001E047B">
        <w:rPr>
          <w:rFonts w:asciiTheme="minorEastAsia" w:eastAsia="宋体" w:hAnsiTheme="minorEastAsia" w:cs="宋体" w:hint="eastAsia"/>
          <w:color w:val="000000" w:themeColor="text1"/>
          <w:kern w:val="0"/>
          <w:sz w:val="24"/>
          <w:szCs w:val="24"/>
        </w:rPr>
        <w:t>主要</w:t>
      </w:r>
      <w:r w:rsidRPr="0012542A">
        <w:rPr>
          <w:rFonts w:asciiTheme="minorEastAsia" w:eastAsia="宋体" w:hAnsiTheme="minorEastAsia" w:cs="宋体"/>
          <w:color w:val="000000" w:themeColor="text1"/>
          <w:kern w:val="0"/>
          <w:sz w:val="24"/>
          <w:szCs w:val="24"/>
        </w:rPr>
        <w:t>关注的</w:t>
      </w:r>
      <w:r w:rsidR="001E047B">
        <w:rPr>
          <w:rFonts w:asciiTheme="minorEastAsia" w:eastAsia="宋体" w:hAnsiTheme="minorEastAsia" w:cs="宋体" w:hint="eastAsia"/>
          <w:color w:val="000000" w:themeColor="text1"/>
          <w:kern w:val="0"/>
          <w:sz w:val="24"/>
          <w:szCs w:val="24"/>
        </w:rPr>
        <w:t>因素</w:t>
      </w:r>
      <w:r w:rsidR="001E047B">
        <w:rPr>
          <w:rFonts w:asciiTheme="minorEastAsia" w:eastAsia="宋体" w:hAnsiTheme="minorEastAsia" w:cs="宋体"/>
          <w:color w:val="000000" w:themeColor="text1"/>
          <w:kern w:val="0"/>
          <w:sz w:val="24"/>
          <w:szCs w:val="24"/>
        </w:rPr>
        <w:t>有：</w:t>
      </w:r>
      <w:r w:rsidRPr="0012542A">
        <w:rPr>
          <w:rFonts w:asciiTheme="minorEastAsia" w:eastAsia="宋体" w:hAnsiTheme="minorEastAsia" w:cs="宋体" w:hint="eastAsia"/>
          <w:color w:val="000000" w:themeColor="text1"/>
          <w:kern w:val="0"/>
          <w:sz w:val="24"/>
          <w:szCs w:val="24"/>
        </w:rPr>
        <w:t>工作待遇</w:t>
      </w:r>
      <w:r w:rsidR="00E64372">
        <w:rPr>
          <w:rFonts w:asciiTheme="minorEastAsia" w:eastAsia="宋体" w:hAnsiTheme="minorEastAsia" w:cs="宋体" w:hint="eastAsia"/>
          <w:color w:val="000000" w:themeColor="text1"/>
          <w:kern w:val="0"/>
          <w:sz w:val="24"/>
          <w:szCs w:val="24"/>
        </w:rPr>
        <w:t>、</w:t>
      </w:r>
      <w:r w:rsidR="00E64372" w:rsidRPr="0012542A">
        <w:rPr>
          <w:rFonts w:asciiTheme="minorEastAsia" w:eastAsia="宋体" w:hAnsiTheme="minorEastAsia" w:cs="宋体" w:hint="eastAsia"/>
          <w:color w:val="000000" w:themeColor="text1"/>
          <w:kern w:val="0"/>
          <w:sz w:val="24"/>
          <w:szCs w:val="24"/>
        </w:rPr>
        <w:t>个人</w:t>
      </w:r>
      <w:r w:rsidR="00E64372" w:rsidRPr="0012542A">
        <w:rPr>
          <w:rFonts w:asciiTheme="minorEastAsia" w:eastAsia="宋体" w:hAnsiTheme="minorEastAsia" w:cs="宋体"/>
          <w:color w:val="000000" w:themeColor="text1"/>
          <w:kern w:val="0"/>
          <w:sz w:val="24"/>
          <w:szCs w:val="24"/>
        </w:rPr>
        <w:t>发展空间</w:t>
      </w:r>
      <w:r w:rsidR="001E047B">
        <w:rPr>
          <w:rFonts w:asciiTheme="minorEastAsia" w:eastAsia="宋体" w:hAnsiTheme="minorEastAsia" w:cs="宋体" w:hint="eastAsia"/>
          <w:color w:val="000000" w:themeColor="text1"/>
          <w:kern w:val="0"/>
          <w:sz w:val="24"/>
          <w:szCs w:val="24"/>
        </w:rPr>
        <w:t>和工作稳定性等</w:t>
      </w:r>
      <w:r w:rsidRPr="0012542A">
        <w:rPr>
          <w:rFonts w:asciiTheme="minorEastAsia" w:eastAsia="宋体" w:hAnsiTheme="minorEastAsia" w:cs="宋体" w:hint="eastAsia"/>
          <w:color w:val="000000" w:themeColor="text1"/>
          <w:kern w:val="0"/>
          <w:sz w:val="24"/>
          <w:szCs w:val="24"/>
        </w:rPr>
        <w:t>。具体详见</w:t>
      </w:r>
      <w:r w:rsidRPr="0012542A">
        <w:rPr>
          <w:rFonts w:asciiTheme="minorEastAsia" w:eastAsia="宋体" w:hAnsiTheme="minorEastAsia" w:cs="宋体"/>
          <w:color w:val="000000" w:themeColor="text1"/>
          <w:kern w:val="0"/>
          <w:sz w:val="24"/>
          <w:szCs w:val="24"/>
        </w:rPr>
        <w:t>下</w:t>
      </w:r>
      <w:r w:rsidRPr="0012542A">
        <w:rPr>
          <w:rFonts w:asciiTheme="minorEastAsia" w:eastAsia="宋体" w:hAnsiTheme="minorEastAsia" w:cs="宋体" w:hint="eastAsia"/>
          <w:color w:val="000000" w:themeColor="text1"/>
          <w:kern w:val="0"/>
          <w:sz w:val="24"/>
          <w:szCs w:val="24"/>
        </w:rPr>
        <w:t>图</w:t>
      </w:r>
      <w:r w:rsidR="005D699B">
        <w:rPr>
          <w:rFonts w:asciiTheme="minorEastAsia" w:eastAsia="宋体" w:hAnsiTheme="minorEastAsia" w:cs="宋体" w:hint="eastAsia"/>
          <w:color w:val="000000" w:themeColor="text1"/>
          <w:kern w:val="0"/>
          <w:sz w:val="24"/>
          <w:szCs w:val="24"/>
        </w:rPr>
        <w:t>：</w:t>
      </w:r>
    </w:p>
    <w:p w14:paraId="2EC35D46" w14:textId="77777777" w:rsidR="0012542A" w:rsidRPr="0012542A" w:rsidRDefault="0012542A" w:rsidP="00656F2C">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02EC0CA8" wp14:editId="3A61EB5B">
            <wp:extent cx="4750904" cy="3339548"/>
            <wp:effectExtent l="0" t="0" r="12065" b="13335"/>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7DE15A2" w14:textId="067A7B3D" w:rsidR="0012542A" w:rsidRPr="0012542A" w:rsidRDefault="005D699B" w:rsidP="005D699B">
      <w:pPr>
        <w:pStyle w:val="51"/>
      </w:pPr>
      <w:r>
        <w:t>图2-</w:t>
      </w:r>
      <w:fldSimple w:instr=" SEQ 图2- \* ARABIC ">
        <w:r w:rsidR="00DB67FA">
          <w:rPr>
            <w:noProof/>
          </w:rPr>
          <w:t>17</w:t>
        </w:r>
      </w:fldSimple>
      <w:r w:rsidR="0012542A" w:rsidRPr="0012542A">
        <w:rPr>
          <w:rFonts w:hint="eastAsia"/>
        </w:rPr>
        <w:t>未就业</w:t>
      </w:r>
      <w:r w:rsidR="0012542A" w:rsidRPr="0012542A">
        <w:t>毕业生求职关注因素分析</w:t>
      </w:r>
      <w:bookmarkEnd w:id="121"/>
      <w:bookmarkEnd w:id="122"/>
      <w:bookmarkEnd w:id="123"/>
    </w:p>
    <w:p w14:paraId="3DF09B1A" w14:textId="77777777" w:rsidR="0012542A" w:rsidRPr="0012542A" w:rsidRDefault="0012542A" w:rsidP="005D699B">
      <w:pPr>
        <w:pStyle w:val="110"/>
      </w:pPr>
      <w:bookmarkStart w:id="124" w:name="_Toc501531388"/>
      <w:r w:rsidRPr="0012542A">
        <w:rPr>
          <w:rFonts w:hint="eastAsia"/>
        </w:rPr>
        <w:lastRenderedPageBreak/>
        <w:t>（三）求职中遇到的</w:t>
      </w:r>
      <w:r w:rsidRPr="0012542A">
        <w:t>问题</w:t>
      </w:r>
      <w:bookmarkEnd w:id="124"/>
    </w:p>
    <w:p w14:paraId="527B1793" w14:textId="67207419"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color w:val="000000" w:themeColor="text1"/>
          <w:kern w:val="0"/>
          <w:sz w:val="24"/>
          <w:szCs w:val="24"/>
        </w:rPr>
        <w:t>未就业毕业生求职遇到的问题</w:t>
      </w:r>
      <w:r w:rsidRPr="0012542A">
        <w:rPr>
          <w:rFonts w:asciiTheme="minorEastAsia" w:eastAsia="宋体" w:hAnsiTheme="minorEastAsia" w:cs="宋体" w:hint="eastAsia"/>
          <w:color w:val="000000" w:themeColor="text1"/>
          <w:kern w:val="0"/>
          <w:sz w:val="24"/>
          <w:szCs w:val="24"/>
        </w:rPr>
        <w:t>中缺乏就业</w:t>
      </w:r>
      <w:r w:rsidRPr="0012542A">
        <w:rPr>
          <w:rFonts w:asciiTheme="minorEastAsia" w:eastAsia="宋体" w:hAnsiTheme="minorEastAsia" w:cs="宋体"/>
          <w:color w:val="000000" w:themeColor="text1"/>
          <w:kern w:val="0"/>
          <w:sz w:val="24"/>
          <w:szCs w:val="24"/>
        </w:rPr>
        <w:t>实践经验</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专业</w:t>
      </w:r>
      <w:r w:rsidRPr="0012542A">
        <w:rPr>
          <w:rFonts w:asciiTheme="minorEastAsia" w:eastAsia="宋体" w:hAnsiTheme="minorEastAsia" w:cs="宋体" w:hint="eastAsia"/>
          <w:color w:val="000000" w:themeColor="text1"/>
          <w:kern w:val="0"/>
          <w:sz w:val="24"/>
          <w:szCs w:val="24"/>
        </w:rPr>
        <w:t>对口</w:t>
      </w:r>
      <w:r w:rsidRPr="0012542A">
        <w:rPr>
          <w:rFonts w:asciiTheme="minorEastAsia" w:eastAsia="宋体" w:hAnsiTheme="minorEastAsia" w:cs="宋体"/>
          <w:color w:val="000000" w:themeColor="text1"/>
          <w:kern w:val="0"/>
          <w:sz w:val="24"/>
          <w:szCs w:val="24"/>
        </w:rPr>
        <w:t>岗位</w:t>
      </w:r>
      <w:r w:rsidRPr="0012542A">
        <w:rPr>
          <w:rFonts w:asciiTheme="minorEastAsia" w:eastAsia="宋体" w:hAnsiTheme="minorEastAsia" w:cs="宋体" w:hint="eastAsia"/>
          <w:color w:val="000000" w:themeColor="text1"/>
          <w:kern w:val="0"/>
          <w:sz w:val="24"/>
          <w:szCs w:val="24"/>
        </w:rPr>
        <w:t>少、获取招聘信息</w:t>
      </w:r>
      <w:r w:rsidRPr="0012542A">
        <w:rPr>
          <w:rFonts w:asciiTheme="minorEastAsia" w:eastAsia="宋体" w:hAnsiTheme="minorEastAsia" w:cs="宋体"/>
          <w:color w:val="000000" w:themeColor="text1"/>
          <w:kern w:val="0"/>
          <w:sz w:val="24"/>
          <w:szCs w:val="24"/>
        </w:rPr>
        <w:t>的渠道太少是</w:t>
      </w:r>
      <w:r w:rsidRPr="0012542A">
        <w:rPr>
          <w:rFonts w:asciiTheme="minorEastAsia" w:eastAsia="宋体" w:hAnsiTheme="minorEastAsia" w:cs="宋体" w:hint="eastAsia"/>
          <w:color w:val="000000" w:themeColor="text1"/>
          <w:kern w:val="0"/>
          <w:sz w:val="24"/>
          <w:szCs w:val="24"/>
        </w:rPr>
        <w:t>最常见</w:t>
      </w:r>
      <w:r w:rsidRPr="0012542A">
        <w:rPr>
          <w:rFonts w:asciiTheme="minorEastAsia" w:eastAsia="宋体" w:hAnsiTheme="minorEastAsia" w:cs="宋体"/>
          <w:color w:val="000000" w:themeColor="text1"/>
          <w:kern w:val="0"/>
          <w:sz w:val="24"/>
          <w:szCs w:val="24"/>
        </w:rPr>
        <w:t>的，占比分别</w:t>
      </w:r>
      <w:r w:rsidRPr="0012542A">
        <w:rPr>
          <w:rFonts w:asciiTheme="minorEastAsia" w:eastAsia="宋体" w:hAnsiTheme="minorEastAsia" w:cs="宋体" w:hint="eastAsia"/>
          <w:color w:val="000000" w:themeColor="text1"/>
          <w:kern w:val="0"/>
          <w:sz w:val="24"/>
          <w:szCs w:val="24"/>
        </w:rPr>
        <w:t>为</w:t>
      </w:r>
      <w:r w:rsidRPr="0012542A">
        <w:rPr>
          <w:rFonts w:asciiTheme="minorEastAsia" w:eastAsia="宋体" w:hAnsiTheme="minorEastAsia" w:cs="宋体"/>
          <w:color w:val="000000" w:themeColor="text1"/>
          <w:kern w:val="0"/>
          <w:sz w:val="24"/>
          <w:szCs w:val="24"/>
        </w:rPr>
        <w:t>31.47%、24.37%、18.27%</w:t>
      </w:r>
      <w:r w:rsidRPr="0012542A">
        <w:rPr>
          <w:rFonts w:asciiTheme="minorEastAsia" w:eastAsia="宋体" w:hAnsiTheme="minorEastAsia" w:cs="宋体" w:hint="eastAsia"/>
          <w:color w:val="000000" w:themeColor="text1"/>
          <w:kern w:val="0"/>
          <w:sz w:val="24"/>
          <w:szCs w:val="24"/>
        </w:rPr>
        <w:t>。具体详见</w:t>
      </w:r>
      <w:r w:rsidRPr="0012542A">
        <w:rPr>
          <w:rFonts w:asciiTheme="minorEastAsia" w:eastAsia="宋体" w:hAnsiTheme="minorEastAsia" w:cs="宋体"/>
          <w:color w:val="000000" w:themeColor="text1"/>
          <w:kern w:val="0"/>
          <w:sz w:val="24"/>
          <w:szCs w:val="24"/>
        </w:rPr>
        <w:t>下</w:t>
      </w:r>
      <w:r w:rsidRPr="0012542A">
        <w:rPr>
          <w:rFonts w:asciiTheme="minorEastAsia" w:eastAsia="宋体" w:hAnsiTheme="minorEastAsia" w:cs="宋体" w:hint="eastAsia"/>
          <w:color w:val="000000" w:themeColor="text1"/>
          <w:kern w:val="0"/>
          <w:sz w:val="24"/>
          <w:szCs w:val="24"/>
        </w:rPr>
        <w:t>表</w:t>
      </w:r>
      <w:r w:rsidR="005D699B">
        <w:rPr>
          <w:rFonts w:asciiTheme="minorEastAsia" w:eastAsia="宋体" w:hAnsiTheme="minorEastAsia" w:cs="宋体" w:hint="eastAsia"/>
          <w:color w:val="000000" w:themeColor="text1"/>
          <w:kern w:val="0"/>
          <w:sz w:val="24"/>
          <w:szCs w:val="24"/>
        </w:rPr>
        <w:t>：</w:t>
      </w:r>
    </w:p>
    <w:p w14:paraId="57444827" w14:textId="744E50AF" w:rsidR="0012542A" w:rsidRPr="0012542A" w:rsidRDefault="005D699B" w:rsidP="005D699B">
      <w:pPr>
        <w:pStyle w:val="51"/>
      </w:pPr>
      <w:r>
        <w:t>表2-</w:t>
      </w:r>
      <w:fldSimple w:instr=" SEQ 表2- \* ARABIC ">
        <w:r w:rsidR="00F45A59">
          <w:rPr>
            <w:noProof/>
          </w:rPr>
          <w:t>4</w:t>
        </w:r>
      </w:fldSimple>
      <w:r>
        <w:t xml:space="preserve"> </w:t>
      </w:r>
      <w:r w:rsidR="0012542A" w:rsidRPr="0012542A">
        <w:rPr>
          <w:rFonts w:hint="eastAsia"/>
        </w:rPr>
        <w:t>未就业</w:t>
      </w:r>
      <w:r w:rsidR="0012542A" w:rsidRPr="0012542A">
        <w:t>毕业生求职遇到的问题</w:t>
      </w:r>
    </w:p>
    <w:tbl>
      <w:tblPr>
        <w:tblStyle w:val="4-5"/>
        <w:tblW w:w="5000" w:type="pct"/>
        <w:tblLook w:val="04A0" w:firstRow="1" w:lastRow="0" w:firstColumn="1" w:lastColumn="0" w:noHBand="0" w:noVBand="1"/>
      </w:tblPr>
      <w:tblGrid>
        <w:gridCol w:w="4148"/>
        <w:gridCol w:w="4148"/>
      </w:tblGrid>
      <w:tr w:rsidR="0012542A" w:rsidRPr="005D699B" w14:paraId="7512A90C" w14:textId="77777777" w:rsidTr="005D699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190F3A1" w14:textId="77777777" w:rsidR="0012542A" w:rsidRPr="006572E4" w:rsidRDefault="0012542A" w:rsidP="0012542A">
            <w:pPr>
              <w:widowControl/>
              <w:jc w:val="center"/>
              <w:rPr>
                <w:rFonts w:ascii="宋体" w:eastAsia="宋体" w:hAnsi="宋体" w:cs="宋体"/>
                <w:kern w:val="0"/>
                <w:sz w:val="20"/>
                <w:szCs w:val="20"/>
              </w:rPr>
            </w:pPr>
            <w:r w:rsidRPr="006572E4">
              <w:rPr>
                <w:rFonts w:ascii="宋体" w:eastAsia="宋体" w:hAnsi="宋体" w:cs="宋体" w:hint="eastAsia"/>
                <w:kern w:val="0"/>
                <w:sz w:val="20"/>
                <w:szCs w:val="20"/>
              </w:rPr>
              <w:t>求职遇到的问题</w:t>
            </w:r>
          </w:p>
        </w:tc>
        <w:tc>
          <w:tcPr>
            <w:tcW w:w="2500" w:type="pct"/>
            <w:noWrap/>
            <w:hideMark/>
          </w:tcPr>
          <w:p w14:paraId="60DF642B" w14:textId="5DE93C1F" w:rsidR="0012542A" w:rsidRPr="006572E4" w:rsidRDefault="0012542A" w:rsidP="0012542A">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20"/>
                <w:szCs w:val="20"/>
              </w:rPr>
            </w:pPr>
            <w:r w:rsidRPr="006572E4">
              <w:rPr>
                <w:rFonts w:ascii="宋体" w:eastAsia="宋体" w:hAnsi="宋体" w:cs="宋体" w:hint="eastAsia"/>
                <w:kern w:val="0"/>
                <w:sz w:val="20"/>
                <w:szCs w:val="20"/>
              </w:rPr>
              <w:t>比例</w:t>
            </w:r>
            <w:r w:rsidR="005D699B" w:rsidRPr="006572E4">
              <w:rPr>
                <w:rFonts w:ascii="宋体" w:eastAsia="宋体" w:hAnsi="宋体" w:cs="宋体" w:hint="eastAsia"/>
                <w:kern w:val="0"/>
                <w:sz w:val="20"/>
                <w:szCs w:val="20"/>
              </w:rPr>
              <w:t>（%）</w:t>
            </w:r>
          </w:p>
        </w:tc>
      </w:tr>
      <w:tr w:rsidR="0012542A" w:rsidRPr="005D699B" w14:paraId="488E629A" w14:textId="77777777" w:rsidTr="005D69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7EC32FC"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缺乏就业实践经验</w:t>
            </w:r>
          </w:p>
        </w:tc>
        <w:tc>
          <w:tcPr>
            <w:tcW w:w="2500" w:type="pct"/>
            <w:noWrap/>
            <w:hideMark/>
          </w:tcPr>
          <w:p w14:paraId="6B6CD0AD" w14:textId="64711D87" w:rsidR="0012542A" w:rsidRPr="005D699B"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31.47</w:t>
            </w:r>
          </w:p>
        </w:tc>
      </w:tr>
      <w:tr w:rsidR="0012542A" w:rsidRPr="005D699B" w14:paraId="10B11110" w14:textId="77777777" w:rsidTr="005D699B">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9697B33"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专业对口岗位少</w:t>
            </w:r>
          </w:p>
        </w:tc>
        <w:tc>
          <w:tcPr>
            <w:tcW w:w="2500" w:type="pct"/>
            <w:noWrap/>
            <w:hideMark/>
          </w:tcPr>
          <w:p w14:paraId="7EA8116A" w14:textId="6286B722" w:rsidR="0012542A" w:rsidRPr="005D699B"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24.37</w:t>
            </w:r>
          </w:p>
        </w:tc>
      </w:tr>
      <w:tr w:rsidR="0012542A" w:rsidRPr="005D699B" w14:paraId="228EC7B3" w14:textId="77777777" w:rsidTr="005D69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3E84889"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获取招聘信息的渠道太少</w:t>
            </w:r>
          </w:p>
        </w:tc>
        <w:tc>
          <w:tcPr>
            <w:tcW w:w="2500" w:type="pct"/>
            <w:noWrap/>
            <w:hideMark/>
          </w:tcPr>
          <w:p w14:paraId="313392AD" w14:textId="652C6D30" w:rsidR="0012542A" w:rsidRPr="005D699B"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18.27</w:t>
            </w:r>
          </w:p>
        </w:tc>
      </w:tr>
      <w:tr w:rsidR="0012542A" w:rsidRPr="005D699B" w14:paraId="4B4B36B5" w14:textId="77777777" w:rsidTr="005D699B">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A8FD121"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待遇和条件不符合预期</w:t>
            </w:r>
          </w:p>
        </w:tc>
        <w:tc>
          <w:tcPr>
            <w:tcW w:w="2500" w:type="pct"/>
            <w:noWrap/>
            <w:hideMark/>
          </w:tcPr>
          <w:p w14:paraId="5A56B42E" w14:textId="7465C278" w:rsidR="0012542A" w:rsidRPr="005D699B"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7.11</w:t>
            </w:r>
          </w:p>
        </w:tc>
      </w:tr>
      <w:tr w:rsidR="0012542A" w:rsidRPr="005D699B" w14:paraId="0F0A56E7" w14:textId="77777777" w:rsidTr="005D69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F7E8A1C"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社会关系缺乏</w:t>
            </w:r>
          </w:p>
        </w:tc>
        <w:tc>
          <w:tcPr>
            <w:tcW w:w="2500" w:type="pct"/>
            <w:noWrap/>
            <w:hideMark/>
          </w:tcPr>
          <w:p w14:paraId="54850B2B" w14:textId="7EE27558" w:rsidR="0012542A" w:rsidRPr="005D699B"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7.11</w:t>
            </w:r>
          </w:p>
        </w:tc>
      </w:tr>
      <w:tr w:rsidR="0012542A" w:rsidRPr="005D699B" w14:paraId="364AE191" w14:textId="77777777" w:rsidTr="005D699B">
        <w:trPr>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AB48D13"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求职方法技巧缺乏</w:t>
            </w:r>
          </w:p>
        </w:tc>
        <w:tc>
          <w:tcPr>
            <w:tcW w:w="2500" w:type="pct"/>
            <w:noWrap/>
            <w:hideMark/>
          </w:tcPr>
          <w:p w14:paraId="1B94CB60" w14:textId="50BCA5A2" w:rsidR="0012542A" w:rsidRPr="005D699B" w:rsidRDefault="0012542A" w:rsidP="0012542A">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6.09</w:t>
            </w:r>
          </w:p>
        </w:tc>
      </w:tr>
      <w:tr w:rsidR="0012542A" w:rsidRPr="005D699B" w14:paraId="0716C76A" w14:textId="77777777" w:rsidTr="005D69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1BC3A49" w14:textId="77777777" w:rsidR="0012542A" w:rsidRPr="005D699B" w:rsidRDefault="0012542A" w:rsidP="0012542A">
            <w:pPr>
              <w:widowControl/>
              <w:jc w:val="center"/>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就业歧视</w:t>
            </w:r>
          </w:p>
        </w:tc>
        <w:tc>
          <w:tcPr>
            <w:tcW w:w="2500" w:type="pct"/>
            <w:noWrap/>
            <w:hideMark/>
          </w:tcPr>
          <w:p w14:paraId="5D14EEB7" w14:textId="702B0AA5" w:rsidR="0012542A" w:rsidRPr="005D699B" w:rsidRDefault="0012542A" w:rsidP="0012542A">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5D699B">
              <w:rPr>
                <w:rFonts w:ascii="宋体" w:eastAsia="宋体" w:hAnsi="宋体" w:cs="宋体" w:hint="eastAsia"/>
                <w:color w:val="000000"/>
                <w:kern w:val="0"/>
                <w:sz w:val="20"/>
                <w:szCs w:val="20"/>
              </w:rPr>
              <w:t>5.58</w:t>
            </w:r>
          </w:p>
        </w:tc>
      </w:tr>
    </w:tbl>
    <w:p w14:paraId="0FECD453" w14:textId="77777777" w:rsidR="0012542A" w:rsidRPr="0012542A" w:rsidRDefault="0012542A" w:rsidP="008E1C71">
      <w:pPr>
        <w:pStyle w:val="110"/>
      </w:pPr>
      <w:bookmarkStart w:id="125" w:name="_Toc501531389"/>
      <w:r w:rsidRPr="0012542A">
        <w:rPr>
          <w:rFonts w:hint="eastAsia"/>
        </w:rPr>
        <w:t>（四）希望学校</w:t>
      </w:r>
      <w:r w:rsidRPr="0012542A">
        <w:t>提供</w:t>
      </w:r>
      <w:r w:rsidRPr="0012542A">
        <w:rPr>
          <w:rFonts w:hint="eastAsia"/>
        </w:rPr>
        <w:t>的</w:t>
      </w:r>
      <w:r w:rsidRPr="0012542A">
        <w:t>帮助</w:t>
      </w:r>
      <w:r w:rsidRPr="0012542A">
        <w:rPr>
          <w:rFonts w:hint="eastAsia"/>
        </w:rPr>
        <w:t>与</w:t>
      </w:r>
      <w:r w:rsidRPr="0012542A">
        <w:t>指导</w:t>
      </w:r>
      <w:bookmarkEnd w:id="125"/>
    </w:p>
    <w:p w14:paraId="0B9A2B14" w14:textId="4D3BD17C"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hint="eastAsia"/>
          <w:color w:val="000000" w:themeColor="text1"/>
          <w:kern w:val="0"/>
          <w:sz w:val="24"/>
          <w:szCs w:val="24"/>
        </w:rPr>
        <w:t>根据调研</w:t>
      </w:r>
      <w:r w:rsidRPr="0012542A">
        <w:rPr>
          <w:rFonts w:asciiTheme="minorEastAsia" w:eastAsia="宋体" w:hAnsiTheme="minorEastAsia" w:cs="宋体"/>
          <w:color w:val="000000" w:themeColor="text1"/>
          <w:kern w:val="0"/>
          <w:sz w:val="24"/>
          <w:szCs w:val="24"/>
        </w:rPr>
        <w:t>数据来看，正在找工作或毕业实习</w:t>
      </w:r>
      <w:r w:rsidRPr="0012542A">
        <w:rPr>
          <w:rFonts w:asciiTheme="minorEastAsia" w:eastAsia="宋体" w:hAnsiTheme="minorEastAsia" w:cs="宋体" w:hint="eastAsia"/>
          <w:color w:val="000000" w:themeColor="text1"/>
          <w:kern w:val="0"/>
          <w:sz w:val="24"/>
          <w:szCs w:val="24"/>
        </w:rPr>
        <w:t>和</w:t>
      </w:r>
      <w:r w:rsidRPr="0012542A">
        <w:rPr>
          <w:rFonts w:asciiTheme="minorEastAsia" w:eastAsia="宋体" w:hAnsiTheme="minorEastAsia" w:cs="宋体"/>
          <w:color w:val="000000" w:themeColor="text1"/>
          <w:kern w:val="0"/>
          <w:sz w:val="24"/>
          <w:szCs w:val="21"/>
        </w:rPr>
        <w:t>在</w:t>
      </w:r>
      <w:r w:rsidRPr="0012542A">
        <w:rPr>
          <w:rFonts w:asciiTheme="minorEastAsia" w:eastAsia="宋体" w:hAnsiTheme="minorEastAsia" w:cs="宋体" w:hint="eastAsia"/>
          <w:color w:val="000000" w:themeColor="text1"/>
          <w:kern w:val="0"/>
          <w:sz w:val="24"/>
          <w:szCs w:val="21"/>
        </w:rPr>
        <w:t>等待单位</w:t>
      </w:r>
      <w:r w:rsidRPr="0012542A">
        <w:rPr>
          <w:rFonts w:asciiTheme="minorEastAsia" w:eastAsia="宋体" w:hAnsiTheme="minorEastAsia" w:cs="宋体"/>
          <w:color w:val="000000" w:themeColor="text1"/>
          <w:kern w:val="0"/>
          <w:sz w:val="24"/>
          <w:szCs w:val="21"/>
        </w:rPr>
        <w:t>签约</w:t>
      </w:r>
      <w:r w:rsidRPr="0012542A">
        <w:rPr>
          <w:rFonts w:asciiTheme="minorEastAsia" w:eastAsia="宋体" w:hAnsiTheme="minorEastAsia" w:cs="宋体" w:hint="eastAsia"/>
          <w:color w:val="000000" w:themeColor="text1"/>
          <w:kern w:val="0"/>
          <w:sz w:val="24"/>
          <w:szCs w:val="21"/>
        </w:rPr>
        <w:t>的</w:t>
      </w:r>
      <w:r w:rsidRPr="0012542A">
        <w:rPr>
          <w:rFonts w:asciiTheme="minorEastAsia" w:eastAsia="宋体" w:hAnsiTheme="minorEastAsia" w:cs="宋体"/>
          <w:color w:val="000000" w:themeColor="text1"/>
          <w:kern w:val="0"/>
          <w:sz w:val="24"/>
          <w:szCs w:val="24"/>
        </w:rPr>
        <w:t>未就业毕业生</w:t>
      </w:r>
      <w:r w:rsidRPr="0012542A">
        <w:rPr>
          <w:rFonts w:asciiTheme="minorEastAsia" w:eastAsia="宋体" w:hAnsiTheme="minorEastAsia" w:cs="宋体" w:hint="eastAsia"/>
          <w:color w:val="000000" w:themeColor="text1"/>
          <w:kern w:val="0"/>
          <w:sz w:val="24"/>
          <w:szCs w:val="24"/>
        </w:rPr>
        <w:t>主要希望</w:t>
      </w:r>
      <w:r w:rsidRPr="0012542A">
        <w:rPr>
          <w:rFonts w:asciiTheme="minorEastAsia" w:eastAsia="宋体" w:hAnsiTheme="minorEastAsia" w:cs="宋体"/>
          <w:color w:val="000000" w:themeColor="text1"/>
          <w:kern w:val="0"/>
          <w:sz w:val="24"/>
          <w:szCs w:val="24"/>
        </w:rPr>
        <w:t>学校增加职位信息</w:t>
      </w:r>
      <w:r w:rsidRPr="0012542A">
        <w:rPr>
          <w:rFonts w:asciiTheme="minorEastAsia" w:eastAsia="宋体" w:hAnsiTheme="minorEastAsia" w:cs="宋体" w:hint="eastAsia"/>
          <w:color w:val="000000" w:themeColor="text1"/>
          <w:kern w:val="0"/>
          <w:sz w:val="24"/>
          <w:szCs w:val="24"/>
        </w:rPr>
        <w:t>（</w:t>
      </w:r>
      <w:r w:rsidRPr="0012542A">
        <w:rPr>
          <w:rFonts w:asciiTheme="minorEastAsia" w:eastAsia="宋体" w:hAnsiTheme="minorEastAsia" w:cs="宋体"/>
          <w:color w:val="000000" w:themeColor="text1"/>
          <w:kern w:val="0"/>
          <w:sz w:val="24"/>
          <w:szCs w:val="24"/>
        </w:rPr>
        <w:t>62.50%）</w:t>
      </w:r>
      <w:r w:rsidR="00464A9C">
        <w:rPr>
          <w:rFonts w:asciiTheme="minorEastAsia" w:eastAsia="宋体" w:hAnsiTheme="minorEastAsia" w:cs="宋体" w:hint="eastAsia"/>
          <w:color w:val="000000" w:themeColor="text1"/>
          <w:kern w:val="0"/>
          <w:sz w:val="24"/>
          <w:szCs w:val="24"/>
        </w:rPr>
        <w:t>和</w:t>
      </w:r>
      <w:r w:rsidRPr="0012542A">
        <w:rPr>
          <w:rFonts w:asciiTheme="minorEastAsia" w:eastAsia="宋体" w:hAnsiTheme="minorEastAsia" w:cs="宋体"/>
          <w:color w:val="000000" w:themeColor="text1"/>
          <w:kern w:val="0"/>
          <w:sz w:val="24"/>
          <w:szCs w:val="24"/>
        </w:rPr>
        <w:t>求职</w:t>
      </w:r>
      <w:r w:rsidRPr="0012542A">
        <w:rPr>
          <w:rFonts w:asciiTheme="minorEastAsia" w:eastAsia="宋体" w:hAnsiTheme="minorEastAsia" w:cs="宋体" w:hint="eastAsia"/>
          <w:color w:val="000000" w:themeColor="text1"/>
          <w:kern w:val="0"/>
          <w:sz w:val="24"/>
          <w:szCs w:val="24"/>
        </w:rPr>
        <w:t>补贴（</w:t>
      </w:r>
      <w:r w:rsidRPr="0012542A">
        <w:rPr>
          <w:rFonts w:asciiTheme="minorEastAsia" w:eastAsia="宋体" w:hAnsiTheme="minorEastAsia" w:cs="宋体"/>
          <w:color w:val="000000" w:themeColor="text1"/>
          <w:kern w:val="0"/>
          <w:sz w:val="24"/>
          <w:szCs w:val="24"/>
        </w:rPr>
        <w:t>23.96%）。</w:t>
      </w:r>
      <w:r w:rsidR="008E1C71">
        <w:rPr>
          <w:rFonts w:asciiTheme="minorEastAsia" w:eastAsia="宋体" w:hAnsiTheme="minorEastAsia" w:cs="宋体" w:hint="eastAsia"/>
          <w:color w:val="000000" w:themeColor="text1"/>
          <w:kern w:val="0"/>
          <w:sz w:val="24"/>
          <w:szCs w:val="24"/>
        </w:rPr>
        <w:t>详见下图：</w:t>
      </w:r>
    </w:p>
    <w:p w14:paraId="34735736" w14:textId="77777777" w:rsidR="0012542A" w:rsidRPr="0012542A" w:rsidRDefault="0012542A" w:rsidP="0012542A">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12542A">
        <w:rPr>
          <w:rFonts w:asciiTheme="minorEastAsia" w:eastAsia="宋体" w:hAnsiTheme="minorEastAsia" w:cs="宋体"/>
          <w:noProof/>
          <w:color w:val="000000" w:themeColor="text1"/>
          <w:kern w:val="0"/>
          <w:sz w:val="24"/>
          <w:szCs w:val="24"/>
        </w:rPr>
        <w:drawing>
          <wp:inline distT="0" distB="0" distL="0" distR="0" wp14:anchorId="1BF511A9" wp14:editId="40CD7348">
            <wp:extent cx="4572000" cy="2703443"/>
            <wp:effectExtent l="0" t="0" r="0" b="190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3D6A0E" w14:textId="45D8F149" w:rsidR="005D699B" w:rsidRPr="00F077D7" w:rsidRDefault="008E1C71" w:rsidP="00F077D7">
      <w:pPr>
        <w:pStyle w:val="51"/>
      </w:pPr>
      <w:r>
        <w:t>图2-</w:t>
      </w:r>
      <w:fldSimple w:instr=" SEQ 图2- \* ARABIC ">
        <w:r w:rsidR="00DB67FA">
          <w:rPr>
            <w:noProof/>
          </w:rPr>
          <w:t>18</w:t>
        </w:r>
      </w:fldSimple>
      <w:r>
        <w:t xml:space="preserve"> </w:t>
      </w:r>
      <w:r w:rsidR="0012542A" w:rsidRPr="0012542A">
        <w:rPr>
          <w:rFonts w:hint="eastAsia"/>
        </w:rPr>
        <w:t>未</w:t>
      </w:r>
      <w:r w:rsidR="0012542A" w:rsidRPr="0012542A">
        <w:t>就业毕业生</w:t>
      </w:r>
      <w:r w:rsidR="0012542A" w:rsidRPr="0012542A">
        <w:rPr>
          <w:rFonts w:hint="eastAsia"/>
        </w:rPr>
        <w:t>希望</w:t>
      </w:r>
      <w:r w:rsidR="0012542A" w:rsidRPr="0012542A">
        <w:t>学校提供的帮助与指导分布</w:t>
      </w:r>
      <w:r w:rsidR="005D699B">
        <w:br w:type="page"/>
      </w:r>
    </w:p>
    <w:p w14:paraId="2A6DFC2D" w14:textId="77777777" w:rsidR="00B167A2" w:rsidRPr="00B167A2" w:rsidRDefault="00B167A2" w:rsidP="000403B3">
      <w:pPr>
        <w:keepNext/>
        <w:keepLines/>
        <w:spacing w:after="600" w:line="400" w:lineRule="exact"/>
        <w:jc w:val="center"/>
        <w:outlineLvl w:val="0"/>
        <w:rPr>
          <w:rFonts w:ascii="微软雅黑" w:eastAsia="微软雅黑" w:hAnsi="微软雅黑" w:cs="Times New Roman"/>
          <w:b/>
          <w:bCs/>
          <w:sz w:val="32"/>
          <w:szCs w:val="32"/>
        </w:rPr>
      </w:pPr>
      <w:bookmarkStart w:id="126" w:name="_Toc501217385"/>
      <w:bookmarkStart w:id="127" w:name="_Toc501531390"/>
      <w:bookmarkEnd w:id="20"/>
      <w:bookmarkEnd w:id="21"/>
      <w:r w:rsidRPr="00B167A2">
        <w:rPr>
          <w:rFonts w:ascii="微软雅黑" w:eastAsia="微软雅黑" w:hAnsi="微软雅黑" w:cs="Times New Roman" w:hint="eastAsia"/>
          <w:b/>
          <w:bCs/>
          <w:sz w:val="32"/>
          <w:szCs w:val="32"/>
        </w:rPr>
        <w:lastRenderedPageBreak/>
        <w:t>第三章 2017年毕业生就业</w:t>
      </w:r>
      <w:r w:rsidRPr="00B167A2">
        <w:rPr>
          <w:rFonts w:ascii="微软雅黑" w:eastAsia="微软雅黑" w:hAnsi="微软雅黑" w:cs="Times New Roman"/>
          <w:b/>
          <w:bCs/>
          <w:sz w:val="32"/>
          <w:szCs w:val="32"/>
        </w:rPr>
        <w:t>工作举措</w:t>
      </w:r>
      <w:bookmarkEnd w:id="126"/>
      <w:bookmarkEnd w:id="127"/>
    </w:p>
    <w:p w14:paraId="58700D68" w14:textId="77777777" w:rsidR="00B167A2" w:rsidRPr="00B167A2" w:rsidRDefault="00B167A2" w:rsidP="000403B3">
      <w:pPr>
        <w:keepNext/>
        <w:keepLines/>
        <w:spacing w:before="260" w:after="360" w:line="400" w:lineRule="exact"/>
        <w:jc w:val="left"/>
        <w:outlineLvl w:val="1"/>
        <w:rPr>
          <w:rFonts w:ascii="黑体" w:eastAsia="黑体" w:hAnsi="黑体" w:cs="Times New Roman"/>
          <w:b/>
          <w:bCs/>
          <w:sz w:val="30"/>
          <w:szCs w:val="30"/>
        </w:rPr>
      </w:pPr>
      <w:bookmarkStart w:id="128" w:name="_Toc501217386"/>
      <w:bookmarkStart w:id="129" w:name="_Toc501531391"/>
      <w:r w:rsidRPr="00B167A2">
        <w:rPr>
          <w:rFonts w:ascii="黑体" w:eastAsia="黑体" w:hAnsi="黑体" w:cs="Times New Roman" w:hint="eastAsia"/>
          <w:b/>
          <w:bCs/>
          <w:sz w:val="30"/>
          <w:szCs w:val="30"/>
        </w:rPr>
        <w:t>一、成立就业创业工作领导小组</w:t>
      </w:r>
      <w:bookmarkEnd w:id="128"/>
      <w:bookmarkEnd w:id="129"/>
    </w:p>
    <w:p w14:paraId="5DBF3E6C"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学院党政高度重视就业创业工作，实施“一把手”工程。成立了由院长任组长的就业创业工作领导小组。院长对全院毕业生就业创业指导服务工作总体负责，分管领导具体负责；学院设立就业创业指导服务中心，建立了二级就业创业工作机构，完善的毕业生就业工作机制和就业指导服务体系。一级为学院毕业生就业创业工作领导小组。设立就业创业指导服务办公室，全面负责学院毕业生就业创业指导服务工作，对全院就业创业工作全面管理，统筹协调。二级为各教学系（部）就业创业工作领导小组。</w:t>
      </w:r>
    </w:p>
    <w:p w14:paraId="0CCAA7CE" w14:textId="77777777" w:rsidR="00B167A2" w:rsidRPr="00B167A2" w:rsidRDefault="00B167A2" w:rsidP="000403B3">
      <w:pPr>
        <w:keepNext/>
        <w:keepLines/>
        <w:spacing w:before="260" w:after="360" w:line="400" w:lineRule="exact"/>
        <w:jc w:val="left"/>
        <w:outlineLvl w:val="1"/>
        <w:rPr>
          <w:rFonts w:ascii="黑体" w:eastAsia="黑体" w:hAnsi="黑体" w:cs="Times New Roman"/>
          <w:b/>
          <w:bCs/>
          <w:sz w:val="30"/>
          <w:szCs w:val="30"/>
        </w:rPr>
      </w:pPr>
      <w:bookmarkStart w:id="130" w:name="_Toc501217387"/>
      <w:bookmarkStart w:id="131" w:name="_Toc501531392"/>
      <w:r w:rsidRPr="00B167A2">
        <w:rPr>
          <w:rFonts w:ascii="黑体" w:eastAsia="黑体" w:hAnsi="黑体" w:cs="Times New Roman" w:hint="eastAsia"/>
          <w:b/>
          <w:bCs/>
          <w:sz w:val="30"/>
          <w:szCs w:val="30"/>
        </w:rPr>
        <w:t>二、2017年毕业生就业创业工作开展</w:t>
      </w:r>
      <w:bookmarkEnd w:id="130"/>
      <w:r w:rsidRPr="00B167A2">
        <w:rPr>
          <w:rFonts w:ascii="黑体" w:eastAsia="黑体" w:hAnsi="黑体" w:cs="Times New Roman" w:hint="eastAsia"/>
          <w:b/>
          <w:bCs/>
          <w:sz w:val="30"/>
          <w:szCs w:val="30"/>
        </w:rPr>
        <w:t>情况</w:t>
      </w:r>
      <w:bookmarkEnd w:id="131"/>
    </w:p>
    <w:p w14:paraId="559432E5"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32" w:name="_Toc501217388"/>
      <w:bookmarkStart w:id="133" w:name="_Toc501531393"/>
      <w:r w:rsidRPr="00B167A2">
        <w:rPr>
          <w:rFonts w:ascii="黑体" w:eastAsia="黑体" w:hAnsi="黑体" w:cs="Times New Roman" w:hint="eastAsia"/>
          <w:bCs/>
          <w:sz w:val="28"/>
          <w:szCs w:val="28"/>
        </w:rPr>
        <w:t>（一）开展了校园“就业创业文化节”系列活动</w:t>
      </w:r>
      <w:bookmarkEnd w:id="132"/>
      <w:bookmarkEnd w:id="133"/>
    </w:p>
    <w:p w14:paraId="317169B6" w14:textId="2E3076A5"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bookmarkStart w:id="134" w:name="_Toc501217389"/>
      <w:r w:rsidRPr="00B167A2">
        <w:rPr>
          <w:rFonts w:ascii="宋体" w:eastAsia="宋体" w:hAnsi="宋体" w:cs="仿宋" w:hint="eastAsia"/>
          <w:kern w:val="0"/>
          <w:sz w:val="24"/>
          <w:szCs w:val="24"/>
          <w:shd w:val="clear" w:color="auto" w:fill="FFFFFF"/>
        </w:rPr>
        <w:t>“就业创业文化节”系列活动由学院统一安排，学院、系（部）共同实施。举办“面向职场，规划未来”为主题的宣传板设计大赛营造了就业创业气氛；举办“高校毕业生就业创业政策百问”宣传及就业政策知识竞赛、</w:t>
      </w:r>
      <w:bookmarkStart w:id="135" w:name="OLE_LINK2"/>
      <w:r w:rsidRPr="00B167A2">
        <w:rPr>
          <w:rFonts w:ascii="宋体" w:eastAsia="宋体" w:hAnsi="宋体" w:cs="仿宋" w:hint="eastAsia"/>
          <w:kern w:val="0"/>
          <w:sz w:val="24"/>
          <w:szCs w:val="24"/>
          <w:shd w:val="clear" w:color="auto" w:fill="FFFFFF"/>
        </w:rPr>
        <w:t>简历制作大赛、</w:t>
      </w:r>
      <w:bookmarkEnd w:id="135"/>
      <w:r w:rsidRPr="00B167A2">
        <w:rPr>
          <w:rFonts w:ascii="宋体" w:eastAsia="宋体" w:hAnsi="宋体" w:cs="仿宋" w:hint="eastAsia"/>
          <w:kern w:val="0"/>
          <w:sz w:val="24"/>
          <w:szCs w:val="24"/>
          <w:shd w:val="clear" w:color="auto" w:fill="FFFFFF"/>
        </w:rPr>
        <w:t>以“开启职场之门，成就美好未来”为主题的模拟面试等系列主题活动，为毕业生进行就业教育及指导。</w:t>
      </w:r>
    </w:p>
    <w:p w14:paraId="66F141E2" w14:textId="144474A1"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就业创业文化节系列活动的开展有效提高了大学生就业创业的积极性，为毕业生提供了充沛的就业机会和岗位，帮助毕业生顺利实现从学生</w:t>
      </w:r>
      <w:proofErr w:type="gramStart"/>
      <w:r w:rsidRPr="00B167A2">
        <w:rPr>
          <w:rFonts w:ascii="宋体" w:eastAsia="宋体" w:hAnsi="宋体" w:cs="仿宋" w:hint="eastAsia"/>
          <w:kern w:val="0"/>
          <w:sz w:val="24"/>
          <w:szCs w:val="24"/>
          <w:shd w:val="clear" w:color="auto" w:fill="FFFFFF"/>
        </w:rPr>
        <w:t>向职场</w:t>
      </w:r>
      <w:proofErr w:type="gramEnd"/>
      <w:r w:rsidRPr="00B167A2">
        <w:rPr>
          <w:rFonts w:ascii="宋体" w:eastAsia="宋体" w:hAnsi="宋体" w:cs="仿宋" w:hint="eastAsia"/>
          <w:kern w:val="0"/>
          <w:sz w:val="24"/>
          <w:szCs w:val="24"/>
          <w:shd w:val="clear" w:color="auto" w:fill="FFFFFF"/>
        </w:rPr>
        <w:t>人的转变。</w:t>
      </w:r>
    </w:p>
    <w:p w14:paraId="507961FA"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36" w:name="_Toc501531394"/>
      <w:r w:rsidRPr="00B167A2">
        <w:rPr>
          <w:rFonts w:ascii="黑体" w:eastAsia="黑体" w:hAnsi="黑体" w:cs="Times New Roman" w:hint="eastAsia"/>
          <w:bCs/>
          <w:sz w:val="28"/>
          <w:szCs w:val="28"/>
        </w:rPr>
        <w:t>（二）有效开展就业、创业教育及指导</w:t>
      </w:r>
      <w:bookmarkEnd w:id="134"/>
      <w:bookmarkEnd w:id="136"/>
    </w:p>
    <w:p w14:paraId="5BB09CB8"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学院初步建立了全程指导就业创业、全员参与就业、全方位实现就业的“三全”就业创业体系。将就业指导教育纳入教学计划，贯穿于整个大学培养过程中。大</w:t>
      </w:r>
      <w:proofErr w:type="gramStart"/>
      <w:r w:rsidRPr="00B167A2">
        <w:rPr>
          <w:rFonts w:ascii="宋体" w:eastAsia="宋体" w:hAnsi="宋体" w:cs="仿宋" w:hint="eastAsia"/>
          <w:kern w:val="0"/>
          <w:sz w:val="24"/>
          <w:szCs w:val="24"/>
          <w:shd w:val="clear" w:color="auto" w:fill="FFFFFF"/>
        </w:rPr>
        <w:t>一</w:t>
      </w:r>
      <w:proofErr w:type="gramEnd"/>
      <w:r w:rsidRPr="00B167A2">
        <w:rPr>
          <w:rFonts w:ascii="宋体" w:eastAsia="宋体" w:hAnsi="宋体" w:cs="仿宋" w:hint="eastAsia"/>
          <w:kern w:val="0"/>
          <w:sz w:val="24"/>
          <w:szCs w:val="24"/>
          <w:shd w:val="clear" w:color="auto" w:fill="FFFFFF"/>
        </w:rPr>
        <w:t>学年，使新生了解自我；大二学年，使学生锁定职业兴趣，提升职业修养；大三学年，使学生完成学生到职业者的角色转变。通过这些阶段性的目标达成，最终培养学生自主择业的发展意识、理念和能力，以利于其长远的职业发展。</w:t>
      </w:r>
    </w:p>
    <w:p w14:paraId="21792413"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lastRenderedPageBreak/>
        <w:t>学院在开展就业指导课的基础上还特邀上海乔布堂信息科技有限公司资深商务经理董德北老师为2017届毕业生举办了以《简历特训-打造个人职业品牌》为主题的公益讲座。让学生在轻松愉快的教学氛围里掌握了简历措辞提炼、计算机辅助等技巧。</w:t>
      </w:r>
    </w:p>
    <w:p w14:paraId="3F69AF97"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学院邀请国有大中型企业人力资源部领导为毕业生开展了“毕业生就业指导与岗位入职培训”专题讲座，从企业用人需求出发，对毕业生进行了就业指导与岗位入职培训，使毕业生正确认识自己和企业，毕业生们都受益匪浅。</w:t>
      </w:r>
    </w:p>
    <w:p w14:paraId="548200A8" w14:textId="4683455C"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bookmarkStart w:id="137" w:name="_Toc501217390"/>
      <w:r w:rsidRPr="00B167A2">
        <w:rPr>
          <w:rFonts w:ascii="宋体" w:eastAsia="宋体" w:hAnsi="宋体" w:cs="仿宋" w:hint="eastAsia"/>
          <w:kern w:val="0"/>
          <w:sz w:val="24"/>
          <w:szCs w:val="24"/>
          <w:shd w:val="clear" w:color="auto" w:fill="FFFFFF"/>
        </w:rPr>
        <w:t>学院积极开展大学生创业培训工作。鼓励有创业意愿的学生参加“SYB”创业指导培训，2017年有570名学生达标并获得陕西省人力资源和社会保障厅颁发的“陕西省创业培训合格证＂。学院共举办各种创业大赛11场，1157人参加，举办创业讲座3场，870人参加。邀请了中国政法大学法</w:t>
      </w:r>
      <w:proofErr w:type="gramStart"/>
      <w:r w:rsidRPr="00B167A2">
        <w:rPr>
          <w:rFonts w:ascii="宋体" w:eastAsia="宋体" w:hAnsi="宋体" w:cs="仿宋" w:hint="eastAsia"/>
          <w:kern w:val="0"/>
          <w:sz w:val="24"/>
          <w:szCs w:val="24"/>
          <w:shd w:val="clear" w:color="auto" w:fill="FFFFFF"/>
        </w:rPr>
        <w:t>商管理</w:t>
      </w:r>
      <w:proofErr w:type="gramEnd"/>
      <w:r w:rsidRPr="00B167A2">
        <w:rPr>
          <w:rFonts w:ascii="宋体" w:eastAsia="宋体" w:hAnsi="宋体" w:cs="仿宋" w:hint="eastAsia"/>
          <w:kern w:val="0"/>
          <w:sz w:val="24"/>
          <w:szCs w:val="24"/>
          <w:shd w:val="clear" w:color="auto" w:fill="FFFFFF"/>
        </w:rPr>
        <w:t>研究中心陕西法商教育实践管理机构特聘专家詹弘志老师来院讲学,作了题为《如何让自己脱颖而出》的讲座。2017年我院“互联网+”大学生创新创业大赛在7个领域三个类别网上报名的项目257个，1057个学生参加了创新创业项目比赛，超过省厅要求的生源千分之十八的任务要求数49个，并在全省第二次大赛情况通报时报名数总排名27位，高职排名第5位。推荐了四个项目团队参加省赛，参加了大赛项目训练营第一期的训练，获得二等奖的好成绩。其中“电梯小管家”项目获得省级三等奖。</w:t>
      </w:r>
      <w:bookmarkEnd w:id="137"/>
    </w:p>
    <w:p w14:paraId="3508A7F9" w14:textId="5B96405F" w:rsidR="005906D4" w:rsidRPr="005906D4" w:rsidRDefault="005906D4" w:rsidP="005906D4">
      <w:pPr>
        <w:keepNext/>
        <w:keepLines/>
        <w:spacing w:before="260" w:after="240" w:line="400" w:lineRule="exact"/>
        <w:jc w:val="left"/>
        <w:outlineLvl w:val="2"/>
        <w:rPr>
          <w:rFonts w:ascii="黑体" w:eastAsia="黑体" w:hAnsi="黑体" w:cs="Times New Roman"/>
          <w:bCs/>
          <w:sz w:val="28"/>
          <w:szCs w:val="28"/>
        </w:rPr>
      </w:pPr>
      <w:bookmarkStart w:id="138" w:name="_Toc501531395"/>
      <w:bookmarkStart w:id="139" w:name="_Toc501217391"/>
      <w:r w:rsidRPr="00B167A2">
        <w:rPr>
          <w:rFonts w:ascii="黑体" w:eastAsia="黑体" w:hAnsi="黑体" w:cs="Times New Roman" w:hint="eastAsia"/>
          <w:bCs/>
          <w:sz w:val="28"/>
          <w:szCs w:val="28"/>
        </w:rPr>
        <w:t>（</w:t>
      </w:r>
      <w:r>
        <w:rPr>
          <w:rFonts w:ascii="黑体" w:eastAsia="黑体" w:hAnsi="黑体" w:cs="Times New Roman" w:hint="eastAsia"/>
          <w:bCs/>
          <w:sz w:val="28"/>
          <w:szCs w:val="28"/>
        </w:rPr>
        <w:t>三</w:t>
      </w:r>
      <w:r w:rsidRPr="00B167A2">
        <w:rPr>
          <w:rFonts w:ascii="黑体" w:eastAsia="黑体" w:hAnsi="黑体" w:cs="Times New Roman" w:hint="eastAsia"/>
          <w:bCs/>
          <w:sz w:val="28"/>
          <w:szCs w:val="28"/>
        </w:rPr>
        <w:t>）</w:t>
      </w:r>
      <w:r>
        <w:rPr>
          <w:rFonts w:ascii="黑体" w:eastAsia="黑体" w:hAnsi="黑体" w:cs="Times New Roman" w:hint="eastAsia"/>
          <w:bCs/>
          <w:sz w:val="28"/>
          <w:szCs w:val="28"/>
        </w:rPr>
        <w:t>充分发挥</w:t>
      </w:r>
      <w:r>
        <w:rPr>
          <w:rFonts w:ascii="黑体" w:eastAsia="黑体" w:hAnsi="黑体" w:cs="Times New Roman"/>
          <w:bCs/>
          <w:sz w:val="28"/>
          <w:szCs w:val="28"/>
        </w:rPr>
        <w:t>校园招聘渠道的作用</w:t>
      </w:r>
      <w:bookmarkEnd w:id="138"/>
    </w:p>
    <w:p w14:paraId="1A600DD7"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充分利用微信、微博、手机APP、QQ等新媒体手段，实现毕业生在手机上投递简历、预约面试、在线咨询，积极为毕业生精准推送就业岗位，提供即时精准服务。</w:t>
      </w:r>
    </w:p>
    <w:p w14:paraId="71FFBEA7"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3月25日2017届医学类专业毕业生就业洽谈会参会单位153家，其中医院62家，各类企业77家，新疆生产建设兵团十四个师所属医疗单位及企业，共提供就业岗位5000余个。10月22日2018届工科类毕业生就业洽淡会参会单位288家，提供就业岗位12500余个。11月16日举办2018届工科类毕业生网络视</w:t>
      </w:r>
      <w:r w:rsidRPr="00B167A2">
        <w:rPr>
          <w:rFonts w:ascii="宋体" w:eastAsia="宋体" w:hAnsi="宋体" w:cs="仿宋" w:hint="eastAsia"/>
          <w:kern w:val="0"/>
          <w:sz w:val="24"/>
          <w:szCs w:val="24"/>
          <w:shd w:val="clear" w:color="auto" w:fill="FFFFFF"/>
        </w:rPr>
        <w:lastRenderedPageBreak/>
        <w:t>频招聘会，33家企业应邀参加网上招聘会。2017年开展毕业生专场招聘会300多场。</w:t>
      </w:r>
    </w:p>
    <w:p w14:paraId="7B420CCB"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40" w:name="_Toc501531396"/>
      <w:r w:rsidRPr="00B167A2">
        <w:rPr>
          <w:rFonts w:ascii="黑体" w:eastAsia="黑体" w:hAnsi="黑体" w:cs="Times New Roman" w:hint="eastAsia"/>
          <w:bCs/>
          <w:sz w:val="28"/>
          <w:szCs w:val="28"/>
        </w:rPr>
        <w:t>（四）积极宣传</w:t>
      </w:r>
      <w:bookmarkEnd w:id="139"/>
      <w:r w:rsidRPr="00B167A2">
        <w:rPr>
          <w:rFonts w:ascii="黑体" w:eastAsia="黑体" w:hAnsi="黑体" w:cs="Times New Roman" w:hint="eastAsia"/>
          <w:bCs/>
          <w:sz w:val="28"/>
          <w:szCs w:val="28"/>
        </w:rPr>
        <w:t>鼓励多渠道就业</w:t>
      </w:r>
      <w:bookmarkEnd w:id="140"/>
    </w:p>
    <w:p w14:paraId="2FF1B8F7"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bookmarkStart w:id="141" w:name="_Toc501217392"/>
      <w:r w:rsidRPr="00B167A2">
        <w:rPr>
          <w:rFonts w:ascii="宋体" w:eastAsia="宋体" w:hAnsi="宋体" w:cs="仿宋" w:hint="eastAsia"/>
          <w:kern w:val="0"/>
          <w:sz w:val="24"/>
          <w:szCs w:val="24"/>
          <w:shd w:val="clear" w:color="auto" w:fill="FFFFFF"/>
        </w:rPr>
        <w:t>学院认真做好应征入伍、西部计划等国家政策方针宣传。积极响应国家鼓励大学生应征入伍号召，做好宣传报名工作。各系（部）分别召开征兵政策宣讲会；指定各班班主任为专门的征兵动员宣传员。学院按照国家重大人才工程“高校毕业生基层培养计划”的部署，积极响应“西部计划”，利用学院网站、毕业生就业信息网、</w:t>
      </w:r>
      <w:proofErr w:type="gramStart"/>
      <w:r w:rsidRPr="00B167A2">
        <w:rPr>
          <w:rFonts w:ascii="宋体" w:eastAsia="宋体" w:hAnsi="宋体" w:cs="仿宋" w:hint="eastAsia"/>
          <w:kern w:val="0"/>
          <w:sz w:val="24"/>
          <w:szCs w:val="24"/>
          <w:shd w:val="clear" w:color="auto" w:fill="FFFFFF"/>
        </w:rPr>
        <w:t>微信公众</w:t>
      </w:r>
      <w:proofErr w:type="gramEnd"/>
      <w:r w:rsidRPr="00B167A2">
        <w:rPr>
          <w:rFonts w:ascii="宋体" w:eastAsia="宋体" w:hAnsi="宋体" w:cs="仿宋" w:hint="eastAsia"/>
          <w:kern w:val="0"/>
          <w:sz w:val="24"/>
          <w:szCs w:val="24"/>
          <w:shd w:val="clear" w:color="auto" w:fill="FFFFFF"/>
        </w:rPr>
        <w:t>平台等新型媒体发布招募信息，通过各系团总支、辅导员、班主任向困难毕业生介绍西部计划的相关政策，鼓励优秀毕业生积极参与“西部计划”。截止目前为止，2017届毕业生中，共有7名学生签约到基层从医从教（振兴计划）项目，有20名学生报名参加西部计划，有55名报名应征义务兵。</w:t>
      </w:r>
    </w:p>
    <w:p w14:paraId="6751A0E3"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42" w:name="_Toc501531397"/>
      <w:r w:rsidRPr="00B167A2">
        <w:rPr>
          <w:rFonts w:ascii="黑体" w:eastAsia="黑体" w:hAnsi="黑体" w:cs="Times New Roman" w:hint="eastAsia"/>
          <w:bCs/>
          <w:sz w:val="28"/>
          <w:szCs w:val="28"/>
        </w:rPr>
        <w:t>（五）做好2017届毕业生求职补贴发放工作</w:t>
      </w:r>
      <w:bookmarkEnd w:id="141"/>
      <w:bookmarkEnd w:id="142"/>
    </w:p>
    <w:p w14:paraId="41961768"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积极向家庭经济困难毕业生宣传《咸阳市人力资源和社会保障局关于做好普通高等学校校园招聘补贴、困难高校毕业生一次性求职补贴申领工作有关问题的通知》精神，帮助毕业生申领求职补贴。学院2017年有106位困难毕业生即将领取一次性求职补贴1000元。</w:t>
      </w:r>
    </w:p>
    <w:p w14:paraId="360CBCAF"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43" w:name="_Toc501531398"/>
      <w:r w:rsidRPr="00B167A2">
        <w:rPr>
          <w:rFonts w:ascii="黑体" w:eastAsia="黑体" w:hAnsi="黑体" w:cs="Times New Roman" w:hint="eastAsia"/>
          <w:bCs/>
          <w:sz w:val="28"/>
          <w:szCs w:val="28"/>
        </w:rPr>
        <w:t>（六）积极开拓就业市场，创建就业实训基地</w:t>
      </w:r>
      <w:bookmarkEnd w:id="143"/>
    </w:p>
    <w:p w14:paraId="21AF5F7E"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学院高度重视就业市场开拓、调研工作，坚持“走出去”和“请进来”，紧紧围绕重大战略需求，强化就业创业指导，推荐优秀毕业生到重点领域、重点行业就业。加强校企合作、校地合作、校政合作，开展订单班、冠名班，与企业联合培养，为毕业生就业选择提供机会。</w:t>
      </w:r>
    </w:p>
    <w:p w14:paraId="5FEF170C"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学院书记、院长亲自带队，走访、调研企业、医院，开拓就业市场。近年来对新疆、青海、内蒙、甘肃、陕西、山西、四川、北京、天津、河北、福建、江苏等地区就业市场进行了走访调研，与神华集团有限责任公司、神华神东能源集团有限公司、中煤矿业集团公司、华电矿业集团公司、中煤科工集团西安研究院有限公司、中国能源建设集团公司、山西省煤炭地质局、山东省煤炭地质局、中</w:t>
      </w:r>
      <w:r w:rsidRPr="00B167A2">
        <w:rPr>
          <w:rFonts w:ascii="宋体" w:eastAsia="宋体" w:hAnsi="宋体" w:cs="仿宋" w:hint="eastAsia"/>
          <w:kern w:val="0"/>
          <w:sz w:val="24"/>
          <w:szCs w:val="24"/>
          <w:shd w:val="clear" w:color="auto" w:fill="FFFFFF"/>
        </w:rPr>
        <w:lastRenderedPageBreak/>
        <w:t>煤科工集团西安研究院有限公司、金诚信矿业管理股份有限公司、四川省煤炭产业集团有限责任公司、</w:t>
      </w:r>
      <w:proofErr w:type="gramStart"/>
      <w:r w:rsidRPr="00B167A2">
        <w:rPr>
          <w:rFonts w:ascii="宋体" w:eastAsia="宋体" w:hAnsi="宋体" w:cs="仿宋" w:hint="eastAsia"/>
          <w:kern w:val="0"/>
          <w:sz w:val="24"/>
          <w:szCs w:val="24"/>
          <w:shd w:val="clear" w:color="auto" w:fill="FFFFFF"/>
        </w:rPr>
        <w:t>徐矿集团公司</w:t>
      </w:r>
      <w:proofErr w:type="gramEnd"/>
      <w:r w:rsidRPr="00B167A2">
        <w:rPr>
          <w:rFonts w:ascii="宋体" w:eastAsia="宋体" w:hAnsi="宋体" w:cs="仿宋" w:hint="eastAsia"/>
          <w:kern w:val="0"/>
          <w:sz w:val="24"/>
          <w:szCs w:val="24"/>
          <w:shd w:val="clear" w:color="auto" w:fill="FFFFFF"/>
        </w:rPr>
        <w:t>、河南郑煤集团公司、山东兖矿集团公司、山东能源淄博矿业集团有限责任公司、淮南矿业(集团)有限责任公司、北京昊华能源股份有限公司、新疆广汇新能源有限公司、贵州盘江精煤股份有限公司、</w:t>
      </w:r>
      <w:proofErr w:type="gramStart"/>
      <w:r w:rsidRPr="00B167A2">
        <w:rPr>
          <w:rFonts w:ascii="宋体" w:eastAsia="宋体" w:hAnsi="宋体" w:cs="仿宋" w:hint="eastAsia"/>
          <w:kern w:val="0"/>
          <w:sz w:val="24"/>
          <w:szCs w:val="24"/>
          <w:shd w:val="clear" w:color="auto" w:fill="FFFFFF"/>
        </w:rPr>
        <w:t>宁煤集团公司</w:t>
      </w:r>
      <w:proofErr w:type="gramEnd"/>
      <w:r w:rsidRPr="00B167A2">
        <w:rPr>
          <w:rFonts w:ascii="宋体" w:eastAsia="宋体" w:hAnsi="宋体" w:cs="仿宋" w:hint="eastAsia"/>
          <w:kern w:val="0"/>
          <w:sz w:val="24"/>
          <w:szCs w:val="24"/>
          <w:shd w:val="clear" w:color="auto" w:fill="FFFFFF"/>
        </w:rPr>
        <w:t>、陕西煤业化工集团公司、延长石油矿业集团公司、陕西能源集团有限公司、:陕西榆林能源集团有限公司、陕西华彬能源(集团)有限责任公司、延安能源化工（集团）有限责任公司、新疆建设兵团、福建省闽江人才服务中心、张家港市第六人民医院、尤根牙科医疗科技（北京）有限公司、陕西西诺医疗器械有限责任公司、扬子江药业集团有限公司、廊坊广安医院、京东中美医院、陆道培医疗集团等伍百家企业、医院保持着良好的校企合作关系。先后与北京昊华能源集团公司、神华神东能源集团公司、四川煤业集团公司、青海煤业集团公司、陕西彬长矿业集团有限公司、延安能源化工集团有限公司、陕西西诺医疗器械有限责任公司等多家招聘单位开展“订单班”、“冠名班”校企合作。确保了我院毕业生高质量就业。</w:t>
      </w:r>
    </w:p>
    <w:p w14:paraId="725422FD" w14:textId="77777777" w:rsidR="00B167A2" w:rsidRPr="00B167A2" w:rsidRDefault="00B167A2" w:rsidP="000403B3">
      <w:pPr>
        <w:keepNext/>
        <w:keepLines/>
        <w:spacing w:before="260" w:after="360" w:line="400" w:lineRule="exact"/>
        <w:jc w:val="left"/>
        <w:outlineLvl w:val="1"/>
        <w:rPr>
          <w:rFonts w:ascii="黑体" w:eastAsia="黑体" w:hAnsi="黑体" w:cs="Times New Roman"/>
          <w:b/>
          <w:bCs/>
          <w:sz w:val="30"/>
          <w:szCs w:val="30"/>
        </w:rPr>
      </w:pPr>
      <w:bookmarkStart w:id="144" w:name="_Toc501217393"/>
      <w:bookmarkStart w:id="145" w:name="_Toc501531399"/>
      <w:r w:rsidRPr="00B167A2">
        <w:rPr>
          <w:rFonts w:ascii="黑体" w:eastAsia="黑体" w:hAnsi="黑体" w:cs="Times New Roman" w:hint="eastAsia"/>
          <w:b/>
          <w:bCs/>
          <w:sz w:val="30"/>
          <w:szCs w:val="30"/>
        </w:rPr>
        <w:t>三、</w:t>
      </w:r>
      <w:bookmarkEnd w:id="144"/>
      <w:r w:rsidRPr="00B167A2">
        <w:rPr>
          <w:rFonts w:ascii="黑体" w:eastAsia="黑体" w:hAnsi="黑体" w:cs="Times New Roman" w:hint="eastAsia"/>
          <w:b/>
          <w:bCs/>
          <w:sz w:val="30"/>
          <w:szCs w:val="30"/>
        </w:rPr>
        <w:t>2017届毕业生困难群体帮扶工作开展情况</w:t>
      </w:r>
      <w:bookmarkEnd w:id="145"/>
    </w:p>
    <w:p w14:paraId="20CF38E0"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家庭经济困难毕业生的帮扶工作一直是学院就业工作的重要内容之一，也是当前最为重要的一项政治任务。学院制定并实施了“陕西能源职业技术学院2017届家庭经济困难毕业生精准帮扶方案”，确保家庭经济困难毕业生实现精准帮扶，顺利就业。</w:t>
      </w:r>
    </w:p>
    <w:p w14:paraId="48C5B1AE"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46" w:name="_Toc501217394"/>
      <w:bookmarkStart w:id="147" w:name="_Toc501531400"/>
      <w:r w:rsidRPr="00B167A2">
        <w:rPr>
          <w:rFonts w:ascii="黑体" w:eastAsia="黑体" w:hAnsi="黑体" w:cs="Times New Roman" w:hint="eastAsia"/>
          <w:bCs/>
          <w:sz w:val="28"/>
          <w:szCs w:val="28"/>
        </w:rPr>
        <w:t>（一）高度重视，精准帮扶</w:t>
      </w:r>
      <w:bookmarkEnd w:id="146"/>
      <w:bookmarkEnd w:id="147"/>
    </w:p>
    <w:p w14:paraId="633E44EA"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按照“重点关注、重点推荐、重点服务”的原则加强领导，明确责任，周密部署，统筹安排对家庭经济困难毕业生的帮扶工作，建立“一对一”帮扶机制，做到“一生</w:t>
      </w:r>
      <w:proofErr w:type="gramStart"/>
      <w:r w:rsidRPr="00B167A2">
        <w:rPr>
          <w:rFonts w:ascii="宋体" w:eastAsia="宋体" w:hAnsi="宋体" w:cs="仿宋" w:hint="eastAsia"/>
          <w:kern w:val="0"/>
          <w:sz w:val="24"/>
          <w:szCs w:val="24"/>
          <w:shd w:val="clear" w:color="auto" w:fill="FFFFFF"/>
        </w:rPr>
        <w:t>一</w:t>
      </w:r>
      <w:proofErr w:type="gramEnd"/>
      <w:r w:rsidRPr="00B167A2">
        <w:rPr>
          <w:rFonts w:ascii="宋体" w:eastAsia="宋体" w:hAnsi="宋体" w:cs="仿宋" w:hint="eastAsia"/>
          <w:kern w:val="0"/>
          <w:sz w:val="24"/>
          <w:szCs w:val="24"/>
          <w:shd w:val="clear" w:color="auto" w:fill="FFFFFF"/>
        </w:rPr>
        <w:t>策、精准发力、精准帮扶”，尽快帮助有就业意愿的家庭经济困难毕业生实现年底高质量就业。实施“一把手”工程，成立由学院院长、主管院领导担任组长、副组长，学生处、教务处、财务处、各系（部）总支书记担任成员的帮扶工作领导小组。建立2017届家庭经济困难毕业生</w:t>
      </w:r>
      <w:proofErr w:type="gramStart"/>
      <w:r w:rsidRPr="00B167A2">
        <w:rPr>
          <w:rFonts w:ascii="宋体" w:eastAsia="宋体" w:hAnsi="宋体" w:cs="仿宋" w:hint="eastAsia"/>
          <w:kern w:val="0"/>
          <w:sz w:val="24"/>
          <w:szCs w:val="24"/>
          <w:shd w:val="clear" w:color="auto" w:fill="FFFFFF"/>
        </w:rPr>
        <w:t>帮扶台</w:t>
      </w:r>
      <w:proofErr w:type="gramEnd"/>
      <w:r w:rsidRPr="00B167A2">
        <w:rPr>
          <w:rFonts w:ascii="宋体" w:eastAsia="宋体" w:hAnsi="宋体" w:cs="仿宋" w:hint="eastAsia"/>
          <w:kern w:val="0"/>
          <w:sz w:val="24"/>
          <w:szCs w:val="24"/>
          <w:shd w:val="clear" w:color="auto" w:fill="FFFFFF"/>
        </w:rPr>
        <w:t>账，系（部）总支书记是本系第一帮扶责任人，系</w:t>
      </w:r>
      <w:proofErr w:type="gramStart"/>
      <w:r w:rsidRPr="00B167A2">
        <w:rPr>
          <w:rFonts w:ascii="宋体" w:eastAsia="宋体" w:hAnsi="宋体" w:cs="仿宋" w:hint="eastAsia"/>
          <w:kern w:val="0"/>
          <w:sz w:val="24"/>
          <w:szCs w:val="24"/>
          <w:shd w:val="clear" w:color="auto" w:fill="FFFFFF"/>
        </w:rPr>
        <w:t>学工办</w:t>
      </w:r>
      <w:proofErr w:type="gramEnd"/>
      <w:r w:rsidRPr="00B167A2">
        <w:rPr>
          <w:rFonts w:ascii="宋体" w:eastAsia="宋体" w:hAnsi="宋体" w:cs="仿宋" w:hint="eastAsia"/>
          <w:kern w:val="0"/>
          <w:sz w:val="24"/>
          <w:szCs w:val="24"/>
          <w:shd w:val="clear" w:color="auto" w:fill="FFFFFF"/>
        </w:rPr>
        <w:t>主任是第二帮扶责任人，贫困生所在年</w:t>
      </w:r>
      <w:r w:rsidRPr="00B167A2">
        <w:rPr>
          <w:rFonts w:ascii="宋体" w:eastAsia="宋体" w:hAnsi="宋体" w:cs="仿宋" w:hint="eastAsia"/>
          <w:kern w:val="0"/>
          <w:sz w:val="24"/>
          <w:szCs w:val="24"/>
          <w:shd w:val="clear" w:color="auto" w:fill="FFFFFF"/>
        </w:rPr>
        <w:lastRenderedPageBreak/>
        <w:t>级（班级）辅导员（班主任）是第三帮扶责任人。帮扶责任人要准确掌握建档立</w:t>
      </w:r>
      <w:proofErr w:type="gramStart"/>
      <w:r w:rsidRPr="00B167A2">
        <w:rPr>
          <w:rFonts w:ascii="宋体" w:eastAsia="宋体" w:hAnsi="宋体" w:cs="仿宋" w:hint="eastAsia"/>
          <w:kern w:val="0"/>
          <w:sz w:val="24"/>
          <w:szCs w:val="24"/>
          <w:shd w:val="clear" w:color="auto" w:fill="FFFFFF"/>
        </w:rPr>
        <w:t>卡家庭</w:t>
      </w:r>
      <w:proofErr w:type="gramEnd"/>
      <w:r w:rsidRPr="00B167A2">
        <w:rPr>
          <w:rFonts w:ascii="宋体" w:eastAsia="宋体" w:hAnsi="宋体" w:cs="仿宋" w:hint="eastAsia"/>
          <w:kern w:val="0"/>
          <w:sz w:val="24"/>
          <w:szCs w:val="24"/>
          <w:shd w:val="clear" w:color="auto" w:fill="FFFFFF"/>
        </w:rPr>
        <w:t>经济困难毕业生就业情况，增强帮扶工作的针对性和实效性，实现帮同学之所难、</w:t>
      </w:r>
      <w:proofErr w:type="gramStart"/>
      <w:r w:rsidRPr="00B167A2">
        <w:rPr>
          <w:rFonts w:ascii="宋体" w:eastAsia="宋体" w:hAnsi="宋体" w:cs="仿宋" w:hint="eastAsia"/>
          <w:kern w:val="0"/>
          <w:sz w:val="24"/>
          <w:szCs w:val="24"/>
          <w:shd w:val="clear" w:color="auto" w:fill="FFFFFF"/>
        </w:rPr>
        <w:t>扶同学</w:t>
      </w:r>
      <w:proofErr w:type="gramEnd"/>
      <w:r w:rsidRPr="00B167A2">
        <w:rPr>
          <w:rFonts w:ascii="宋体" w:eastAsia="宋体" w:hAnsi="宋体" w:cs="仿宋" w:hint="eastAsia"/>
          <w:kern w:val="0"/>
          <w:sz w:val="24"/>
          <w:szCs w:val="24"/>
          <w:shd w:val="clear" w:color="auto" w:fill="FFFFFF"/>
        </w:rPr>
        <w:t>之所困。</w:t>
      </w:r>
    </w:p>
    <w:p w14:paraId="66E6A3A4" w14:textId="77777777" w:rsidR="00B167A2" w:rsidRPr="00B167A2" w:rsidRDefault="00B167A2" w:rsidP="000403B3">
      <w:pPr>
        <w:keepNext/>
        <w:keepLines/>
        <w:spacing w:before="260" w:after="240" w:line="400" w:lineRule="exact"/>
        <w:jc w:val="left"/>
        <w:outlineLvl w:val="2"/>
        <w:rPr>
          <w:rFonts w:ascii="黑体" w:eastAsia="黑体" w:hAnsi="黑体" w:cs="Times New Roman"/>
          <w:bCs/>
          <w:sz w:val="28"/>
          <w:szCs w:val="28"/>
        </w:rPr>
      </w:pPr>
      <w:bookmarkStart w:id="148" w:name="_Toc501217395"/>
      <w:bookmarkStart w:id="149" w:name="_Toc501531401"/>
      <w:r w:rsidRPr="00B167A2">
        <w:rPr>
          <w:rFonts w:ascii="黑体" w:eastAsia="黑体" w:hAnsi="黑体" w:cs="Times New Roman" w:hint="eastAsia"/>
          <w:bCs/>
          <w:sz w:val="28"/>
          <w:szCs w:val="28"/>
        </w:rPr>
        <w:t>（二）精心实施，</w:t>
      </w:r>
      <w:bookmarkEnd w:id="148"/>
      <w:r w:rsidRPr="00B167A2">
        <w:rPr>
          <w:rFonts w:ascii="黑体" w:eastAsia="黑体" w:hAnsi="黑体" w:cs="Times New Roman" w:hint="eastAsia"/>
          <w:bCs/>
          <w:sz w:val="28"/>
          <w:szCs w:val="28"/>
        </w:rPr>
        <w:t>落实责任</w:t>
      </w:r>
      <w:bookmarkEnd w:id="149"/>
    </w:p>
    <w:p w14:paraId="3920B43A" w14:textId="77777777" w:rsidR="00B167A2" w:rsidRPr="00B167A2" w:rsidRDefault="00B167A2" w:rsidP="000403B3">
      <w:pPr>
        <w:pStyle w:val="80"/>
      </w:pPr>
      <w:r w:rsidRPr="00B167A2">
        <w:rPr>
          <w:rFonts w:hint="eastAsia"/>
        </w:rPr>
        <w:t>1</w:t>
      </w:r>
      <w:r w:rsidRPr="00B167A2">
        <w:t>.</w:t>
      </w:r>
      <w:r w:rsidRPr="00B167A2">
        <w:rPr>
          <w:rFonts w:hint="eastAsia"/>
        </w:rPr>
        <w:t>建立建档立</w:t>
      </w:r>
      <w:proofErr w:type="gramStart"/>
      <w:r w:rsidRPr="00B167A2">
        <w:rPr>
          <w:rFonts w:hint="eastAsia"/>
        </w:rPr>
        <w:t>卡家庭</w:t>
      </w:r>
      <w:proofErr w:type="gramEnd"/>
      <w:r w:rsidRPr="00B167A2">
        <w:rPr>
          <w:rFonts w:hint="eastAsia"/>
        </w:rPr>
        <w:t>经济困难毕业生帮扶工作台帐</w:t>
      </w:r>
    </w:p>
    <w:p w14:paraId="36AEF342"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学院在册学生11176人，2017届毕业生3519人，其中经济困难毕业生1146人，建档立</w:t>
      </w:r>
      <w:proofErr w:type="gramStart"/>
      <w:r w:rsidRPr="00B167A2">
        <w:rPr>
          <w:rFonts w:ascii="宋体" w:eastAsia="宋体" w:hAnsi="宋体" w:cs="仿宋" w:hint="eastAsia"/>
          <w:kern w:val="0"/>
          <w:sz w:val="24"/>
          <w:szCs w:val="24"/>
          <w:shd w:val="clear" w:color="auto" w:fill="FFFFFF"/>
        </w:rPr>
        <w:t>卡学生</w:t>
      </w:r>
      <w:proofErr w:type="gramEnd"/>
      <w:r w:rsidRPr="00B167A2">
        <w:rPr>
          <w:rFonts w:ascii="宋体" w:eastAsia="宋体" w:hAnsi="宋体" w:cs="仿宋" w:hint="eastAsia"/>
          <w:kern w:val="0"/>
          <w:sz w:val="24"/>
          <w:szCs w:val="24"/>
          <w:shd w:val="clear" w:color="auto" w:fill="FFFFFF"/>
        </w:rPr>
        <w:t>328人，少数民族毕业生16名。</w:t>
      </w:r>
    </w:p>
    <w:p w14:paraId="70B6EAD0"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帮扶工作台</w:t>
      </w:r>
      <w:proofErr w:type="gramStart"/>
      <w:r w:rsidRPr="00B167A2">
        <w:rPr>
          <w:rFonts w:ascii="宋体" w:eastAsia="宋体" w:hAnsi="宋体" w:cs="仿宋" w:hint="eastAsia"/>
          <w:kern w:val="0"/>
          <w:sz w:val="24"/>
          <w:szCs w:val="24"/>
          <w:shd w:val="clear" w:color="auto" w:fill="FFFFFF"/>
        </w:rPr>
        <w:t>帐包括</w:t>
      </w:r>
      <w:proofErr w:type="gramEnd"/>
      <w:r w:rsidRPr="00B167A2">
        <w:rPr>
          <w:rFonts w:ascii="宋体" w:eastAsia="宋体" w:hAnsi="宋体" w:cs="仿宋" w:hint="eastAsia"/>
          <w:kern w:val="0"/>
          <w:sz w:val="24"/>
          <w:szCs w:val="24"/>
          <w:shd w:val="clear" w:color="auto" w:fill="FFFFFF"/>
        </w:rPr>
        <w:t>三部分，主要是困难生基本生源情况、困难生就业动态、困难生就业帮扶情况。基本生源情况包括困难生姓名、性别、民族、专业、学号、身份证号、生源所在地、联系方式等信息；困难生就业动态涉及就业单位名称、单位组织机构代码、单位所在地、单位行业、单位性质、单位联系人姓名及电话等信息；困难生就业帮扶情况包括帮扶责任人姓名及联系电话，学生的就业、创业意向等信息。学院要求系（部）对</w:t>
      </w:r>
      <w:proofErr w:type="gramStart"/>
      <w:r w:rsidRPr="00B167A2">
        <w:rPr>
          <w:rFonts w:ascii="宋体" w:eastAsia="宋体" w:hAnsi="宋体" w:cs="仿宋" w:hint="eastAsia"/>
          <w:kern w:val="0"/>
          <w:sz w:val="24"/>
          <w:szCs w:val="24"/>
          <w:shd w:val="clear" w:color="auto" w:fill="FFFFFF"/>
        </w:rPr>
        <w:t>帮扶台帐实行</w:t>
      </w:r>
      <w:proofErr w:type="gramEnd"/>
      <w:r w:rsidRPr="00B167A2">
        <w:rPr>
          <w:rFonts w:ascii="宋体" w:eastAsia="宋体" w:hAnsi="宋体" w:cs="仿宋" w:hint="eastAsia"/>
          <w:kern w:val="0"/>
          <w:sz w:val="24"/>
          <w:szCs w:val="24"/>
          <w:shd w:val="clear" w:color="auto" w:fill="FFFFFF"/>
        </w:rPr>
        <w:t>动态管理，及时掌握困难毕业生的就业动态，精准帮扶，做到不漏一人。</w:t>
      </w:r>
    </w:p>
    <w:p w14:paraId="345B247A" w14:textId="77777777" w:rsidR="00B167A2" w:rsidRPr="00B167A2" w:rsidRDefault="00B167A2" w:rsidP="000403B3">
      <w:pPr>
        <w:pStyle w:val="80"/>
      </w:pPr>
      <w:r w:rsidRPr="00B167A2">
        <w:rPr>
          <w:rFonts w:hint="eastAsia"/>
        </w:rPr>
        <w:t>2</w:t>
      </w:r>
      <w:r w:rsidRPr="00B167A2">
        <w:t>.</w:t>
      </w:r>
      <w:r w:rsidRPr="00B167A2">
        <w:rPr>
          <w:rFonts w:hint="eastAsia"/>
        </w:rPr>
        <w:t>加强建档立</w:t>
      </w:r>
      <w:proofErr w:type="gramStart"/>
      <w:r w:rsidRPr="00B167A2">
        <w:rPr>
          <w:rFonts w:hint="eastAsia"/>
        </w:rPr>
        <w:t>卡家庭</w:t>
      </w:r>
      <w:proofErr w:type="gramEnd"/>
      <w:r w:rsidRPr="00B167A2">
        <w:rPr>
          <w:rFonts w:hint="eastAsia"/>
        </w:rPr>
        <w:t>经济困难毕业生就业教育及指导</w:t>
      </w:r>
    </w:p>
    <w:p w14:paraId="279319FD" w14:textId="77777777" w:rsidR="00B167A2" w:rsidRPr="00B167A2" w:rsidRDefault="00B167A2" w:rsidP="005906D4">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为了帮助困难生了解就业、创业政策及困难生帮扶政策，让他们树立正确的就业观和择业观，引导他们面向基层和生产第一线就业；学院邀请陕西省人才交流服务中心培训部卢主任为困难生们做高校毕业生就业创业政策解读；邀请咸阳市人才交流服务中心的</w:t>
      </w:r>
      <w:proofErr w:type="gramStart"/>
      <w:r w:rsidRPr="00B167A2">
        <w:rPr>
          <w:rFonts w:ascii="宋体" w:eastAsia="宋体" w:hAnsi="宋体" w:cs="仿宋" w:hint="eastAsia"/>
          <w:kern w:val="0"/>
          <w:sz w:val="24"/>
          <w:szCs w:val="24"/>
          <w:shd w:val="clear" w:color="auto" w:fill="FFFFFF"/>
        </w:rPr>
        <w:t>别主任</w:t>
      </w:r>
      <w:proofErr w:type="gramEnd"/>
      <w:r w:rsidRPr="00B167A2">
        <w:rPr>
          <w:rFonts w:ascii="宋体" w:eastAsia="宋体" w:hAnsi="宋体" w:cs="仿宋" w:hint="eastAsia"/>
          <w:kern w:val="0"/>
          <w:sz w:val="24"/>
          <w:szCs w:val="24"/>
          <w:shd w:val="clear" w:color="auto" w:fill="FFFFFF"/>
        </w:rPr>
        <w:t>为困难生们讲解一次性求职补贴等帮扶政策；请陕西有色光电科技有限公司、金诚信矿业管理股份有限公司、西安大兴医院等企业的人</w:t>
      </w:r>
      <w:proofErr w:type="gramStart"/>
      <w:r w:rsidRPr="00B167A2">
        <w:rPr>
          <w:rFonts w:ascii="宋体" w:eastAsia="宋体" w:hAnsi="宋体" w:cs="仿宋" w:hint="eastAsia"/>
          <w:kern w:val="0"/>
          <w:sz w:val="24"/>
          <w:szCs w:val="24"/>
          <w:shd w:val="clear" w:color="auto" w:fill="FFFFFF"/>
        </w:rPr>
        <w:t>资领导</w:t>
      </w:r>
      <w:proofErr w:type="gramEnd"/>
      <w:r w:rsidRPr="00B167A2">
        <w:rPr>
          <w:rFonts w:ascii="宋体" w:eastAsia="宋体" w:hAnsi="宋体" w:cs="仿宋" w:hint="eastAsia"/>
          <w:kern w:val="0"/>
          <w:sz w:val="24"/>
          <w:szCs w:val="24"/>
          <w:shd w:val="clear" w:color="auto" w:fill="FFFFFF"/>
        </w:rPr>
        <w:t>及企业校友为困难生进行入职教</w:t>
      </w:r>
      <w:proofErr w:type="gramStart"/>
      <w:r w:rsidRPr="00B167A2">
        <w:rPr>
          <w:rFonts w:ascii="宋体" w:eastAsia="宋体" w:hAnsi="宋体" w:cs="仿宋" w:hint="eastAsia"/>
          <w:kern w:val="0"/>
          <w:sz w:val="24"/>
          <w:szCs w:val="24"/>
          <w:shd w:val="clear" w:color="auto" w:fill="FFFFFF"/>
        </w:rPr>
        <w:t>育相关</w:t>
      </w:r>
      <w:proofErr w:type="gramEnd"/>
      <w:r w:rsidRPr="00B167A2">
        <w:rPr>
          <w:rFonts w:ascii="宋体" w:eastAsia="宋体" w:hAnsi="宋体" w:cs="仿宋" w:hint="eastAsia"/>
          <w:kern w:val="0"/>
          <w:sz w:val="24"/>
          <w:szCs w:val="24"/>
          <w:shd w:val="clear" w:color="auto" w:fill="FFFFFF"/>
        </w:rPr>
        <w:t>内容的讲座。对困难生进行就业形式分析、就业创业政策解读、就业技巧提升、入职角色转换等教育，心理健康教育中心还配合做好对困难生“一对一”心理疏导，使困难生的就业焦虑和悲观情绪有所缓解，并能摆正心态，能够树立正确的就业、择业观，安心行业内就业、基层就业、一线就业。</w:t>
      </w:r>
    </w:p>
    <w:p w14:paraId="5158C531" w14:textId="77777777" w:rsidR="00B167A2" w:rsidRPr="00B167A2" w:rsidRDefault="00B167A2" w:rsidP="000403B3">
      <w:pPr>
        <w:pStyle w:val="80"/>
      </w:pPr>
      <w:r w:rsidRPr="00B167A2">
        <w:rPr>
          <w:rFonts w:hint="eastAsia"/>
        </w:rPr>
        <w:lastRenderedPageBreak/>
        <w:t>3.落实</w:t>
      </w:r>
      <w:proofErr w:type="gramStart"/>
      <w:r w:rsidRPr="00B167A2">
        <w:rPr>
          <w:rFonts w:hint="eastAsia"/>
        </w:rPr>
        <w:t>档立卡家庭</w:t>
      </w:r>
      <w:proofErr w:type="gramEnd"/>
      <w:r w:rsidRPr="00B167A2">
        <w:rPr>
          <w:rFonts w:hint="eastAsia"/>
        </w:rPr>
        <w:t>经济困难毕业生“一对一”精准帮扶</w:t>
      </w:r>
    </w:p>
    <w:p w14:paraId="5591D12D" w14:textId="77777777" w:rsidR="00B167A2" w:rsidRPr="00B167A2" w:rsidRDefault="00B167A2" w:rsidP="00F013E5">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根据困难毕业生个人的职业兴趣、特长爱好、求职意愿等特性制定一对一帮扶方案。第一帮扶责任人根据困难毕业生个人实际就业意愿有针对性地给其提供各种就业信息，及时掌握困难毕业生个人就业动态和心理状态，站在困难生的角度帮他分析利弊，做好职业规划，做到“求职有人管，服务不断线”，最终实现困难生高质量、稳定就业。</w:t>
      </w:r>
    </w:p>
    <w:p w14:paraId="56128629" w14:textId="77777777" w:rsidR="00B167A2" w:rsidRPr="00B167A2" w:rsidRDefault="00B167A2" w:rsidP="00F013E5">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毕业生就业指导中心对</w:t>
      </w:r>
      <w:proofErr w:type="gramStart"/>
      <w:r w:rsidRPr="00B167A2">
        <w:rPr>
          <w:rFonts w:ascii="宋体" w:eastAsia="宋体" w:hAnsi="宋体" w:cs="仿宋" w:hint="eastAsia"/>
          <w:kern w:val="0"/>
          <w:sz w:val="24"/>
          <w:szCs w:val="24"/>
          <w:shd w:val="clear" w:color="auto" w:fill="FFFFFF"/>
        </w:rPr>
        <w:t>帮扶台帐实行</w:t>
      </w:r>
      <w:proofErr w:type="gramEnd"/>
      <w:r w:rsidRPr="00B167A2">
        <w:rPr>
          <w:rFonts w:ascii="宋体" w:eastAsia="宋体" w:hAnsi="宋体" w:cs="仿宋" w:hint="eastAsia"/>
          <w:kern w:val="0"/>
          <w:sz w:val="24"/>
          <w:szCs w:val="24"/>
          <w:shd w:val="clear" w:color="auto" w:fill="FFFFFF"/>
        </w:rPr>
        <w:t>动态管理，及时掌握困难毕业生及建档立卡毕业生的就业动态，精准帮扶，</w:t>
      </w:r>
      <w:proofErr w:type="gramStart"/>
      <w:r w:rsidRPr="00B167A2">
        <w:rPr>
          <w:rFonts w:ascii="宋体" w:eastAsia="宋体" w:hAnsi="宋体" w:cs="仿宋" w:hint="eastAsia"/>
          <w:kern w:val="0"/>
          <w:sz w:val="24"/>
          <w:szCs w:val="24"/>
          <w:shd w:val="clear" w:color="auto" w:fill="FFFFFF"/>
        </w:rPr>
        <w:t>不</w:t>
      </w:r>
      <w:proofErr w:type="gramEnd"/>
      <w:r w:rsidRPr="00B167A2">
        <w:rPr>
          <w:rFonts w:ascii="宋体" w:eastAsia="宋体" w:hAnsi="宋体" w:cs="仿宋" w:hint="eastAsia"/>
          <w:kern w:val="0"/>
          <w:sz w:val="24"/>
          <w:szCs w:val="24"/>
          <w:shd w:val="clear" w:color="auto" w:fill="FFFFFF"/>
        </w:rPr>
        <w:t>走形式。就业办对建档立卡毕业生就业进行跟踪服务，对用人单位进行电话回访调研，提高毕业生的就业稳定性及满意度，确保家庭经济困难毕业生、建档立卡毕业生、少数民族毕业生高质量就业。</w:t>
      </w:r>
    </w:p>
    <w:p w14:paraId="1FB1B26E" w14:textId="77777777" w:rsidR="00B167A2" w:rsidRPr="00B167A2" w:rsidRDefault="00B167A2" w:rsidP="00F013E5">
      <w:pPr>
        <w:widowControl/>
        <w:shd w:val="clear" w:color="auto" w:fill="FFFFFF"/>
        <w:spacing w:beforeLines="50" w:before="156" w:afterLines="50" w:after="156" w:line="360" w:lineRule="auto"/>
        <w:ind w:firstLineChars="200" w:firstLine="480"/>
        <w:rPr>
          <w:rFonts w:ascii="宋体" w:eastAsia="宋体" w:hAnsi="宋体" w:cs="仿宋"/>
          <w:kern w:val="0"/>
          <w:sz w:val="24"/>
          <w:szCs w:val="24"/>
          <w:shd w:val="clear" w:color="auto" w:fill="FFFFFF"/>
        </w:rPr>
      </w:pPr>
      <w:r w:rsidRPr="00B167A2">
        <w:rPr>
          <w:rFonts w:ascii="宋体" w:eastAsia="宋体" w:hAnsi="宋体" w:cs="仿宋" w:hint="eastAsia"/>
          <w:kern w:val="0"/>
          <w:sz w:val="24"/>
          <w:szCs w:val="24"/>
          <w:shd w:val="clear" w:color="auto" w:fill="FFFFFF"/>
        </w:rPr>
        <w:t>在今后的工作中，学院要继续做好高校毕业生就业工作，加大就业市场开拓、调研，提供充足的就业岗位，同时加大家庭经济困难毕业生就业帮扶工作力度，做到困难毕业生就业帮扶工作方案精细化、一对一精准化，确保广大毕业生高质量顺利就业。</w:t>
      </w:r>
    </w:p>
    <w:p w14:paraId="5A8C4981" w14:textId="77777777" w:rsidR="009752E2" w:rsidRDefault="009752E2">
      <w:pPr>
        <w:widowControl/>
        <w:jc w:val="left"/>
        <w:rPr>
          <w:rFonts w:ascii="微软雅黑" w:eastAsia="微软雅黑" w:hAnsi="微软雅黑" w:cs="Times New Roman"/>
          <w:b/>
          <w:bCs/>
          <w:sz w:val="32"/>
          <w:szCs w:val="32"/>
        </w:rPr>
      </w:pPr>
      <w:r>
        <w:rPr>
          <w:rFonts w:ascii="微软雅黑" w:eastAsia="微软雅黑" w:hAnsi="微软雅黑" w:cs="Times New Roman"/>
          <w:b/>
          <w:bCs/>
          <w:sz w:val="32"/>
          <w:szCs w:val="32"/>
        </w:rPr>
        <w:br w:type="page"/>
      </w:r>
    </w:p>
    <w:p w14:paraId="4122AAD0" w14:textId="1CA37220" w:rsidR="00793D0E" w:rsidRPr="00793D0E" w:rsidRDefault="00793D0E" w:rsidP="00793D0E">
      <w:pPr>
        <w:pStyle w:val="12"/>
      </w:pPr>
      <w:bookmarkStart w:id="150" w:name="_Toc469405966"/>
      <w:bookmarkStart w:id="151" w:name="_Toc482259947"/>
      <w:bookmarkStart w:id="152" w:name="_Toc501531402"/>
      <w:bookmarkStart w:id="153" w:name="_Toc469491007"/>
      <w:r w:rsidRPr="00793D0E">
        <w:rPr>
          <w:rFonts w:hint="eastAsia"/>
        </w:rPr>
        <w:lastRenderedPageBreak/>
        <w:t>第</w:t>
      </w:r>
      <w:r w:rsidR="00BC593D">
        <w:rPr>
          <w:rFonts w:hint="eastAsia"/>
        </w:rPr>
        <w:t>四</w:t>
      </w:r>
      <w:r w:rsidRPr="00793D0E">
        <w:rPr>
          <w:rFonts w:hint="eastAsia"/>
        </w:rPr>
        <w:t xml:space="preserve">章 </w:t>
      </w:r>
      <w:r w:rsidR="00A3726D">
        <w:t>2017</w:t>
      </w:r>
      <w:r w:rsidR="00A3726D">
        <w:rPr>
          <w:rFonts w:hint="eastAsia"/>
        </w:rPr>
        <w:t>届</w:t>
      </w:r>
      <w:r w:rsidRPr="00793D0E">
        <w:rPr>
          <w:rFonts w:hint="eastAsia"/>
        </w:rPr>
        <w:t>毕业生对母校</w:t>
      </w:r>
      <w:r w:rsidRPr="00793D0E">
        <w:t>的</w:t>
      </w:r>
      <w:r w:rsidRPr="00793D0E">
        <w:rPr>
          <w:rFonts w:hint="eastAsia"/>
        </w:rPr>
        <w:t>评价</w:t>
      </w:r>
      <w:bookmarkEnd w:id="150"/>
      <w:bookmarkEnd w:id="151"/>
      <w:bookmarkEnd w:id="152"/>
    </w:p>
    <w:p w14:paraId="1518A604" w14:textId="77777777" w:rsidR="00793D0E" w:rsidRPr="00793D0E" w:rsidRDefault="00793D0E" w:rsidP="00793D0E">
      <w:pPr>
        <w:pStyle w:val="100"/>
      </w:pPr>
      <w:bookmarkStart w:id="154" w:name="_Toc501531403"/>
      <w:r w:rsidRPr="00793D0E">
        <w:rPr>
          <w:rFonts w:hint="eastAsia"/>
        </w:rPr>
        <w:t>一</w:t>
      </w:r>
      <w:r w:rsidRPr="00793D0E">
        <w:t>、</w:t>
      </w:r>
      <w:r w:rsidRPr="00793D0E">
        <w:rPr>
          <w:rFonts w:hint="eastAsia"/>
        </w:rPr>
        <w:t>毕业生对创业</w:t>
      </w:r>
      <w:r w:rsidRPr="00793D0E">
        <w:t>的</w:t>
      </w:r>
      <w:r w:rsidRPr="00793D0E">
        <w:rPr>
          <w:rFonts w:hint="eastAsia"/>
        </w:rPr>
        <w:t>态度</w:t>
      </w:r>
      <w:bookmarkEnd w:id="154"/>
    </w:p>
    <w:p w14:paraId="6DA5989B" w14:textId="77777777" w:rsidR="00793D0E" w:rsidRPr="00793D0E" w:rsidRDefault="00793D0E" w:rsidP="00793D0E">
      <w:pPr>
        <w:pStyle w:val="110"/>
      </w:pPr>
      <w:bookmarkStart w:id="155" w:name="_Toc501531404"/>
      <w:r w:rsidRPr="00793D0E">
        <w:rPr>
          <w:rFonts w:hint="eastAsia"/>
        </w:rPr>
        <w:t>（一）总体态度</w:t>
      </w:r>
      <w:bookmarkEnd w:id="155"/>
    </w:p>
    <w:p w14:paraId="04DC5225" w14:textId="6C60C23D"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根据</w:t>
      </w:r>
      <w:r w:rsidRPr="00793D0E">
        <w:rPr>
          <w:rFonts w:asciiTheme="minorEastAsia" w:eastAsia="宋体" w:hAnsiTheme="minorEastAsia" w:cs="宋体"/>
          <w:color w:val="000000" w:themeColor="text1"/>
          <w:kern w:val="0"/>
          <w:sz w:val="24"/>
          <w:szCs w:val="24"/>
        </w:rPr>
        <w:t>调研数据统计</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毕业生对</w:t>
      </w:r>
      <w:r w:rsidR="00840863">
        <w:rPr>
          <w:rFonts w:asciiTheme="minorEastAsia" w:eastAsia="宋体" w:hAnsiTheme="minorEastAsia" w:cs="宋体" w:hint="eastAsia"/>
          <w:color w:val="000000" w:themeColor="text1"/>
          <w:kern w:val="0"/>
          <w:sz w:val="24"/>
          <w:szCs w:val="24"/>
        </w:rPr>
        <w:t>创业</w:t>
      </w:r>
      <w:r w:rsidRPr="00793D0E">
        <w:rPr>
          <w:rFonts w:asciiTheme="minorEastAsia" w:eastAsia="宋体" w:hAnsiTheme="minorEastAsia" w:cs="宋体" w:hint="eastAsia"/>
          <w:color w:val="000000" w:themeColor="text1"/>
          <w:kern w:val="0"/>
          <w:sz w:val="24"/>
          <w:szCs w:val="24"/>
        </w:rPr>
        <w:t>持</w:t>
      </w:r>
      <w:r w:rsidRPr="00793D0E">
        <w:rPr>
          <w:rFonts w:asciiTheme="minorEastAsia" w:eastAsia="宋体" w:hAnsiTheme="minorEastAsia" w:cs="宋体"/>
          <w:color w:val="000000" w:themeColor="text1"/>
          <w:kern w:val="0"/>
          <w:sz w:val="24"/>
          <w:szCs w:val="24"/>
        </w:rPr>
        <w:t>积极</w:t>
      </w:r>
      <w:r w:rsidRPr="00793D0E">
        <w:rPr>
          <w:rFonts w:asciiTheme="minorEastAsia" w:eastAsia="宋体" w:hAnsiTheme="minorEastAsia" w:cs="宋体" w:hint="eastAsia"/>
          <w:color w:val="000000" w:themeColor="text1"/>
          <w:kern w:val="0"/>
          <w:sz w:val="24"/>
          <w:szCs w:val="24"/>
        </w:rPr>
        <w:t>态</w:t>
      </w:r>
      <w:r w:rsidRPr="00793D0E">
        <w:rPr>
          <w:rFonts w:asciiTheme="minorEastAsia" w:eastAsia="宋体" w:hAnsiTheme="minorEastAsia" w:cs="宋体"/>
          <w:color w:val="000000" w:themeColor="text1"/>
          <w:kern w:val="0"/>
          <w:sz w:val="24"/>
          <w:szCs w:val="24"/>
        </w:rPr>
        <w:t>度，</w:t>
      </w:r>
      <w:r w:rsidRPr="00793D0E">
        <w:rPr>
          <w:rFonts w:asciiTheme="minorEastAsia" w:eastAsia="宋体" w:hAnsiTheme="minorEastAsia" w:cs="宋体" w:hint="eastAsia"/>
          <w:color w:val="000000" w:themeColor="text1"/>
          <w:kern w:val="0"/>
          <w:sz w:val="24"/>
          <w:szCs w:val="24"/>
        </w:rPr>
        <w:t>可能会尝试</w:t>
      </w:r>
      <w:r w:rsidRPr="00793D0E">
        <w:rPr>
          <w:rFonts w:asciiTheme="minorEastAsia" w:eastAsia="宋体" w:hAnsiTheme="minorEastAsia" w:cs="宋体"/>
          <w:color w:val="000000" w:themeColor="text1"/>
          <w:kern w:val="0"/>
          <w:sz w:val="24"/>
          <w:szCs w:val="24"/>
        </w:rPr>
        <w:t>创业的</w:t>
      </w:r>
      <w:r w:rsidRPr="00793D0E">
        <w:rPr>
          <w:rFonts w:asciiTheme="minorEastAsia" w:eastAsia="宋体" w:hAnsiTheme="minorEastAsia" w:cs="宋体" w:hint="eastAsia"/>
          <w:color w:val="000000" w:themeColor="text1"/>
          <w:kern w:val="0"/>
          <w:sz w:val="24"/>
          <w:szCs w:val="24"/>
        </w:rPr>
        <w:t>毕业生</w:t>
      </w:r>
      <w:r w:rsidRPr="00793D0E">
        <w:rPr>
          <w:rFonts w:asciiTheme="minorEastAsia" w:eastAsia="宋体" w:hAnsiTheme="minorEastAsia" w:cs="宋体"/>
          <w:color w:val="000000" w:themeColor="text1"/>
          <w:kern w:val="0"/>
          <w:sz w:val="24"/>
          <w:szCs w:val="24"/>
        </w:rPr>
        <w:t>占比为78.61%</w:t>
      </w:r>
      <w:r w:rsidRPr="00793D0E">
        <w:rPr>
          <w:rFonts w:asciiTheme="minorEastAsia" w:eastAsia="宋体" w:hAnsiTheme="minorEastAsia" w:cs="宋体" w:hint="eastAsia"/>
          <w:color w:val="000000" w:themeColor="text1"/>
          <w:kern w:val="0"/>
          <w:sz w:val="24"/>
          <w:szCs w:val="24"/>
        </w:rPr>
        <w:t>。详见</w:t>
      </w:r>
      <w:r w:rsidRPr="00793D0E">
        <w:rPr>
          <w:rFonts w:asciiTheme="minorEastAsia" w:eastAsia="宋体" w:hAnsiTheme="minorEastAsia" w:cs="宋体"/>
          <w:color w:val="000000" w:themeColor="text1"/>
          <w:kern w:val="0"/>
          <w:sz w:val="24"/>
          <w:szCs w:val="24"/>
        </w:rPr>
        <w:t>下图</w:t>
      </w:r>
      <w:r>
        <w:rPr>
          <w:rFonts w:asciiTheme="minorEastAsia" w:eastAsia="宋体" w:hAnsiTheme="minorEastAsia" w:cs="宋体" w:hint="eastAsia"/>
          <w:color w:val="000000" w:themeColor="text1"/>
          <w:kern w:val="0"/>
          <w:sz w:val="24"/>
          <w:szCs w:val="24"/>
        </w:rPr>
        <w:t>：</w:t>
      </w:r>
    </w:p>
    <w:p w14:paraId="13481535" w14:textId="77777777" w:rsidR="00793D0E" w:rsidRPr="00793D0E" w:rsidRDefault="00793D0E" w:rsidP="00793D0E">
      <w:pPr>
        <w:jc w:val="center"/>
      </w:pPr>
      <w:r w:rsidRPr="00793D0E">
        <w:rPr>
          <w:noProof/>
        </w:rPr>
        <w:drawing>
          <wp:inline distT="0" distB="0" distL="0" distR="0" wp14:anchorId="304607EF" wp14:editId="64F5FC80">
            <wp:extent cx="5039139" cy="2146852"/>
            <wp:effectExtent l="0" t="0" r="9525" b="6350"/>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F625BD5" w14:textId="0A12C59A" w:rsidR="00793D0E" w:rsidRPr="00793D0E" w:rsidRDefault="00C96D94" w:rsidP="00C96D94">
      <w:pPr>
        <w:pStyle w:val="120"/>
      </w:pPr>
      <w:r>
        <w:t>图4-</w:t>
      </w:r>
      <w:fldSimple w:instr=" SEQ 图4- \* ARABIC ">
        <w:r w:rsidR="001B774B">
          <w:rPr>
            <w:noProof/>
          </w:rPr>
          <w:t>1</w:t>
        </w:r>
      </w:fldSimple>
      <w:r>
        <w:t xml:space="preserve"> </w:t>
      </w:r>
      <w:r w:rsidR="00793D0E" w:rsidRPr="00793D0E">
        <w:t>毕业生对</w:t>
      </w:r>
      <w:r w:rsidR="00793D0E" w:rsidRPr="00793D0E">
        <w:rPr>
          <w:rFonts w:hint="eastAsia"/>
        </w:rPr>
        <w:t>创业的态度</w:t>
      </w:r>
    </w:p>
    <w:p w14:paraId="0B69E275" w14:textId="77777777" w:rsidR="00793D0E" w:rsidRPr="00793D0E" w:rsidRDefault="00793D0E" w:rsidP="00793D0E">
      <w:pPr>
        <w:pStyle w:val="110"/>
      </w:pPr>
      <w:bookmarkStart w:id="156" w:name="_Toc501531405"/>
      <w:r w:rsidRPr="00793D0E">
        <w:rPr>
          <w:rFonts w:hint="eastAsia"/>
        </w:rPr>
        <w:t>（二）</w:t>
      </w:r>
      <w:proofErr w:type="gramStart"/>
      <w:r w:rsidRPr="00793D0E">
        <w:rPr>
          <w:rFonts w:hint="eastAsia"/>
        </w:rPr>
        <w:t>未创业</w:t>
      </w:r>
      <w:proofErr w:type="gramEnd"/>
      <w:r w:rsidRPr="00793D0E">
        <w:rPr>
          <w:rFonts w:hint="eastAsia"/>
        </w:rPr>
        <w:t>原因</w:t>
      </w:r>
      <w:bookmarkEnd w:id="156"/>
    </w:p>
    <w:p w14:paraId="78216171" w14:textId="4CA2BCFD" w:rsidR="00793D0E" w:rsidRPr="00793D0E" w:rsidRDefault="00793D0E" w:rsidP="00793D0E">
      <w:pPr>
        <w:spacing w:line="360" w:lineRule="auto"/>
        <w:ind w:firstLineChars="250" w:firstLine="600"/>
        <w:rPr>
          <w:rFonts w:asciiTheme="minorEastAsia" w:hAnsiTheme="minorEastAsia" w:cs="宋体"/>
          <w:color w:val="000000" w:themeColor="text1"/>
          <w:kern w:val="0"/>
          <w:sz w:val="24"/>
          <w:szCs w:val="28"/>
        </w:rPr>
      </w:pPr>
      <w:r w:rsidRPr="00793D0E">
        <w:rPr>
          <w:rFonts w:asciiTheme="minorEastAsia" w:hAnsiTheme="minorEastAsia" w:cs="宋体"/>
          <w:color w:val="000000" w:themeColor="text1"/>
          <w:kern w:val="0"/>
          <w:sz w:val="24"/>
          <w:szCs w:val="28"/>
        </w:rPr>
        <w:t>分析</w:t>
      </w:r>
      <w:r w:rsidRPr="00793D0E">
        <w:rPr>
          <w:rFonts w:asciiTheme="minorEastAsia" w:hAnsiTheme="minorEastAsia" w:cs="宋体" w:hint="eastAsia"/>
          <w:color w:val="000000" w:themeColor="text1"/>
          <w:kern w:val="0"/>
          <w:sz w:val="24"/>
          <w:szCs w:val="28"/>
        </w:rPr>
        <w:t>可能会尝试创业</w:t>
      </w:r>
      <w:r w:rsidRPr="00793D0E">
        <w:rPr>
          <w:rFonts w:asciiTheme="minorEastAsia" w:hAnsiTheme="minorEastAsia" w:cs="宋体"/>
          <w:color w:val="000000" w:themeColor="text1"/>
          <w:kern w:val="0"/>
          <w:sz w:val="24"/>
          <w:szCs w:val="28"/>
        </w:rPr>
        <w:t>的</w:t>
      </w:r>
      <w:r w:rsidR="002535F5">
        <w:rPr>
          <w:rFonts w:asciiTheme="minorEastAsia" w:hAnsiTheme="minorEastAsia" w:cs="宋体" w:hint="eastAsia"/>
          <w:color w:val="000000" w:themeColor="text1"/>
          <w:kern w:val="0"/>
          <w:sz w:val="24"/>
          <w:szCs w:val="28"/>
        </w:rPr>
        <w:t>毕业生，数据显示</w:t>
      </w:r>
      <w:r w:rsidR="00537ABB">
        <w:rPr>
          <w:rFonts w:asciiTheme="minorEastAsia" w:hAnsiTheme="minorEastAsia" w:cs="宋体" w:hint="eastAsia"/>
          <w:color w:val="000000" w:themeColor="text1"/>
          <w:kern w:val="0"/>
          <w:sz w:val="24"/>
          <w:szCs w:val="28"/>
        </w:rPr>
        <w:t>毕业生</w:t>
      </w:r>
      <w:proofErr w:type="gramStart"/>
      <w:r w:rsidRPr="00793D0E">
        <w:rPr>
          <w:rFonts w:asciiTheme="minorEastAsia" w:hAnsiTheme="minorEastAsia" w:cs="宋体"/>
          <w:color w:val="000000" w:themeColor="text1"/>
          <w:kern w:val="0"/>
          <w:sz w:val="24"/>
          <w:szCs w:val="28"/>
        </w:rPr>
        <w:t>未创业</w:t>
      </w:r>
      <w:proofErr w:type="gramEnd"/>
      <w:r w:rsidRPr="00793D0E">
        <w:rPr>
          <w:rFonts w:asciiTheme="minorEastAsia" w:hAnsiTheme="minorEastAsia" w:cs="宋体"/>
          <w:color w:val="000000" w:themeColor="text1"/>
          <w:kern w:val="0"/>
          <w:sz w:val="24"/>
          <w:szCs w:val="28"/>
        </w:rPr>
        <w:t>的主要原因是资金不足</w:t>
      </w:r>
      <w:r w:rsidR="00537ABB">
        <w:rPr>
          <w:rFonts w:asciiTheme="minorEastAsia" w:hAnsiTheme="minorEastAsia" w:cs="宋体" w:hint="eastAsia"/>
          <w:color w:val="000000" w:themeColor="text1"/>
          <w:kern w:val="0"/>
          <w:sz w:val="24"/>
          <w:szCs w:val="28"/>
        </w:rPr>
        <w:t>（33.68</w:t>
      </w:r>
      <w:r w:rsidR="00537ABB">
        <w:rPr>
          <w:rFonts w:asciiTheme="minorEastAsia" w:hAnsiTheme="minorEastAsia" w:cs="宋体"/>
          <w:color w:val="000000" w:themeColor="text1"/>
          <w:kern w:val="0"/>
          <w:sz w:val="24"/>
          <w:szCs w:val="28"/>
        </w:rPr>
        <w:t>%</w:t>
      </w:r>
      <w:r w:rsidR="00537ABB">
        <w:rPr>
          <w:rFonts w:asciiTheme="minorEastAsia" w:hAnsiTheme="minorEastAsia" w:cs="宋体" w:hint="eastAsia"/>
          <w:color w:val="000000" w:themeColor="text1"/>
          <w:kern w:val="0"/>
          <w:sz w:val="24"/>
          <w:szCs w:val="28"/>
        </w:rPr>
        <w:t>）。</w:t>
      </w:r>
      <w:r w:rsidRPr="00793D0E">
        <w:rPr>
          <w:rFonts w:asciiTheme="minorEastAsia" w:hAnsiTheme="minorEastAsia" w:cs="宋体"/>
          <w:color w:val="000000" w:themeColor="text1"/>
          <w:kern w:val="0"/>
          <w:sz w:val="24"/>
          <w:szCs w:val="28"/>
        </w:rPr>
        <w:t>其他原因</w:t>
      </w:r>
      <w:r w:rsidRPr="00793D0E">
        <w:rPr>
          <w:rFonts w:asciiTheme="minorEastAsia" w:hAnsiTheme="minorEastAsia" w:cs="宋体" w:hint="eastAsia"/>
          <w:color w:val="000000" w:themeColor="text1"/>
          <w:kern w:val="0"/>
          <w:sz w:val="24"/>
          <w:szCs w:val="28"/>
        </w:rPr>
        <w:t>如下图</w:t>
      </w:r>
      <w:r w:rsidRPr="00793D0E">
        <w:rPr>
          <w:rFonts w:asciiTheme="minorEastAsia" w:hAnsiTheme="minorEastAsia" w:cs="宋体"/>
          <w:color w:val="000000" w:themeColor="text1"/>
          <w:kern w:val="0"/>
          <w:sz w:val="24"/>
          <w:szCs w:val="28"/>
        </w:rPr>
        <w:t>所示</w:t>
      </w:r>
      <w:r>
        <w:rPr>
          <w:rFonts w:asciiTheme="minorEastAsia" w:hAnsiTheme="minorEastAsia" w:cs="宋体" w:hint="eastAsia"/>
          <w:color w:val="000000" w:themeColor="text1"/>
          <w:kern w:val="0"/>
          <w:sz w:val="24"/>
          <w:szCs w:val="28"/>
        </w:rPr>
        <w:t>：</w:t>
      </w:r>
    </w:p>
    <w:p w14:paraId="33A41C12" w14:textId="77777777" w:rsidR="00793D0E" w:rsidRPr="00793D0E" w:rsidRDefault="00793D0E" w:rsidP="00D61A69">
      <w:pPr>
        <w:jc w:val="center"/>
      </w:pPr>
      <w:r w:rsidRPr="00793D0E">
        <w:rPr>
          <w:noProof/>
        </w:rPr>
        <w:drawing>
          <wp:inline distT="0" distB="0" distL="0" distR="0" wp14:anchorId="04C6F402" wp14:editId="589AF02E">
            <wp:extent cx="4562060" cy="2464904"/>
            <wp:effectExtent l="0" t="0" r="10160" b="12065"/>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9D5A74C" w14:textId="56D5964D" w:rsidR="00793D0E" w:rsidRPr="00793D0E" w:rsidRDefault="00C96D94" w:rsidP="00C96D94">
      <w:pPr>
        <w:pStyle w:val="120"/>
      </w:pPr>
      <w:r>
        <w:t>图4-</w:t>
      </w:r>
      <w:fldSimple w:instr=" SEQ 图4- \* ARABIC ">
        <w:r w:rsidR="001B774B">
          <w:rPr>
            <w:noProof/>
          </w:rPr>
          <w:t>2</w:t>
        </w:r>
      </w:fldSimple>
      <w:r>
        <w:t xml:space="preserve"> </w:t>
      </w:r>
      <w:r w:rsidR="00793D0E" w:rsidRPr="00793D0E">
        <w:t>毕业生</w:t>
      </w:r>
      <w:proofErr w:type="gramStart"/>
      <w:r w:rsidR="00793D0E" w:rsidRPr="00793D0E">
        <w:rPr>
          <w:rFonts w:hint="eastAsia"/>
        </w:rPr>
        <w:t>未创业</w:t>
      </w:r>
      <w:proofErr w:type="gramEnd"/>
      <w:r w:rsidR="00793D0E" w:rsidRPr="00793D0E">
        <w:rPr>
          <w:rFonts w:hint="eastAsia"/>
        </w:rPr>
        <w:t>的原因</w:t>
      </w:r>
    </w:p>
    <w:p w14:paraId="547FD065" w14:textId="77777777" w:rsidR="00793D0E" w:rsidRPr="00793D0E" w:rsidRDefault="00793D0E" w:rsidP="00537ABB">
      <w:pPr>
        <w:pStyle w:val="110"/>
      </w:pPr>
      <w:bookmarkStart w:id="157" w:name="_Toc501531406"/>
      <w:r w:rsidRPr="00793D0E">
        <w:rPr>
          <w:rFonts w:hint="eastAsia"/>
        </w:rPr>
        <w:lastRenderedPageBreak/>
        <w:t>（三）对母校创业教育/指导服务</w:t>
      </w:r>
      <w:r w:rsidRPr="00793D0E">
        <w:t>改进意见</w:t>
      </w:r>
      <w:bookmarkEnd w:id="157"/>
    </w:p>
    <w:p w14:paraId="466A9EF6" w14:textId="1A26AA09" w:rsidR="00793D0E" w:rsidRPr="00793D0E" w:rsidRDefault="002535F5" w:rsidP="00793D0E">
      <w:pPr>
        <w:spacing w:line="360" w:lineRule="auto"/>
        <w:ind w:firstLineChars="200" w:firstLine="480"/>
        <w:rPr>
          <w:rFonts w:asciiTheme="minorEastAsia" w:hAnsiTheme="minorEastAsia" w:cs="宋体"/>
          <w:color w:val="000000" w:themeColor="text1"/>
          <w:kern w:val="0"/>
          <w:sz w:val="24"/>
          <w:szCs w:val="28"/>
        </w:rPr>
      </w:pPr>
      <w:r>
        <w:rPr>
          <w:rFonts w:asciiTheme="minorEastAsia" w:hAnsiTheme="minorEastAsia" w:cs="宋体" w:hint="eastAsia"/>
          <w:color w:val="000000" w:themeColor="text1"/>
          <w:kern w:val="0"/>
          <w:sz w:val="24"/>
          <w:szCs w:val="28"/>
        </w:rPr>
        <w:t>进一步</w:t>
      </w:r>
      <w:r w:rsidR="00793D0E" w:rsidRPr="00793D0E">
        <w:rPr>
          <w:rFonts w:asciiTheme="minorEastAsia" w:hAnsiTheme="minorEastAsia" w:cs="宋体"/>
          <w:color w:val="000000" w:themeColor="text1"/>
          <w:kern w:val="0"/>
          <w:sz w:val="24"/>
          <w:szCs w:val="28"/>
        </w:rPr>
        <w:t>分析</w:t>
      </w:r>
      <w:r w:rsidR="00793D0E" w:rsidRPr="00793D0E">
        <w:rPr>
          <w:rFonts w:asciiTheme="minorEastAsia" w:hAnsiTheme="minorEastAsia" w:cs="宋体" w:hint="eastAsia"/>
          <w:color w:val="000000" w:themeColor="text1"/>
          <w:kern w:val="0"/>
          <w:sz w:val="24"/>
          <w:szCs w:val="28"/>
        </w:rPr>
        <w:t>可能会尝试创业</w:t>
      </w:r>
      <w:r w:rsidR="00793D0E" w:rsidRPr="00793D0E">
        <w:rPr>
          <w:rFonts w:asciiTheme="minorEastAsia" w:hAnsiTheme="minorEastAsia" w:cs="宋体"/>
          <w:color w:val="000000" w:themeColor="text1"/>
          <w:kern w:val="0"/>
          <w:sz w:val="24"/>
          <w:szCs w:val="28"/>
        </w:rPr>
        <w:t>的</w:t>
      </w:r>
      <w:r w:rsidR="00793D0E" w:rsidRPr="00793D0E">
        <w:rPr>
          <w:rFonts w:asciiTheme="minorEastAsia" w:hAnsiTheme="minorEastAsia" w:cs="宋体" w:hint="eastAsia"/>
          <w:color w:val="000000" w:themeColor="text1"/>
          <w:kern w:val="0"/>
          <w:sz w:val="24"/>
          <w:szCs w:val="28"/>
        </w:rPr>
        <w:t>毕业生，他们认为</w:t>
      </w:r>
      <w:r w:rsidR="00793D0E" w:rsidRPr="00793D0E">
        <w:rPr>
          <w:rFonts w:asciiTheme="minorEastAsia" w:hAnsiTheme="minorEastAsia" w:cs="宋体"/>
          <w:color w:val="000000" w:themeColor="text1"/>
          <w:kern w:val="0"/>
          <w:sz w:val="24"/>
          <w:szCs w:val="28"/>
        </w:rPr>
        <w:t>母校提供的</w:t>
      </w:r>
      <w:r w:rsidR="00793D0E" w:rsidRPr="00793D0E">
        <w:rPr>
          <w:rFonts w:asciiTheme="minorEastAsia" w:hAnsiTheme="minorEastAsia" w:cs="宋体" w:hint="eastAsia"/>
          <w:color w:val="000000" w:themeColor="text1"/>
          <w:kern w:val="0"/>
          <w:sz w:val="24"/>
          <w:szCs w:val="28"/>
        </w:rPr>
        <w:t>创业教育/指导</w:t>
      </w:r>
      <w:r w:rsidR="00793D0E" w:rsidRPr="00793D0E">
        <w:rPr>
          <w:rFonts w:asciiTheme="minorEastAsia" w:hAnsiTheme="minorEastAsia" w:cs="宋体"/>
          <w:color w:val="000000" w:themeColor="text1"/>
          <w:kern w:val="0"/>
          <w:sz w:val="24"/>
          <w:szCs w:val="28"/>
        </w:rPr>
        <w:t>服务最需要改进的</w:t>
      </w:r>
      <w:r w:rsidR="00793D0E" w:rsidRPr="00793D0E">
        <w:rPr>
          <w:rFonts w:asciiTheme="minorEastAsia" w:hAnsiTheme="minorEastAsia" w:cs="宋体" w:hint="eastAsia"/>
          <w:color w:val="000000" w:themeColor="text1"/>
          <w:kern w:val="0"/>
          <w:sz w:val="24"/>
          <w:szCs w:val="28"/>
        </w:rPr>
        <w:t>是提供资金</w:t>
      </w:r>
      <w:r w:rsidR="00793D0E" w:rsidRPr="00793D0E">
        <w:rPr>
          <w:rFonts w:asciiTheme="minorEastAsia" w:hAnsiTheme="minorEastAsia" w:cs="宋体"/>
          <w:color w:val="000000" w:themeColor="text1"/>
          <w:kern w:val="0"/>
          <w:sz w:val="24"/>
          <w:szCs w:val="28"/>
        </w:rPr>
        <w:t>与平台</w:t>
      </w:r>
      <w:r w:rsidR="00793D0E" w:rsidRPr="00793D0E">
        <w:rPr>
          <w:rFonts w:asciiTheme="minorEastAsia" w:hAnsiTheme="minorEastAsia" w:cs="宋体" w:hint="eastAsia"/>
          <w:color w:val="000000" w:themeColor="text1"/>
          <w:kern w:val="0"/>
          <w:sz w:val="24"/>
          <w:szCs w:val="28"/>
        </w:rPr>
        <w:t>，</w:t>
      </w:r>
      <w:r w:rsidR="00793D0E" w:rsidRPr="00793D0E">
        <w:rPr>
          <w:rFonts w:asciiTheme="minorEastAsia" w:hAnsiTheme="minorEastAsia" w:cs="宋体"/>
          <w:color w:val="000000" w:themeColor="text1"/>
          <w:kern w:val="0"/>
          <w:sz w:val="24"/>
          <w:szCs w:val="28"/>
        </w:rPr>
        <w:t>占比</w:t>
      </w:r>
      <w:r>
        <w:rPr>
          <w:rFonts w:asciiTheme="minorEastAsia" w:hAnsiTheme="minorEastAsia" w:cs="宋体" w:hint="eastAsia"/>
          <w:color w:val="000000" w:themeColor="text1"/>
          <w:kern w:val="0"/>
          <w:sz w:val="24"/>
          <w:szCs w:val="28"/>
        </w:rPr>
        <w:t>为</w:t>
      </w:r>
      <w:r w:rsidR="00793D0E" w:rsidRPr="00793D0E">
        <w:rPr>
          <w:rFonts w:asciiTheme="minorEastAsia" w:hAnsiTheme="minorEastAsia" w:cs="宋体"/>
          <w:color w:val="000000" w:themeColor="text1"/>
          <w:kern w:val="0"/>
          <w:sz w:val="24"/>
          <w:szCs w:val="28"/>
        </w:rPr>
        <w:t>23.88%</w:t>
      </w:r>
      <w:r w:rsidR="00793D0E" w:rsidRPr="00793D0E">
        <w:rPr>
          <w:rFonts w:asciiTheme="minorEastAsia" w:hAnsiTheme="minorEastAsia" w:cs="宋体" w:hint="eastAsia"/>
          <w:color w:val="000000" w:themeColor="text1"/>
          <w:kern w:val="0"/>
          <w:sz w:val="24"/>
          <w:szCs w:val="28"/>
        </w:rPr>
        <w:t>。</w:t>
      </w:r>
      <w:r w:rsidR="00793D0E" w:rsidRPr="00793D0E">
        <w:rPr>
          <w:rFonts w:asciiTheme="minorEastAsia" w:hAnsiTheme="minorEastAsia" w:cs="宋体"/>
          <w:color w:val="000000" w:themeColor="text1"/>
          <w:kern w:val="0"/>
          <w:sz w:val="24"/>
          <w:szCs w:val="28"/>
        </w:rPr>
        <w:t>具体</w:t>
      </w:r>
      <w:r w:rsidR="00793D0E" w:rsidRPr="00793D0E">
        <w:rPr>
          <w:rFonts w:asciiTheme="minorEastAsia" w:hAnsiTheme="minorEastAsia" w:cs="宋体" w:hint="eastAsia"/>
          <w:color w:val="000000" w:themeColor="text1"/>
          <w:kern w:val="0"/>
          <w:sz w:val="24"/>
          <w:szCs w:val="28"/>
        </w:rPr>
        <w:t>情况</w:t>
      </w:r>
      <w:r w:rsidR="00793D0E" w:rsidRPr="00793D0E">
        <w:rPr>
          <w:rFonts w:asciiTheme="minorEastAsia" w:hAnsiTheme="minorEastAsia" w:cs="宋体"/>
          <w:color w:val="000000" w:themeColor="text1"/>
          <w:kern w:val="0"/>
          <w:sz w:val="24"/>
          <w:szCs w:val="28"/>
        </w:rPr>
        <w:t>如下图所示</w:t>
      </w:r>
      <w:r w:rsidR="00537ABB">
        <w:rPr>
          <w:rFonts w:asciiTheme="minorEastAsia" w:hAnsiTheme="minorEastAsia" w:cs="宋体" w:hint="eastAsia"/>
          <w:color w:val="000000" w:themeColor="text1"/>
          <w:kern w:val="0"/>
          <w:sz w:val="24"/>
          <w:szCs w:val="28"/>
        </w:rPr>
        <w:t>：</w:t>
      </w:r>
    </w:p>
    <w:p w14:paraId="03612F45" w14:textId="77777777" w:rsidR="00793D0E" w:rsidRPr="00793D0E" w:rsidRDefault="00793D0E" w:rsidP="00D61A69">
      <w:pPr>
        <w:jc w:val="center"/>
      </w:pPr>
      <w:r w:rsidRPr="00793D0E">
        <w:rPr>
          <w:noProof/>
        </w:rPr>
        <w:drawing>
          <wp:inline distT="0" distB="0" distL="0" distR="0" wp14:anchorId="0A5839E1" wp14:editId="75B11592">
            <wp:extent cx="4572000" cy="2743200"/>
            <wp:effectExtent l="0" t="0" r="0" b="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25F0CC2" w14:textId="244F4C43" w:rsidR="00793D0E" w:rsidRPr="00793D0E" w:rsidRDefault="00C96D94" w:rsidP="00C96D94">
      <w:pPr>
        <w:pStyle w:val="120"/>
      </w:pPr>
      <w:r>
        <w:t>图4-</w:t>
      </w:r>
      <w:fldSimple w:instr=" SEQ 图4- \* ARABIC ">
        <w:r w:rsidR="001B774B">
          <w:rPr>
            <w:noProof/>
          </w:rPr>
          <w:t>3</w:t>
        </w:r>
      </w:fldSimple>
      <w:r>
        <w:t xml:space="preserve"> </w:t>
      </w:r>
      <w:r w:rsidR="00793D0E" w:rsidRPr="00793D0E">
        <w:t>毕业生</w:t>
      </w:r>
      <w:r w:rsidR="00793D0E" w:rsidRPr="00793D0E">
        <w:rPr>
          <w:rFonts w:hint="eastAsia"/>
        </w:rPr>
        <w:t>认为</w:t>
      </w:r>
      <w:r w:rsidR="00793D0E" w:rsidRPr="00793D0E">
        <w:t>学校提供的创业教育</w:t>
      </w:r>
      <w:r w:rsidR="00793D0E" w:rsidRPr="00793D0E">
        <w:rPr>
          <w:rFonts w:hint="eastAsia"/>
        </w:rPr>
        <w:t>/指导服务需改进的方面</w:t>
      </w:r>
    </w:p>
    <w:p w14:paraId="53794C23" w14:textId="77777777" w:rsidR="00793D0E" w:rsidRPr="00793D0E" w:rsidRDefault="00793D0E" w:rsidP="00537ABB">
      <w:pPr>
        <w:pStyle w:val="110"/>
      </w:pPr>
      <w:bookmarkStart w:id="158" w:name="_Toc501531407"/>
      <w:r w:rsidRPr="00793D0E">
        <w:rPr>
          <w:rFonts w:hint="eastAsia"/>
        </w:rPr>
        <w:t>（四）对母校创业指导课程内容的</w:t>
      </w:r>
      <w:r w:rsidRPr="00793D0E">
        <w:t>建议</w:t>
      </w:r>
      <w:bookmarkEnd w:id="158"/>
    </w:p>
    <w:p w14:paraId="6F6AB680" w14:textId="663BCC09" w:rsidR="00793D0E" w:rsidRPr="00793D0E" w:rsidRDefault="00793D0E" w:rsidP="00793D0E">
      <w:pPr>
        <w:spacing w:line="360" w:lineRule="auto"/>
        <w:ind w:firstLineChars="200" w:firstLine="480"/>
        <w:rPr>
          <w:rFonts w:asciiTheme="minorEastAsia" w:hAnsiTheme="minorEastAsia" w:cs="宋体"/>
          <w:color w:val="000000" w:themeColor="text1"/>
          <w:kern w:val="0"/>
          <w:sz w:val="24"/>
          <w:szCs w:val="28"/>
        </w:rPr>
      </w:pPr>
      <w:r w:rsidRPr="00793D0E">
        <w:rPr>
          <w:rFonts w:asciiTheme="minorEastAsia" w:hAnsiTheme="minorEastAsia" w:cs="宋体" w:hint="eastAsia"/>
          <w:color w:val="000000" w:themeColor="text1"/>
          <w:kern w:val="0"/>
          <w:sz w:val="24"/>
          <w:szCs w:val="28"/>
        </w:rPr>
        <w:t>对可能会尝试创业</w:t>
      </w:r>
      <w:r w:rsidRPr="00793D0E">
        <w:rPr>
          <w:rFonts w:asciiTheme="minorEastAsia" w:hAnsiTheme="minorEastAsia" w:cs="宋体"/>
          <w:color w:val="000000" w:themeColor="text1"/>
          <w:kern w:val="0"/>
          <w:sz w:val="24"/>
          <w:szCs w:val="28"/>
        </w:rPr>
        <w:t>的</w:t>
      </w:r>
      <w:r w:rsidR="002720BC">
        <w:rPr>
          <w:rFonts w:asciiTheme="minorEastAsia" w:hAnsiTheme="minorEastAsia" w:cs="宋体" w:hint="eastAsia"/>
          <w:color w:val="000000" w:themeColor="text1"/>
          <w:kern w:val="0"/>
          <w:sz w:val="24"/>
          <w:szCs w:val="28"/>
        </w:rPr>
        <w:t>毕业生调研分析可知，这部分</w:t>
      </w:r>
      <w:r w:rsidR="002720BC">
        <w:rPr>
          <w:rFonts w:asciiTheme="minorEastAsia" w:hAnsiTheme="minorEastAsia" w:cs="宋体"/>
          <w:color w:val="000000" w:themeColor="text1"/>
          <w:kern w:val="0"/>
          <w:sz w:val="24"/>
          <w:szCs w:val="28"/>
        </w:rPr>
        <w:t>毕业生</w:t>
      </w:r>
      <w:r w:rsidRPr="00793D0E">
        <w:rPr>
          <w:rFonts w:asciiTheme="minorEastAsia" w:hAnsiTheme="minorEastAsia" w:cs="宋体" w:hint="eastAsia"/>
          <w:color w:val="000000" w:themeColor="text1"/>
          <w:kern w:val="0"/>
          <w:sz w:val="24"/>
          <w:szCs w:val="28"/>
        </w:rPr>
        <w:t>认为</w:t>
      </w:r>
      <w:r w:rsidRPr="00793D0E">
        <w:rPr>
          <w:rFonts w:asciiTheme="minorEastAsia" w:hAnsiTheme="minorEastAsia" w:cs="宋体"/>
          <w:color w:val="000000" w:themeColor="text1"/>
          <w:kern w:val="0"/>
          <w:sz w:val="24"/>
          <w:szCs w:val="28"/>
        </w:rPr>
        <w:t>母校</w:t>
      </w:r>
      <w:r w:rsidRPr="00793D0E">
        <w:rPr>
          <w:rFonts w:asciiTheme="minorEastAsia" w:hAnsiTheme="minorEastAsia" w:cs="宋体" w:hint="eastAsia"/>
          <w:color w:val="000000" w:themeColor="text1"/>
          <w:kern w:val="0"/>
          <w:sz w:val="24"/>
          <w:szCs w:val="28"/>
        </w:rPr>
        <w:t>创业指导课程内容</w:t>
      </w:r>
      <w:r w:rsidRPr="00793D0E">
        <w:rPr>
          <w:rFonts w:asciiTheme="minorEastAsia" w:hAnsiTheme="minorEastAsia" w:cs="宋体"/>
          <w:color w:val="000000" w:themeColor="text1"/>
          <w:kern w:val="0"/>
          <w:sz w:val="24"/>
          <w:szCs w:val="28"/>
        </w:rPr>
        <w:t>应侧重于人际交流与沟通技巧</w:t>
      </w:r>
      <w:r w:rsidRPr="00793D0E">
        <w:rPr>
          <w:rFonts w:asciiTheme="minorEastAsia" w:hAnsiTheme="minorEastAsia" w:cs="宋体" w:hint="eastAsia"/>
          <w:color w:val="000000" w:themeColor="text1"/>
          <w:kern w:val="0"/>
          <w:sz w:val="24"/>
          <w:szCs w:val="28"/>
        </w:rPr>
        <w:t>（</w:t>
      </w:r>
      <w:r w:rsidRPr="00793D0E">
        <w:rPr>
          <w:rFonts w:asciiTheme="minorEastAsia" w:hAnsiTheme="minorEastAsia" w:cs="宋体"/>
          <w:color w:val="000000" w:themeColor="text1"/>
          <w:kern w:val="0"/>
          <w:sz w:val="24"/>
          <w:szCs w:val="28"/>
        </w:rPr>
        <w:t>26.07%）</w:t>
      </w:r>
      <w:r w:rsidR="002720BC">
        <w:rPr>
          <w:rFonts w:asciiTheme="minorEastAsia" w:hAnsiTheme="minorEastAsia" w:cs="宋体" w:hint="eastAsia"/>
          <w:color w:val="000000" w:themeColor="text1"/>
          <w:kern w:val="0"/>
          <w:sz w:val="24"/>
          <w:szCs w:val="28"/>
        </w:rPr>
        <w:t>、</w:t>
      </w:r>
      <w:r w:rsidRPr="00793D0E">
        <w:rPr>
          <w:rFonts w:asciiTheme="minorEastAsia" w:hAnsiTheme="minorEastAsia" w:cs="宋体" w:hint="eastAsia"/>
          <w:color w:val="000000" w:themeColor="text1"/>
          <w:kern w:val="0"/>
          <w:sz w:val="24"/>
          <w:szCs w:val="28"/>
        </w:rPr>
        <w:t>创业机会</w:t>
      </w:r>
      <w:r w:rsidRPr="00793D0E">
        <w:rPr>
          <w:rFonts w:asciiTheme="minorEastAsia" w:hAnsiTheme="minorEastAsia" w:cs="宋体"/>
          <w:color w:val="000000" w:themeColor="text1"/>
          <w:kern w:val="0"/>
          <w:sz w:val="24"/>
          <w:szCs w:val="28"/>
        </w:rPr>
        <w:t>和环境分析</w:t>
      </w:r>
      <w:r w:rsidRPr="00793D0E">
        <w:rPr>
          <w:rFonts w:asciiTheme="minorEastAsia" w:hAnsiTheme="minorEastAsia" w:cs="宋体" w:hint="eastAsia"/>
          <w:color w:val="000000" w:themeColor="text1"/>
          <w:kern w:val="0"/>
          <w:sz w:val="24"/>
          <w:szCs w:val="28"/>
        </w:rPr>
        <w:t>（</w:t>
      </w:r>
      <w:r w:rsidRPr="00793D0E">
        <w:rPr>
          <w:rFonts w:asciiTheme="minorEastAsia" w:hAnsiTheme="minorEastAsia" w:cs="宋体"/>
          <w:color w:val="000000" w:themeColor="text1"/>
          <w:kern w:val="0"/>
          <w:sz w:val="24"/>
          <w:szCs w:val="28"/>
        </w:rPr>
        <w:t>24.30%）</w:t>
      </w:r>
      <w:r w:rsidR="002720BC">
        <w:rPr>
          <w:rFonts w:asciiTheme="minorEastAsia" w:hAnsiTheme="minorEastAsia" w:cs="宋体" w:hint="eastAsia"/>
          <w:color w:val="000000" w:themeColor="text1"/>
          <w:kern w:val="0"/>
          <w:sz w:val="24"/>
          <w:szCs w:val="28"/>
        </w:rPr>
        <w:t>和</w:t>
      </w:r>
      <w:r w:rsidRPr="00793D0E">
        <w:rPr>
          <w:rFonts w:asciiTheme="minorEastAsia" w:hAnsiTheme="minorEastAsia" w:cs="宋体" w:hint="eastAsia"/>
          <w:color w:val="000000" w:themeColor="text1"/>
          <w:kern w:val="0"/>
          <w:sz w:val="24"/>
          <w:szCs w:val="28"/>
        </w:rPr>
        <w:t>个性化辅导</w:t>
      </w:r>
      <w:r w:rsidRPr="00793D0E">
        <w:rPr>
          <w:rFonts w:asciiTheme="minorEastAsia" w:hAnsiTheme="minorEastAsia" w:cs="宋体"/>
          <w:color w:val="000000" w:themeColor="text1"/>
          <w:kern w:val="0"/>
          <w:sz w:val="24"/>
          <w:szCs w:val="28"/>
        </w:rPr>
        <w:t>（15.51%）</w:t>
      </w:r>
      <w:r w:rsidRPr="00793D0E">
        <w:rPr>
          <w:rFonts w:asciiTheme="minorEastAsia" w:hAnsiTheme="minorEastAsia" w:cs="宋体" w:hint="eastAsia"/>
          <w:color w:val="000000" w:themeColor="text1"/>
          <w:kern w:val="0"/>
          <w:sz w:val="24"/>
          <w:szCs w:val="28"/>
        </w:rPr>
        <w:t>等方面。</w:t>
      </w:r>
      <w:r w:rsidRPr="00793D0E">
        <w:rPr>
          <w:rFonts w:asciiTheme="minorEastAsia" w:hAnsiTheme="minorEastAsia" w:cs="宋体"/>
          <w:color w:val="000000" w:themeColor="text1"/>
          <w:kern w:val="0"/>
          <w:sz w:val="24"/>
          <w:szCs w:val="28"/>
        </w:rPr>
        <w:t>具体情况</w:t>
      </w:r>
      <w:r w:rsidRPr="00793D0E">
        <w:rPr>
          <w:rFonts w:asciiTheme="minorEastAsia" w:hAnsiTheme="minorEastAsia" w:cs="宋体" w:hint="eastAsia"/>
          <w:color w:val="000000" w:themeColor="text1"/>
          <w:kern w:val="0"/>
          <w:sz w:val="24"/>
          <w:szCs w:val="28"/>
        </w:rPr>
        <w:t>如下图</w:t>
      </w:r>
      <w:r w:rsidRPr="00793D0E">
        <w:rPr>
          <w:rFonts w:asciiTheme="minorEastAsia" w:hAnsiTheme="minorEastAsia" w:cs="宋体"/>
          <w:color w:val="000000" w:themeColor="text1"/>
          <w:kern w:val="0"/>
          <w:sz w:val="24"/>
          <w:szCs w:val="28"/>
        </w:rPr>
        <w:t>所示</w:t>
      </w:r>
      <w:r w:rsidR="00537ABB">
        <w:rPr>
          <w:rFonts w:asciiTheme="minorEastAsia" w:hAnsiTheme="minorEastAsia" w:cs="宋体" w:hint="eastAsia"/>
          <w:color w:val="000000" w:themeColor="text1"/>
          <w:kern w:val="0"/>
          <w:sz w:val="24"/>
          <w:szCs w:val="28"/>
        </w:rPr>
        <w:t>：</w:t>
      </w:r>
    </w:p>
    <w:p w14:paraId="6BE839E5" w14:textId="77777777" w:rsidR="00793D0E" w:rsidRPr="00793D0E" w:rsidRDefault="00793D0E" w:rsidP="005F5553">
      <w:pPr>
        <w:jc w:val="center"/>
      </w:pPr>
      <w:r w:rsidRPr="00793D0E">
        <w:rPr>
          <w:noProof/>
        </w:rPr>
        <w:drawing>
          <wp:inline distT="0" distB="0" distL="0" distR="0" wp14:anchorId="25958205" wp14:editId="73A9B695">
            <wp:extent cx="4572000" cy="2743200"/>
            <wp:effectExtent l="0" t="0" r="0" b="0"/>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701E786" w14:textId="3B8C7681" w:rsidR="00793D0E" w:rsidRPr="00793D0E" w:rsidRDefault="00C96D94" w:rsidP="00C96D94">
      <w:pPr>
        <w:pStyle w:val="120"/>
      </w:pPr>
      <w:r>
        <w:t>图4-</w:t>
      </w:r>
      <w:fldSimple w:instr=" SEQ 图4- \* ARABIC ">
        <w:r w:rsidR="001B774B">
          <w:rPr>
            <w:noProof/>
          </w:rPr>
          <w:t>4</w:t>
        </w:r>
      </w:fldSimple>
      <w:r>
        <w:t xml:space="preserve"> </w:t>
      </w:r>
      <w:r w:rsidR="00793D0E" w:rsidRPr="00793D0E">
        <w:t>毕业生</w:t>
      </w:r>
      <w:r w:rsidR="00793D0E" w:rsidRPr="00793D0E">
        <w:rPr>
          <w:rFonts w:hint="eastAsia"/>
        </w:rPr>
        <w:t>认为</w:t>
      </w:r>
      <w:r w:rsidR="00793D0E" w:rsidRPr="00793D0E">
        <w:t>学校</w:t>
      </w:r>
      <w:r w:rsidR="00793D0E" w:rsidRPr="00793D0E">
        <w:rPr>
          <w:rFonts w:hint="eastAsia"/>
        </w:rPr>
        <w:t>开设</w:t>
      </w:r>
      <w:r w:rsidR="00793D0E" w:rsidRPr="00793D0E">
        <w:t>的</w:t>
      </w:r>
      <w:r w:rsidR="00793D0E" w:rsidRPr="00793D0E">
        <w:rPr>
          <w:rFonts w:hint="eastAsia"/>
        </w:rPr>
        <w:t>创业</w:t>
      </w:r>
      <w:r w:rsidR="00793D0E" w:rsidRPr="00793D0E">
        <w:t>指导课程</w:t>
      </w:r>
      <w:r w:rsidR="00793D0E" w:rsidRPr="00793D0E">
        <w:rPr>
          <w:rFonts w:hint="eastAsia"/>
        </w:rPr>
        <w:t>需注重</w:t>
      </w:r>
      <w:r w:rsidR="00793D0E" w:rsidRPr="00793D0E">
        <w:t>的方面</w:t>
      </w:r>
    </w:p>
    <w:p w14:paraId="2F1BD7B9" w14:textId="77777777" w:rsidR="00793D0E" w:rsidRPr="00793D0E" w:rsidRDefault="00793D0E" w:rsidP="00537ABB">
      <w:pPr>
        <w:pStyle w:val="100"/>
      </w:pPr>
      <w:bookmarkStart w:id="159" w:name="_Toc482259951"/>
      <w:bookmarkStart w:id="160" w:name="_Toc501531408"/>
      <w:r w:rsidRPr="00793D0E">
        <w:rPr>
          <w:rFonts w:hint="eastAsia"/>
        </w:rPr>
        <w:lastRenderedPageBreak/>
        <w:t>二</w:t>
      </w:r>
      <w:r w:rsidRPr="00793D0E">
        <w:t>、</w:t>
      </w:r>
      <w:r w:rsidRPr="00793D0E">
        <w:rPr>
          <w:rFonts w:hint="eastAsia"/>
        </w:rPr>
        <w:t>毕业生对</w:t>
      </w:r>
      <w:bookmarkEnd w:id="159"/>
      <w:r w:rsidRPr="00793D0E">
        <w:rPr>
          <w:rFonts w:hint="eastAsia"/>
        </w:rPr>
        <w:t>母校评估</w:t>
      </w:r>
      <w:bookmarkEnd w:id="160"/>
    </w:p>
    <w:p w14:paraId="5A2F9817" w14:textId="77777777" w:rsidR="00793D0E" w:rsidRPr="00793D0E" w:rsidRDefault="00793D0E" w:rsidP="00537ABB">
      <w:pPr>
        <w:pStyle w:val="110"/>
      </w:pPr>
      <w:bookmarkStart w:id="161" w:name="_Toc469405968"/>
      <w:bookmarkStart w:id="162" w:name="_Toc482259952"/>
      <w:bookmarkStart w:id="163" w:name="_Toc501531409"/>
      <w:r w:rsidRPr="00793D0E">
        <w:rPr>
          <w:rFonts w:hint="eastAsia"/>
        </w:rPr>
        <w:t>（一）</w:t>
      </w:r>
      <w:bookmarkEnd w:id="161"/>
      <w:bookmarkEnd w:id="162"/>
      <w:r w:rsidRPr="00793D0E">
        <w:rPr>
          <w:rFonts w:hint="eastAsia"/>
        </w:rPr>
        <w:t>专业评估</w:t>
      </w:r>
      <w:bookmarkEnd w:id="163"/>
    </w:p>
    <w:p w14:paraId="6EEA99EC" w14:textId="77777777" w:rsidR="00793D0E" w:rsidRPr="00793D0E" w:rsidRDefault="00793D0E" w:rsidP="00537ABB">
      <w:pPr>
        <w:pStyle w:val="80"/>
      </w:pPr>
      <w:r w:rsidRPr="00793D0E">
        <w:rPr>
          <w:rFonts w:hint="eastAsia"/>
        </w:rPr>
        <w:t>1.总体专业优势</w:t>
      </w:r>
    </w:p>
    <w:p w14:paraId="391FDE55" w14:textId="275829B9"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根据</w:t>
      </w:r>
      <w:r w:rsidRPr="00793D0E">
        <w:rPr>
          <w:rFonts w:asciiTheme="minorEastAsia" w:eastAsia="宋体" w:hAnsiTheme="minorEastAsia" w:cs="宋体"/>
          <w:color w:val="000000" w:themeColor="text1"/>
          <w:kern w:val="0"/>
          <w:sz w:val="24"/>
          <w:szCs w:val="24"/>
        </w:rPr>
        <w:t>调研数据统计</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毕业生</w:t>
      </w:r>
      <w:r w:rsidRPr="00793D0E">
        <w:rPr>
          <w:rFonts w:asciiTheme="minorEastAsia" w:eastAsia="宋体" w:hAnsiTheme="minorEastAsia" w:cs="宋体" w:hint="eastAsia"/>
          <w:color w:val="000000" w:themeColor="text1"/>
          <w:kern w:val="0"/>
          <w:sz w:val="24"/>
          <w:szCs w:val="24"/>
        </w:rPr>
        <w:t>认为</w:t>
      </w:r>
      <w:r w:rsidRPr="00793D0E">
        <w:rPr>
          <w:rFonts w:asciiTheme="minorEastAsia" w:eastAsia="宋体" w:hAnsiTheme="minorEastAsia" w:cs="宋体"/>
          <w:color w:val="000000" w:themeColor="text1"/>
          <w:kern w:val="0"/>
          <w:sz w:val="24"/>
          <w:szCs w:val="24"/>
        </w:rPr>
        <w:t>所学专业</w:t>
      </w: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就业市场中优势明显的占比6.45%</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所学专业</w:t>
      </w: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就业市场中优势</w:t>
      </w:r>
      <w:r w:rsidRPr="00793D0E">
        <w:rPr>
          <w:rFonts w:asciiTheme="minorEastAsia" w:eastAsia="宋体" w:hAnsiTheme="minorEastAsia" w:cs="宋体" w:hint="eastAsia"/>
          <w:color w:val="000000" w:themeColor="text1"/>
          <w:kern w:val="0"/>
          <w:sz w:val="24"/>
          <w:szCs w:val="24"/>
        </w:rPr>
        <w:t>一般</w:t>
      </w:r>
      <w:r w:rsidRPr="00793D0E">
        <w:rPr>
          <w:rFonts w:asciiTheme="minorEastAsia" w:eastAsia="宋体" w:hAnsiTheme="minorEastAsia" w:cs="宋体"/>
          <w:color w:val="000000" w:themeColor="text1"/>
          <w:kern w:val="0"/>
          <w:sz w:val="24"/>
          <w:szCs w:val="24"/>
        </w:rPr>
        <w:t>的占比78.45%</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所学专业</w:t>
      </w: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就业市场中优势</w:t>
      </w:r>
      <w:r w:rsidRPr="00793D0E">
        <w:rPr>
          <w:rFonts w:asciiTheme="minorEastAsia" w:eastAsia="宋体" w:hAnsiTheme="minorEastAsia" w:cs="宋体" w:hint="eastAsia"/>
          <w:color w:val="000000" w:themeColor="text1"/>
          <w:kern w:val="0"/>
          <w:sz w:val="24"/>
          <w:szCs w:val="24"/>
        </w:rPr>
        <w:t>欠缺</w:t>
      </w:r>
      <w:r w:rsidRPr="00793D0E">
        <w:rPr>
          <w:rFonts w:asciiTheme="minorEastAsia" w:eastAsia="宋体" w:hAnsiTheme="minorEastAsia" w:cs="宋体"/>
          <w:color w:val="000000" w:themeColor="text1"/>
          <w:kern w:val="0"/>
          <w:sz w:val="24"/>
          <w:szCs w:val="24"/>
        </w:rPr>
        <w:t>的占比15.10%</w:t>
      </w:r>
      <w:r w:rsidRPr="00793D0E">
        <w:rPr>
          <w:rFonts w:asciiTheme="minorEastAsia" w:eastAsia="宋体" w:hAnsiTheme="minorEastAsia" w:cs="宋体" w:hint="eastAsia"/>
          <w:color w:val="000000" w:themeColor="text1"/>
          <w:kern w:val="0"/>
          <w:sz w:val="24"/>
          <w:szCs w:val="24"/>
        </w:rPr>
        <w:t>。详见</w:t>
      </w:r>
      <w:r w:rsidRPr="00793D0E">
        <w:rPr>
          <w:rFonts w:asciiTheme="minorEastAsia" w:eastAsia="宋体" w:hAnsiTheme="minorEastAsia" w:cs="宋体"/>
          <w:color w:val="000000" w:themeColor="text1"/>
          <w:kern w:val="0"/>
          <w:sz w:val="24"/>
          <w:szCs w:val="24"/>
        </w:rPr>
        <w:t>下图</w:t>
      </w:r>
      <w:r w:rsidR="00537ABB">
        <w:rPr>
          <w:rFonts w:asciiTheme="minorEastAsia" w:eastAsia="宋体" w:hAnsiTheme="minorEastAsia" w:cs="宋体" w:hint="eastAsia"/>
          <w:color w:val="000000" w:themeColor="text1"/>
          <w:kern w:val="0"/>
          <w:sz w:val="24"/>
          <w:szCs w:val="24"/>
        </w:rPr>
        <w:t>：</w:t>
      </w:r>
    </w:p>
    <w:p w14:paraId="16A1366D" w14:textId="77777777" w:rsidR="00793D0E" w:rsidRPr="00793D0E" w:rsidRDefault="00793D0E" w:rsidP="00793D0E">
      <w:pPr>
        <w:jc w:val="center"/>
      </w:pPr>
      <w:r w:rsidRPr="00793D0E">
        <w:rPr>
          <w:noProof/>
        </w:rPr>
        <w:drawing>
          <wp:inline distT="0" distB="0" distL="0" distR="0" wp14:anchorId="50CE57E1" wp14:editId="170E465B">
            <wp:extent cx="4248150" cy="2543175"/>
            <wp:effectExtent l="0" t="0" r="0" b="9525"/>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1B1BB61" w14:textId="24F98F23" w:rsidR="00793D0E" w:rsidRPr="00793D0E" w:rsidRDefault="00C96D94" w:rsidP="00C96D94">
      <w:pPr>
        <w:pStyle w:val="120"/>
      </w:pPr>
      <w:r>
        <w:t>图4-</w:t>
      </w:r>
      <w:fldSimple w:instr=" SEQ 图4- \* ARABIC ">
        <w:r w:rsidR="001B774B">
          <w:rPr>
            <w:noProof/>
          </w:rPr>
          <w:t>5</w:t>
        </w:r>
      </w:fldSimple>
      <w:r>
        <w:t xml:space="preserve"> </w:t>
      </w:r>
      <w:r w:rsidR="00793D0E" w:rsidRPr="00793D0E">
        <w:t>毕业生</w:t>
      </w:r>
      <w:r w:rsidR="00793D0E" w:rsidRPr="00793D0E">
        <w:rPr>
          <w:rFonts w:hint="eastAsia"/>
        </w:rPr>
        <w:t>认为</w:t>
      </w:r>
      <w:r w:rsidR="00793D0E" w:rsidRPr="00793D0E">
        <w:t>所学专业在就业市场中的优劣势</w:t>
      </w:r>
    </w:p>
    <w:p w14:paraId="5A6E5287" w14:textId="77777777" w:rsidR="00793D0E" w:rsidRPr="00793D0E" w:rsidRDefault="00793D0E" w:rsidP="00537ABB">
      <w:pPr>
        <w:pStyle w:val="80"/>
      </w:pPr>
      <w:r w:rsidRPr="00793D0E">
        <w:t>2</w:t>
      </w:r>
      <w:r w:rsidRPr="00793D0E">
        <w:rPr>
          <w:rFonts w:hint="eastAsia"/>
        </w:rPr>
        <w:t>.不同专业优劣势</w:t>
      </w:r>
    </w:p>
    <w:p w14:paraId="5560DA29" w14:textId="108193F9"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选取问卷回收</w:t>
      </w:r>
      <w:r w:rsidRPr="00793D0E">
        <w:rPr>
          <w:rFonts w:asciiTheme="minorEastAsia" w:eastAsia="宋体" w:hAnsiTheme="minorEastAsia" w:cs="宋体"/>
          <w:color w:val="000000" w:themeColor="text1"/>
          <w:kern w:val="0"/>
          <w:sz w:val="24"/>
          <w:szCs w:val="24"/>
        </w:rPr>
        <w:t>数量</w:t>
      </w:r>
      <w:r w:rsidRPr="00793D0E">
        <w:rPr>
          <w:rFonts w:asciiTheme="minorEastAsia" w:eastAsia="宋体" w:hAnsiTheme="minorEastAsia" w:cs="宋体" w:hint="eastAsia"/>
          <w:color w:val="000000" w:themeColor="text1"/>
          <w:kern w:val="0"/>
          <w:sz w:val="24"/>
          <w:szCs w:val="24"/>
        </w:rPr>
        <w:t>大于20的</w:t>
      </w:r>
      <w:r w:rsidRPr="00793D0E">
        <w:rPr>
          <w:rFonts w:asciiTheme="minorEastAsia" w:eastAsia="宋体" w:hAnsiTheme="minorEastAsia" w:cs="宋体"/>
          <w:color w:val="000000" w:themeColor="text1"/>
          <w:kern w:val="0"/>
          <w:sz w:val="24"/>
          <w:szCs w:val="24"/>
        </w:rPr>
        <w:t>专业</w:t>
      </w:r>
      <w:r w:rsidR="008C3183">
        <w:rPr>
          <w:rFonts w:asciiTheme="minorEastAsia" w:eastAsia="宋体" w:hAnsiTheme="minorEastAsia" w:cs="宋体" w:hint="eastAsia"/>
          <w:color w:val="000000" w:themeColor="text1"/>
          <w:kern w:val="0"/>
          <w:sz w:val="24"/>
          <w:szCs w:val="24"/>
        </w:rPr>
        <w:t>进行分析</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专业</w:t>
      </w:r>
      <w:r w:rsidRPr="00793D0E">
        <w:rPr>
          <w:rFonts w:asciiTheme="minorEastAsia" w:eastAsia="宋体" w:hAnsiTheme="minorEastAsia" w:cs="宋体"/>
          <w:color w:val="000000" w:themeColor="text1"/>
          <w:kern w:val="0"/>
          <w:sz w:val="24"/>
          <w:szCs w:val="24"/>
        </w:rPr>
        <w:t>优势最明显的</w:t>
      </w:r>
      <w:r w:rsidRPr="00793D0E">
        <w:rPr>
          <w:rFonts w:asciiTheme="minorEastAsia" w:eastAsia="宋体" w:hAnsiTheme="minorEastAsia" w:cs="宋体" w:hint="eastAsia"/>
          <w:color w:val="000000" w:themeColor="text1"/>
          <w:kern w:val="0"/>
          <w:sz w:val="24"/>
          <w:szCs w:val="24"/>
        </w:rPr>
        <w:t>专业</w:t>
      </w:r>
      <w:r w:rsidRPr="00793D0E">
        <w:rPr>
          <w:rFonts w:asciiTheme="minorEastAsia" w:eastAsia="宋体" w:hAnsiTheme="minorEastAsia" w:cs="宋体"/>
          <w:color w:val="000000" w:themeColor="text1"/>
          <w:kern w:val="0"/>
          <w:sz w:val="24"/>
          <w:szCs w:val="24"/>
        </w:rPr>
        <w:t>是</w:t>
      </w:r>
      <w:r w:rsidRPr="00793D0E">
        <w:rPr>
          <w:rFonts w:asciiTheme="minorEastAsia" w:eastAsia="宋体" w:hAnsiTheme="minorEastAsia" w:cs="宋体" w:hint="eastAsia"/>
          <w:color w:val="000000" w:themeColor="text1"/>
          <w:kern w:val="0"/>
          <w:sz w:val="24"/>
          <w:szCs w:val="24"/>
        </w:rPr>
        <w:t>电厂热能动力装置</w:t>
      </w:r>
      <w:r w:rsidR="008C3183">
        <w:rPr>
          <w:rFonts w:asciiTheme="minorEastAsia" w:eastAsia="宋体" w:hAnsiTheme="minorEastAsia" w:cs="宋体" w:hint="eastAsia"/>
          <w:color w:val="000000" w:themeColor="text1"/>
          <w:kern w:val="0"/>
          <w:sz w:val="24"/>
          <w:szCs w:val="24"/>
        </w:rPr>
        <w:t>，</w:t>
      </w:r>
      <w:r w:rsidR="008C3183">
        <w:rPr>
          <w:rFonts w:asciiTheme="minorEastAsia" w:eastAsia="宋体" w:hAnsiTheme="minorEastAsia" w:cs="宋体"/>
          <w:color w:val="000000" w:themeColor="text1"/>
          <w:kern w:val="0"/>
          <w:sz w:val="24"/>
          <w:szCs w:val="24"/>
        </w:rPr>
        <w:t>其次是煤矿开采技术</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具体情况</w:t>
      </w:r>
      <w:r w:rsidRPr="00793D0E">
        <w:rPr>
          <w:rFonts w:asciiTheme="minorEastAsia" w:eastAsia="宋体" w:hAnsiTheme="minorEastAsia" w:cs="宋体"/>
          <w:color w:val="000000" w:themeColor="text1"/>
          <w:kern w:val="0"/>
          <w:sz w:val="24"/>
          <w:szCs w:val="24"/>
        </w:rPr>
        <w:t>详见下</w:t>
      </w:r>
      <w:r w:rsidR="00F72FCC">
        <w:rPr>
          <w:rFonts w:asciiTheme="minorEastAsia" w:eastAsia="宋体" w:hAnsiTheme="minorEastAsia" w:cs="宋体" w:hint="eastAsia"/>
          <w:color w:val="000000" w:themeColor="text1"/>
          <w:kern w:val="0"/>
          <w:sz w:val="24"/>
          <w:szCs w:val="24"/>
        </w:rPr>
        <w:t>表</w:t>
      </w:r>
      <w:r w:rsidRPr="00793D0E">
        <w:rPr>
          <w:rFonts w:asciiTheme="minorEastAsia" w:eastAsia="宋体" w:hAnsiTheme="minorEastAsia" w:cs="宋体"/>
          <w:color w:val="000000" w:themeColor="text1"/>
          <w:kern w:val="0"/>
          <w:sz w:val="24"/>
          <w:szCs w:val="24"/>
        </w:rPr>
        <w:t>：</w:t>
      </w:r>
    </w:p>
    <w:p w14:paraId="7F9E3DEB" w14:textId="743E04DE" w:rsidR="00793D0E" w:rsidRPr="00793D0E" w:rsidRDefault="001B774B" w:rsidP="001B774B">
      <w:pPr>
        <w:pStyle w:val="120"/>
      </w:pPr>
      <w:r>
        <w:t>表4-</w:t>
      </w:r>
      <w:fldSimple w:instr=" SEQ 表4- \* ARABIC ">
        <w:r>
          <w:rPr>
            <w:noProof/>
          </w:rPr>
          <w:t>1</w:t>
        </w:r>
      </w:fldSimple>
      <w:r>
        <w:t xml:space="preserve"> </w:t>
      </w:r>
      <w:r w:rsidR="00793D0E" w:rsidRPr="00793D0E">
        <w:rPr>
          <w:rFonts w:hint="eastAsia"/>
        </w:rPr>
        <w:t>毕业生所学专业</w:t>
      </w:r>
      <w:r w:rsidR="00793D0E" w:rsidRPr="00793D0E">
        <w:t>在就业市场优劣势</w:t>
      </w:r>
    </w:p>
    <w:tbl>
      <w:tblPr>
        <w:tblStyle w:val="4-5"/>
        <w:tblW w:w="5000" w:type="pct"/>
        <w:tblLook w:val="04A0" w:firstRow="1" w:lastRow="0" w:firstColumn="1" w:lastColumn="0" w:noHBand="0" w:noVBand="1"/>
      </w:tblPr>
      <w:tblGrid>
        <w:gridCol w:w="2074"/>
        <w:gridCol w:w="2074"/>
        <w:gridCol w:w="2074"/>
        <w:gridCol w:w="2074"/>
      </w:tblGrid>
      <w:tr w:rsidR="00793D0E" w:rsidRPr="00537ABB" w14:paraId="458E2CE2" w14:textId="77777777" w:rsidTr="0058230F">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1250" w:type="pct"/>
            <w:noWrap/>
            <w:hideMark/>
          </w:tcPr>
          <w:p w14:paraId="74BA5734" w14:textId="77777777" w:rsidR="00793D0E" w:rsidRPr="00537ABB" w:rsidRDefault="00793D0E" w:rsidP="00793D0E">
            <w:pPr>
              <w:widowControl/>
              <w:jc w:val="center"/>
              <w:rPr>
                <w:rFonts w:asciiTheme="minorEastAsia" w:hAnsiTheme="minorEastAsia" w:cs="宋体"/>
                <w:kern w:val="0"/>
                <w:sz w:val="20"/>
                <w:szCs w:val="20"/>
              </w:rPr>
            </w:pPr>
            <w:r w:rsidRPr="00537ABB">
              <w:rPr>
                <w:rFonts w:asciiTheme="minorEastAsia" w:hAnsiTheme="minorEastAsia" w:cs="宋体" w:hint="eastAsia"/>
                <w:kern w:val="0"/>
                <w:sz w:val="20"/>
                <w:szCs w:val="20"/>
              </w:rPr>
              <w:t>专业</w:t>
            </w:r>
          </w:p>
        </w:tc>
        <w:tc>
          <w:tcPr>
            <w:tcW w:w="1250" w:type="pct"/>
            <w:noWrap/>
            <w:hideMark/>
          </w:tcPr>
          <w:p w14:paraId="2BB06964" w14:textId="7B185C34" w:rsidR="00793D0E" w:rsidRPr="00537ABB" w:rsidRDefault="00793D0E" w:rsidP="00793D0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537ABB">
              <w:rPr>
                <w:rFonts w:asciiTheme="minorEastAsia" w:hAnsiTheme="minorEastAsia" w:cs="宋体" w:hint="eastAsia"/>
                <w:kern w:val="0"/>
                <w:sz w:val="20"/>
                <w:szCs w:val="20"/>
              </w:rPr>
              <w:t>优势明显</w:t>
            </w:r>
            <w:r w:rsidR="00537ABB" w:rsidRPr="00537ABB">
              <w:rPr>
                <w:rFonts w:asciiTheme="minorEastAsia" w:hAnsiTheme="minorEastAsia" w:cs="宋体" w:hint="eastAsia"/>
                <w:kern w:val="0"/>
                <w:sz w:val="20"/>
                <w:szCs w:val="20"/>
              </w:rPr>
              <w:t>（%）</w:t>
            </w:r>
          </w:p>
        </w:tc>
        <w:tc>
          <w:tcPr>
            <w:tcW w:w="1250" w:type="pct"/>
            <w:noWrap/>
            <w:hideMark/>
          </w:tcPr>
          <w:p w14:paraId="29C7F2C7" w14:textId="4DD50527" w:rsidR="00793D0E" w:rsidRPr="00537ABB" w:rsidRDefault="00793D0E" w:rsidP="00793D0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537ABB">
              <w:rPr>
                <w:rFonts w:asciiTheme="minorEastAsia" w:hAnsiTheme="minorEastAsia" w:cs="宋体" w:hint="eastAsia"/>
                <w:kern w:val="0"/>
                <w:sz w:val="20"/>
                <w:szCs w:val="20"/>
              </w:rPr>
              <w:t>优势一般</w:t>
            </w:r>
            <w:r w:rsidR="00537ABB" w:rsidRPr="00537ABB">
              <w:rPr>
                <w:rFonts w:asciiTheme="minorEastAsia" w:hAnsiTheme="minorEastAsia" w:cs="宋体" w:hint="eastAsia"/>
                <w:kern w:val="0"/>
                <w:sz w:val="20"/>
                <w:szCs w:val="20"/>
              </w:rPr>
              <w:t>（%）</w:t>
            </w:r>
          </w:p>
        </w:tc>
        <w:tc>
          <w:tcPr>
            <w:tcW w:w="1250" w:type="pct"/>
            <w:noWrap/>
            <w:hideMark/>
          </w:tcPr>
          <w:p w14:paraId="76B980C6" w14:textId="5363B354" w:rsidR="00793D0E" w:rsidRPr="00537ABB" w:rsidRDefault="00793D0E" w:rsidP="00793D0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0"/>
                <w:szCs w:val="20"/>
              </w:rPr>
            </w:pPr>
            <w:r w:rsidRPr="00537ABB">
              <w:rPr>
                <w:rFonts w:asciiTheme="minorEastAsia" w:hAnsiTheme="minorEastAsia" w:cs="宋体" w:hint="eastAsia"/>
                <w:kern w:val="0"/>
                <w:sz w:val="20"/>
                <w:szCs w:val="20"/>
              </w:rPr>
              <w:t>优势欠缺</w:t>
            </w:r>
            <w:r w:rsidR="00537ABB" w:rsidRPr="00537ABB">
              <w:rPr>
                <w:rFonts w:asciiTheme="minorEastAsia" w:hAnsiTheme="minorEastAsia" w:cs="宋体" w:hint="eastAsia"/>
                <w:kern w:val="0"/>
                <w:sz w:val="20"/>
                <w:szCs w:val="20"/>
              </w:rPr>
              <w:t>（%）</w:t>
            </w:r>
          </w:p>
        </w:tc>
      </w:tr>
      <w:tr w:rsidR="00793D0E" w:rsidRPr="00537ABB" w14:paraId="261F3CEB"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7A5CA4CD"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电厂热能动力装置</w:t>
            </w:r>
          </w:p>
        </w:tc>
        <w:tc>
          <w:tcPr>
            <w:tcW w:w="1250" w:type="pct"/>
            <w:noWrap/>
            <w:hideMark/>
          </w:tcPr>
          <w:p w14:paraId="4F2B5059" w14:textId="3CFC35F2"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13.04</w:t>
            </w:r>
          </w:p>
        </w:tc>
        <w:tc>
          <w:tcPr>
            <w:tcW w:w="1250" w:type="pct"/>
            <w:noWrap/>
            <w:hideMark/>
          </w:tcPr>
          <w:p w14:paraId="4BB6342F" w14:textId="32AE5311"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69.57</w:t>
            </w:r>
          </w:p>
        </w:tc>
        <w:tc>
          <w:tcPr>
            <w:tcW w:w="1250" w:type="pct"/>
            <w:noWrap/>
            <w:hideMark/>
          </w:tcPr>
          <w:p w14:paraId="27FCBE5A" w14:textId="64B577F5"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17.39</w:t>
            </w:r>
          </w:p>
        </w:tc>
      </w:tr>
      <w:tr w:rsidR="00793D0E" w:rsidRPr="00537ABB" w14:paraId="05E4F153"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770BC05"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煤矿开采技术</w:t>
            </w:r>
          </w:p>
        </w:tc>
        <w:tc>
          <w:tcPr>
            <w:tcW w:w="1250" w:type="pct"/>
            <w:noWrap/>
            <w:hideMark/>
          </w:tcPr>
          <w:p w14:paraId="5AE9CB94" w14:textId="20C7E878"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10.34</w:t>
            </w:r>
          </w:p>
        </w:tc>
        <w:tc>
          <w:tcPr>
            <w:tcW w:w="1250" w:type="pct"/>
            <w:noWrap/>
            <w:hideMark/>
          </w:tcPr>
          <w:p w14:paraId="5633DCB5" w14:textId="302DFDBD"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75.86</w:t>
            </w:r>
          </w:p>
        </w:tc>
        <w:tc>
          <w:tcPr>
            <w:tcW w:w="1250" w:type="pct"/>
            <w:noWrap/>
            <w:hideMark/>
          </w:tcPr>
          <w:p w14:paraId="1EA6F3D5" w14:textId="6F6C13B3"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13.79</w:t>
            </w:r>
          </w:p>
        </w:tc>
      </w:tr>
      <w:tr w:rsidR="00793D0E" w:rsidRPr="00537ABB" w14:paraId="06099171"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B0AA072"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临床医学</w:t>
            </w:r>
          </w:p>
        </w:tc>
        <w:tc>
          <w:tcPr>
            <w:tcW w:w="1250" w:type="pct"/>
            <w:noWrap/>
            <w:hideMark/>
          </w:tcPr>
          <w:p w14:paraId="21B9FE19" w14:textId="203CA447"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8.77</w:t>
            </w:r>
          </w:p>
        </w:tc>
        <w:tc>
          <w:tcPr>
            <w:tcW w:w="1250" w:type="pct"/>
            <w:noWrap/>
            <w:hideMark/>
          </w:tcPr>
          <w:p w14:paraId="7755BFE6" w14:textId="51770126"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80.70</w:t>
            </w:r>
          </w:p>
        </w:tc>
        <w:tc>
          <w:tcPr>
            <w:tcW w:w="1250" w:type="pct"/>
            <w:noWrap/>
            <w:hideMark/>
          </w:tcPr>
          <w:p w14:paraId="2FAFCAF3" w14:textId="5D73E1F9"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10.53</w:t>
            </w:r>
          </w:p>
        </w:tc>
      </w:tr>
      <w:tr w:rsidR="00793D0E" w:rsidRPr="00537ABB" w14:paraId="026CA49B"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81D4244"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口腔医学技术</w:t>
            </w:r>
          </w:p>
        </w:tc>
        <w:tc>
          <w:tcPr>
            <w:tcW w:w="1250" w:type="pct"/>
            <w:noWrap/>
            <w:hideMark/>
          </w:tcPr>
          <w:p w14:paraId="5583F69B" w14:textId="41B0FF20"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8.33</w:t>
            </w:r>
          </w:p>
        </w:tc>
        <w:tc>
          <w:tcPr>
            <w:tcW w:w="1250" w:type="pct"/>
            <w:noWrap/>
            <w:hideMark/>
          </w:tcPr>
          <w:p w14:paraId="42987239" w14:textId="3E383728"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83.33</w:t>
            </w:r>
          </w:p>
        </w:tc>
        <w:tc>
          <w:tcPr>
            <w:tcW w:w="1250" w:type="pct"/>
            <w:noWrap/>
            <w:hideMark/>
          </w:tcPr>
          <w:p w14:paraId="6D62CD58" w14:textId="0DA8CCC8"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8.33</w:t>
            </w:r>
          </w:p>
        </w:tc>
      </w:tr>
      <w:tr w:rsidR="00793D0E" w:rsidRPr="00537ABB" w14:paraId="1B6D9C9F"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CF376B3"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机电一体化技术</w:t>
            </w:r>
          </w:p>
        </w:tc>
        <w:tc>
          <w:tcPr>
            <w:tcW w:w="1250" w:type="pct"/>
            <w:noWrap/>
            <w:hideMark/>
          </w:tcPr>
          <w:p w14:paraId="431D60D6" w14:textId="1FC4C091"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8.28</w:t>
            </w:r>
          </w:p>
        </w:tc>
        <w:tc>
          <w:tcPr>
            <w:tcW w:w="1250" w:type="pct"/>
            <w:noWrap/>
            <w:hideMark/>
          </w:tcPr>
          <w:p w14:paraId="5918B7E0" w14:textId="5A1C3F16"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74.52</w:t>
            </w:r>
          </w:p>
        </w:tc>
        <w:tc>
          <w:tcPr>
            <w:tcW w:w="1250" w:type="pct"/>
            <w:noWrap/>
            <w:hideMark/>
          </w:tcPr>
          <w:p w14:paraId="2452E6D1" w14:textId="08AD029E"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17.20</w:t>
            </w:r>
          </w:p>
        </w:tc>
      </w:tr>
      <w:tr w:rsidR="00793D0E" w:rsidRPr="00537ABB" w14:paraId="5A3134DA"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71E382F"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应用化工技术</w:t>
            </w:r>
          </w:p>
        </w:tc>
        <w:tc>
          <w:tcPr>
            <w:tcW w:w="1250" w:type="pct"/>
            <w:noWrap/>
            <w:hideMark/>
          </w:tcPr>
          <w:p w14:paraId="3D5E344C" w14:textId="704A0FC8"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8.00</w:t>
            </w:r>
          </w:p>
        </w:tc>
        <w:tc>
          <w:tcPr>
            <w:tcW w:w="1250" w:type="pct"/>
            <w:noWrap/>
            <w:hideMark/>
          </w:tcPr>
          <w:p w14:paraId="62091D8D" w14:textId="644C682F"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80.00</w:t>
            </w:r>
          </w:p>
        </w:tc>
        <w:tc>
          <w:tcPr>
            <w:tcW w:w="1250" w:type="pct"/>
            <w:noWrap/>
            <w:hideMark/>
          </w:tcPr>
          <w:p w14:paraId="12BF912D" w14:textId="6245CF14"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12.00</w:t>
            </w:r>
          </w:p>
        </w:tc>
      </w:tr>
      <w:tr w:rsidR="00793D0E" w:rsidRPr="00537ABB" w14:paraId="1B5348D7"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CC5704E"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医学检验技术</w:t>
            </w:r>
          </w:p>
        </w:tc>
        <w:tc>
          <w:tcPr>
            <w:tcW w:w="1250" w:type="pct"/>
            <w:noWrap/>
            <w:hideMark/>
          </w:tcPr>
          <w:p w14:paraId="2D722366" w14:textId="2B2623B5"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7.32</w:t>
            </w:r>
          </w:p>
        </w:tc>
        <w:tc>
          <w:tcPr>
            <w:tcW w:w="1250" w:type="pct"/>
            <w:noWrap/>
            <w:hideMark/>
          </w:tcPr>
          <w:p w14:paraId="0EC4C956" w14:textId="7134B0BD"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76.83</w:t>
            </w:r>
          </w:p>
        </w:tc>
        <w:tc>
          <w:tcPr>
            <w:tcW w:w="1250" w:type="pct"/>
            <w:noWrap/>
            <w:hideMark/>
          </w:tcPr>
          <w:p w14:paraId="2E6CB472" w14:textId="0D6D48A3"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15.85</w:t>
            </w:r>
          </w:p>
        </w:tc>
      </w:tr>
      <w:tr w:rsidR="00793D0E" w:rsidRPr="00537ABB" w14:paraId="224B7030"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51E2842"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护理</w:t>
            </w:r>
          </w:p>
        </w:tc>
        <w:tc>
          <w:tcPr>
            <w:tcW w:w="1250" w:type="pct"/>
            <w:noWrap/>
            <w:hideMark/>
          </w:tcPr>
          <w:p w14:paraId="50FB691B" w14:textId="34884000"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6.44</w:t>
            </w:r>
          </w:p>
        </w:tc>
        <w:tc>
          <w:tcPr>
            <w:tcW w:w="1250" w:type="pct"/>
            <w:noWrap/>
            <w:hideMark/>
          </w:tcPr>
          <w:p w14:paraId="57FC17AF" w14:textId="6A0C0EF9"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78.83</w:t>
            </w:r>
          </w:p>
        </w:tc>
        <w:tc>
          <w:tcPr>
            <w:tcW w:w="1250" w:type="pct"/>
            <w:noWrap/>
            <w:hideMark/>
          </w:tcPr>
          <w:p w14:paraId="7D257D78" w14:textId="6BA75187"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14.72</w:t>
            </w:r>
          </w:p>
        </w:tc>
      </w:tr>
      <w:tr w:rsidR="00793D0E" w:rsidRPr="00537ABB" w14:paraId="4D2EA703"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431BA433"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会计</w:t>
            </w:r>
          </w:p>
        </w:tc>
        <w:tc>
          <w:tcPr>
            <w:tcW w:w="1250" w:type="pct"/>
            <w:noWrap/>
            <w:hideMark/>
          </w:tcPr>
          <w:p w14:paraId="16770C4D" w14:textId="0CEF978A"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6.25</w:t>
            </w:r>
          </w:p>
        </w:tc>
        <w:tc>
          <w:tcPr>
            <w:tcW w:w="1250" w:type="pct"/>
            <w:noWrap/>
            <w:hideMark/>
          </w:tcPr>
          <w:p w14:paraId="701F9C4B" w14:textId="5E954766"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75.00</w:t>
            </w:r>
          </w:p>
        </w:tc>
        <w:tc>
          <w:tcPr>
            <w:tcW w:w="1250" w:type="pct"/>
            <w:noWrap/>
            <w:hideMark/>
          </w:tcPr>
          <w:p w14:paraId="07BBDD8A" w14:textId="1FE0EBB9"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18.75</w:t>
            </w:r>
          </w:p>
        </w:tc>
      </w:tr>
      <w:tr w:rsidR="00793D0E" w:rsidRPr="00537ABB" w14:paraId="15B5EBEC"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1C9FA8E"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lastRenderedPageBreak/>
              <w:t>电气自动化技术</w:t>
            </w:r>
          </w:p>
        </w:tc>
        <w:tc>
          <w:tcPr>
            <w:tcW w:w="1250" w:type="pct"/>
            <w:noWrap/>
            <w:hideMark/>
          </w:tcPr>
          <w:p w14:paraId="0C9DD29C" w14:textId="12BFDF9E"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6.06</w:t>
            </w:r>
          </w:p>
        </w:tc>
        <w:tc>
          <w:tcPr>
            <w:tcW w:w="1250" w:type="pct"/>
            <w:noWrap/>
            <w:hideMark/>
          </w:tcPr>
          <w:p w14:paraId="1DA566EB" w14:textId="65F267D8"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78.79</w:t>
            </w:r>
          </w:p>
        </w:tc>
        <w:tc>
          <w:tcPr>
            <w:tcW w:w="1250" w:type="pct"/>
            <w:noWrap/>
            <w:hideMark/>
          </w:tcPr>
          <w:p w14:paraId="6D69FA58" w14:textId="1F86B332"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15.15</w:t>
            </w:r>
          </w:p>
        </w:tc>
      </w:tr>
      <w:tr w:rsidR="00793D0E" w:rsidRPr="00537ABB" w14:paraId="31872B0C"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7F286A36"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康复治疗技术</w:t>
            </w:r>
          </w:p>
        </w:tc>
        <w:tc>
          <w:tcPr>
            <w:tcW w:w="1250" w:type="pct"/>
            <w:noWrap/>
            <w:hideMark/>
          </w:tcPr>
          <w:p w14:paraId="4C7FA3A2" w14:textId="0D9543F5"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5.56</w:t>
            </w:r>
          </w:p>
        </w:tc>
        <w:tc>
          <w:tcPr>
            <w:tcW w:w="1250" w:type="pct"/>
            <w:noWrap/>
            <w:hideMark/>
          </w:tcPr>
          <w:p w14:paraId="57B56E2B" w14:textId="325CC9B9"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80.56</w:t>
            </w:r>
          </w:p>
        </w:tc>
        <w:tc>
          <w:tcPr>
            <w:tcW w:w="1250" w:type="pct"/>
            <w:noWrap/>
            <w:hideMark/>
          </w:tcPr>
          <w:p w14:paraId="66504C2C" w14:textId="2CB38F22"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13.89</w:t>
            </w:r>
          </w:p>
        </w:tc>
      </w:tr>
      <w:tr w:rsidR="00793D0E" w:rsidRPr="00537ABB" w14:paraId="29BEA2DC"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98B36E4"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医学影像技术</w:t>
            </w:r>
          </w:p>
        </w:tc>
        <w:tc>
          <w:tcPr>
            <w:tcW w:w="1250" w:type="pct"/>
            <w:noWrap/>
            <w:hideMark/>
          </w:tcPr>
          <w:p w14:paraId="5CC57FE6" w14:textId="7F86C56B"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5.36</w:t>
            </w:r>
          </w:p>
        </w:tc>
        <w:tc>
          <w:tcPr>
            <w:tcW w:w="1250" w:type="pct"/>
            <w:noWrap/>
            <w:hideMark/>
          </w:tcPr>
          <w:p w14:paraId="1FC887CD" w14:textId="7050914E"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78.57</w:t>
            </w:r>
          </w:p>
        </w:tc>
        <w:tc>
          <w:tcPr>
            <w:tcW w:w="1250" w:type="pct"/>
            <w:noWrap/>
            <w:hideMark/>
          </w:tcPr>
          <w:p w14:paraId="6B0E96DE" w14:textId="5DE34BDB"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16.07</w:t>
            </w:r>
          </w:p>
        </w:tc>
      </w:tr>
      <w:tr w:rsidR="00793D0E" w:rsidRPr="00537ABB" w14:paraId="21A8D7C7"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17A8E18"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建筑经济管理</w:t>
            </w:r>
          </w:p>
        </w:tc>
        <w:tc>
          <w:tcPr>
            <w:tcW w:w="1250" w:type="pct"/>
            <w:noWrap/>
            <w:hideMark/>
          </w:tcPr>
          <w:p w14:paraId="25A9DCBA" w14:textId="73E1E766"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3.33</w:t>
            </w:r>
          </w:p>
        </w:tc>
        <w:tc>
          <w:tcPr>
            <w:tcW w:w="1250" w:type="pct"/>
            <w:noWrap/>
            <w:hideMark/>
          </w:tcPr>
          <w:p w14:paraId="00859348" w14:textId="3C7721E6"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83.33</w:t>
            </w:r>
          </w:p>
        </w:tc>
        <w:tc>
          <w:tcPr>
            <w:tcW w:w="1250" w:type="pct"/>
            <w:noWrap/>
            <w:hideMark/>
          </w:tcPr>
          <w:p w14:paraId="1F6FDE1E" w14:textId="415C597C"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13.33</w:t>
            </w:r>
          </w:p>
        </w:tc>
      </w:tr>
      <w:tr w:rsidR="00793D0E" w:rsidRPr="00537ABB" w14:paraId="643506B6"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56AB915"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建筑工程技术</w:t>
            </w:r>
          </w:p>
        </w:tc>
        <w:tc>
          <w:tcPr>
            <w:tcW w:w="1250" w:type="pct"/>
            <w:noWrap/>
            <w:hideMark/>
          </w:tcPr>
          <w:p w14:paraId="4A4B3D46" w14:textId="0EE1B73A"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2.86</w:t>
            </w:r>
          </w:p>
        </w:tc>
        <w:tc>
          <w:tcPr>
            <w:tcW w:w="1250" w:type="pct"/>
            <w:noWrap/>
            <w:hideMark/>
          </w:tcPr>
          <w:p w14:paraId="437A721B" w14:textId="043EE2FF"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80.00</w:t>
            </w:r>
          </w:p>
        </w:tc>
        <w:tc>
          <w:tcPr>
            <w:tcW w:w="1250" w:type="pct"/>
            <w:noWrap/>
            <w:hideMark/>
          </w:tcPr>
          <w:p w14:paraId="4B78612E" w14:textId="7B970994"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17.14</w:t>
            </w:r>
          </w:p>
        </w:tc>
      </w:tr>
      <w:tr w:rsidR="00793D0E" w:rsidRPr="00537ABB" w14:paraId="757F5399"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14F6EA0"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财务管理</w:t>
            </w:r>
          </w:p>
        </w:tc>
        <w:tc>
          <w:tcPr>
            <w:tcW w:w="1250" w:type="pct"/>
            <w:noWrap/>
            <w:hideMark/>
          </w:tcPr>
          <w:p w14:paraId="3F53C94A" w14:textId="698DD74D" w:rsidR="00793D0E" w:rsidRPr="00537ABB" w:rsidRDefault="00537ABB"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250" w:type="pct"/>
            <w:noWrap/>
            <w:hideMark/>
          </w:tcPr>
          <w:p w14:paraId="0C5DFB92" w14:textId="6C5774C4"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87.50</w:t>
            </w:r>
          </w:p>
        </w:tc>
        <w:tc>
          <w:tcPr>
            <w:tcW w:w="1250" w:type="pct"/>
            <w:noWrap/>
            <w:hideMark/>
          </w:tcPr>
          <w:p w14:paraId="0C88C1CB" w14:textId="722762BC"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12.50</w:t>
            </w:r>
          </w:p>
        </w:tc>
      </w:tr>
      <w:tr w:rsidR="00793D0E" w:rsidRPr="00537ABB" w14:paraId="3F5E7CBB"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0B70008"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工程测量与监理</w:t>
            </w:r>
          </w:p>
        </w:tc>
        <w:tc>
          <w:tcPr>
            <w:tcW w:w="1250" w:type="pct"/>
            <w:noWrap/>
            <w:hideMark/>
          </w:tcPr>
          <w:p w14:paraId="7788F8A9" w14:textId="189840C3" w:rsidR="00793D0E" w:rsidRPr="00537ABB" w:rsidRDefault="00537ABB"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250" w:type="pct"/>
            <w:noWrap/>
            <w:hideMark/>
          </w:tcPr>
          <w:p w14:paraId="5CB86FB7" w14:textId="6C03B6E9"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81.48</w:t>
            </w:r>
          </w:p>
        </w:tc>
        <w:tc>
          <w:tcPr>
            <w:tcW w:w="1250" w:type="pct"/>
            <w:noWrap/>
            <w:hideMark/>
          </w:tcPr>
          <w:p w14:paraId="2AA2B74B" w14:textId="658D0925"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18.52</w:t>
            </w:r>
          </w:p>
        </w:tc>
      </w:tr>
      <w:tr w:rsidR="00793D0E" w:rsidRPr="00537ABB" w14:paraId="424CDF09"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6E3EC86"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助产</w:t>
            </w:r>
          </w:p>
        </w:tc>
        <w:tc>
          <w:tcPr>
            <w:tcW w:w="1250" w:type="pct"/>
            <w:noWrap/>
            <w:hideMark/>
          </w:tcPr>
          <w:p w14:paraId="10F59B50" w14:textId="2D984963" w:rsidR="00793D0E" w:rsidRPr="00537ABB" w:rsidRDefault="00537ABB"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250" w:type="pct"/>
            <w:noWrap/>
            <w:hideMark/>
          </w:tcPr>
          <w:p w14:paraId="3953FC3E" w14:textId="6EA4BE0F"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84.00</w:t>
            </w:r>
          </w:p>
        </w:tc>
        <w:tc>
          <w:tcPr>
            <w:tcW w:w="1250" w:type="pct"/>
            <w:noWrap/>
            <w:hideMark/>
          </w:tcPr>
          <w:p w14:paraId="6600A87E" w14:textId="411C3BB0"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16.00</w:t>
            </w:r>
          </w:p>
        </w:tc>
      </w:tr>
      <w:tr w:rsidR="00793D0E" w:rsidRPr="00537ABB" w14:paraId="71FE011B" w14:textId="77777777" w:rsidTr="00537ABB">
        <w:trPr>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A154060"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煤田地质与勘查技术</w:t>
            </w:r>
          </w:p>
        </w:tc>
        <w:tc>
          <w:tcPr>
            <w:tcW w:w="1250" w:type="pct"/>
            <w:noWrap/>
            <w:hideMark/>
          </w:tcPr>
          <w:p w14:paraId="3C537020" w14:textId="40B1EFB2" w:rsidR="00793D0E" w:rsidRPr="00537ABB" w:rsidRDefault="00537ABB"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250" w:type="pct"/>
            <w:noWrap/>
            <w:hideMark/>
          </w:tcPr>
          <w:p w14:paraId="68015FE0" w14:textId="732A9AB0"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86.36</w:t>
            </w:r>
          </w:p>
        </w:tc>
        <w:tc>
          <w:tcPr>
            <w:tcW w:w="1250" w:type="pct"/>
            <w:noWrap/>
            <w:hideMark/>
          </w:tcPr>
          <w:p w14:paraId="17C815EE" w14:textId="447D4447" w:rsidR="00793D0E" w:rsidRPr="00537AB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13.64</w:t>
            </w:r>
          </w:p>
        </w:tc>
      </w:tr>
      <w:tr w:rsidR="00793D0E" w:rsidRPr="00537ABB" w14:paraId="5ABB1DAE" w14:textId="77777777" w:rsidTr="00537AB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87D6B1C" w14:textId="77777777" w:rsidR="00793D0E" w:rsidRPr="00537ABB" w:rsidRDefault="00793D0E" w:rsidP="00793D0E">
            <w:pPr>
              <w:widowControl/>
              <w:jc w:val="center"/>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机械制造与自动化</w:t>
            </w:r>
          </w:p>
        </w:tc>
        <w:tc>
          <w:tcPr>
            <w:tcW w:w="1250" w:type="pct"/>
            <w:noWrap/>
            <w:hideMark/>
          </w:tcPr>
          <w:p w14:paraId="3E82E637" w14:textId="4F42AA26" w:rsidR="00793D0E" w:rsidRPr="00537ABB" w:rsidRDefault="00537ABB"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w:t>
            </w:r>
          </w:p>
        </w:tc>
        <w:tc>
          <w:tcPr>
            <w:tcW w:w="1250" w:type="pct"/>
            <w:noWrap/>
            <w:hideMark/>
          </w:tcPr>
          <w:p w14:paraId="3EC6AC0A" w14:textId="14B138D4"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85.71</w:t>
            </w:r>
          </w:p>
        </w:tc>
        <w:tc>
          <w:tcPr>
            <w:tcW w:w="1250" w:type="pct"/>
            <w:noWrap/>
            <w:hideMark/>
          </w:tcPr>
          <w:p w14:paraId="66C2D03A" w14:textId="6DDDD91B" w:rsidR="00793D0E" w:rsidRPr="00537AB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20"/>
                <w:szCs w:val="20"/>
              </w:rPr>
            </w:pPr>
            <w:r w:rsidRPr="00537ABB">
              <w:rPr>
                <w:rFonts w:asciiTheme="minorEastAsia" w:hAnsiTheme="minorEastAsia" w:cs="宋体" w:hint="eastAsia"/>
                <w:color w:val="000000"/>
                <w:kern w:val="0"/>
                <w:sz w:val="20"/>
                <w:szCs w:val="20"/>
              </w:rPr>
              <w:t>14.29</w:t>
            </w:r>
          </w:p>
        </w:tc>
      </w:tr>
    </w:tbl>
    <w:p w14:paraId="469F00C5" w14:textId="77777777" w:rsidR="00793D0E" w:rsidRPr="00793D0E" w:rsidRDefault="00793D0E" w:rsidP="00537ABB">
      <w:pPr>
        <w:pStyle w:val="110"/>
      </w:pPr>
      <w:bookmarkStart w:id="164" w:name="_Toc501531410"/>
      <w:r w:rsidRPr="00793D0E">
        <w:rPr>
          <w:rFonts w:hint="eastAsia"/>
        </w:rPr>
        <w:t>（二）课程评估</w:t>
      </w:r>
      <w:bookmarkEnd w:id="164"/>
    </w:p>
    <w:p w14:paraId="5CED61A7" w14:textId="51064EC1"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毕业生</w:t>
      </w:r>
      <w:r w:rsidRPr="00793D0E">
        <w:rPr>
          <w:rFonts w:asciiTheme="minorEastAsia" w:eastAsia="宋体" w:hAnsiTheme="minorEastAsia" w:cs="宋体"/>
          <w:color w:val="000000" w:themeColor="text1"/>
          <w:kern w:val="0"/>
          <w:sz w:val="24"/>
          <w:szCs w:val="24"/>
        </w:rPr>
        <w:t>对</w:t>
      </w:r>
      <w:r w:rsidRPr="00793D0E">
        <w:rPr>
          <w:rFonts w:asciiTheme="minorEastAsia" w:eastAsia="宋体" w:hAnsiTheme="minorEastAsia" w:cs="宋体" w:hint="eastAsia"/>
          <w:color w:val="000000" w:themeColor="text1"/>
          <w:kern w:val="0"/>
          <w:sz w:val="24"/>
          <w:szCs w:val="24"/>
        </w:rPr>
        <w:t>母校课程设置</w:t>
      </w:r>
      <w:r w:rsidRPr="00793D0E">
        <w:rPr>
          <w:rFonts w:asciiTheme="minorEastAsia" w:eastAsia="宋体" w:hAnsiTheme="minorEastAsia" w:cs="宋体"/>
          <w:color w:val="000000" w:themeColor="text1"/>
          <w:kern w:val="0"/>
          <w:sz w:val="24"/>
          <w:szCs w:val="24"/>
        </w:rPr>
        <w:t>评价中，满意度排名前三的是：</w:t>
      </w:r>
      <w:r w:rsidRPr="00793D0E">
        <w:rPr>
          <w:rFonts w:asciiTheme="minorEastAsia" w:eastAsia="宋体" w:hAnsiTheme="minorEastAsia" w:cs="宋体" w:hint="eastAsia"/>
          <w:color w:val="000000" w:themeColor="text1"/>
          <w:kern w:val="0"/>
          <w:sz w:val="24"/>
          <w:szCs w:val="24"/>
        </w:rPr>
        <w:t>综合性（</w:t>
      </w:r>
      <w:r w:rsidRPr="00793D0E">
        <w:rPr>
          <w:rFonts w:asciiTheme="minorEastAsia" w:eastAsia="宋体" w:hAnsiTheme="minorEastAsia" w:cs="宋体"/>
          <w:color w:val="000000" w:themeColor="text1"/>
          <w:kern w:val="0"/>
          <w:sz w:val="24"/>
          <w:szCs w:val="24"/>
        </w:rPr>
        <w:t>96.11%）、</w:t>
      </w:r>
      <w:r w:rsidRPr="00793D0E">
        <w:rPr>
          <w:rFonts w:asciiTheme="minorEastAsia" w:eastAsia="宋体" w:hAnsiTheme="minorEastAsia" w:cs="宋体" w:hint="eastAsia"/>
          <w:color w:val="000000" w:themeColor="text1"/>
          <w:kern w:val="0"/>
          <w:sz w:val="24"/>
          <w:szCs w:val="24"/>
        </w:rPr>
        <w:t>课程内容</w:t>
      </w:r>
      <w:r w:rsidRPr="00793D0E">
        <w:rPr>
          <w:rFonts w:asciiTheme="minorEastAsia" w:eastAsia="宋体" w:hAnsiTheme="minorEastAsia" w:cs="宋体"/>
          <w:color w:val="000000" w:themeColor="text1"/>
          <w:kern w:val="0"/>
          <w:sz w:val="24"/>
          <w:szCs w:val="24"/>
        </w:rPr>
        <w:t>前沿性（96.09%）</w:t>
      </w:r>
      <w:r w:rsidR="008C3183">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hint="eastAsia"/>
          <w:color w:val="000000" w:themeColor="text1"/>
          <w:kern w:val="0"/>
          <w:sz w:val="24"/>
          <w:szCs w:val="24"/>
        </w:rPr>
        <w:t>实用性（</w:t>
      </w:r>
      <w:r w:rsidRPr="00793D0E">
        <w:rPr>
          <w:rFonts w:asciiTheme="minorEastAsia" w:eastAsia="宋体" w:hAnsiTheme="minorEastAsia" w:cs="宋体"/>
          <w:color w:val="000000" w:themeColor="text1"/>
          <w:kern w:val="0"/>
          <w:sz w:val="24"/>
          <w:szCs w:val="24"/>
        </w:rPr>
        <w:t>93.71%）。</w:t>
      </w:r>
      <w:r w:rsidR="00537ABB">
        <w:rPr>
          <w:rFonts w:asciiTheme="minorEastAsia" w:eastAsia="宋体" w:hAnsiTheme="minorEastAsia" w:cs="宋体" w:hint="eastAsia"/>
          <w:color w:val="000000" w:themeColor="text1"/>
          <w:kern w:val="0"/>
          <w:sz w:val="24"/>
          <w:szCs w:val="24"/>
        </w:rPr>
        <w:t>详见下图</w:t>
      </w:r>
      <w:r w:rsidR="00537ABB">
        <w:rPr>
          <w:rFonts w:asciiTheme="minorEastAsia" w:eastAsia="宋体" w:hAnsiTheme="minorEastAsia" w:cs="宋体"/>
          <w:color w:val="000000" w:themeColor="text1"/>
          <w:kern w:val="0"/>
          <w:sz w:val="24"/>
          <w:szCs w:val="24"/>
        </w:rPr>
        <w:t>：</w:t>
      </w:r>
    </w:p>
    <w:p w14:paraId="19C82693" w14:textId="77777777"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19ADCEF4" wp14:editId="3BE91B77">
            <wp:extent cx="4572000" cy="2743200"/>
            <wp:effectExtent l="0" t="0" r="0" b="0"/>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E7CA640" w14:textId="59771A04" w:rsidR="00793D0E" w:rsidRPr="00793D0E" w:rsidRDefault="001B774B" w:rsidP="001B774B">
      <w:pPr>
        <w:pStyle w:val="120"/>
      </w:pPr>
      <w:r>
        <w:t>图4-</w:t>
      </w:r>
      <w:fldSimple w:instr=" SEQ 图4- \* ARABIC ">
        <w:r>
          <w:rPr>
            <w:noProof/>
          </w:rPr>
          <w:t>6</w:t>
        </w:r>
      </w:fldSimple>
      <w:r>
        <w:t xml:space="preserve"> </w:t>
      </w:r>
      <w:r w:rsidR="00793D0E" w:rsidRPr="00793D0E">
        <w:rPr>
          <w:rFonts w:hint="eastAsia"/>
        </w:rPr>
        <w:t>毕业生对母校课程设置满意度</w:t>
      </w:r>
    </w:p>
    <w:p w14:paraId="7F02BEB6" w14:textId="77777777" w:rsidR="00793D0E" w:rsidRPr="00793D0E" w:rsidRDefault="00793D0E" w:rsidP="00537ABB">
      <w:pPr>
        <w:pStyle w:val="110"/>
      </w:pPr>
      <w:bookmarkStart w:id="165" w:name="_Toc501531411"/>
      <w:r w:rsidRPr="00793D0E">
        <w:rPr>
          <w:rFonts w:hint="eastAsia"/>
        </w:rPr>
        <w:t>（三）教学实践评估</w:t>
      </w:r>
      <w:bookmarkEnd w:id="165"/>
    </w:p>
    <w:p w14:paraId="275B47AD" w14:textId="77777777" w:rsidR="00793D0E" w:rsidRPr="00793D0E" w:rsidRDefault="00793D0E" w:rsidP="00537ABB">
      <w:pPr>
        <w:pStyle w:val="80"/>
      </w:pPr>
      <w:r w:rsidRPr="00793D0E">
        <w:t>1</w:t>
      </w:r>
      <w:r w:rsidRPr="00793D0E">
        <w:rPr>
          <w:rFonts w:hint="eastAsia"/>
        </w:rPr>
        <w:t>.教学实践评估</w:t>
      </w:r>
    </w:p>
    <w:p w14:paraId="73D97F8D" w14:textId="715BA427"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母校的</w:t>
      </w:r>
      <w:r w:rsidRPr="00793D0E">
        <w:rPr>
          <w:rFonts w:asciiTheme="minorEastAsia" w:eastAsia="宋体" w:hAnsiTheme="minorEastAsia" w:cs="宋体" w:hint="eastAsia"/>
          <w:color w:val="000000" w:themeColor="text1"/>
          <w:kern w:val="0"/>
          <w:sz w:val="24"/>
          <w:szCs w:val="24"/>
        </w:rPr>
        <w:t>教学</w:t>
      </w:r>
      <w:r w:rsidRPr="00793D0E">
        <w:rPr>
          <w:rFonts w:asciiTheme="minorEastAsia" w:eastAsia="宋体" w:hAnsiTheme="minorEastAsia" w:cs="宋体"/>
          <w:color w:val="000000" w:themeColor="text1"/>
          <w:kern w:val="0"/>
          <w:sz w:val="24"/>
          <w:szCs w:val="24"/>
        </w:rPr>
        <w:t>实践环节</w:t>
      </w:r>
      <w:r w:rsidRPr="00793D0E">
        <w:rPr>
          <w:rFonts w:asciiTheme="minorEastAsia" w:eastAsia="宋体" w:hAnsiTheme="minorEastAsia" w:cs="宋体" w:hint="eastAsia"/>
          <w:color w:val="000000" w:themeColor="text1"/>
          <w:kern w:val="0"/>
          <w:sz w:val="24"/>
          <w:szCs w:val="24"/>
        </w:rPr>
        <w:t>调研中</w:t>
      </w:r>
      <w:r w:rsidRPr="00793D0E">
        <w:rPr>
          <w:rFonts w:asciiTheme="minorEastAsia" w:eastAsia="宋体" w:hAnsiTheme="minorEastAsia" w:cs="宋体"/>
          <w:color w:val="000000" w:themeColor="text1"/>
          <w:kern w:val="0"/>
          <w:sz w:val="24"/>
          <w:szCs w:val="24"/>
        </w:rPr>
        <w:t>，毕业生认为最</w:t>
      </w:r>
      <w:r w:rsidRPr="00793D0E">
        <w:rPr>
          <w:rFonts w:asciiTheme="minorEastAsia" w:eastAsia="宋体" w:hAnsiTheme="minorEastAsia" w:cs="宋体" w:hint="eastAsia"/>
          <w:color w:val="000000" w:themeColor="text1"/>
          <w:kern w:val="0"/>
          <w:sz w:val="24"/>
          <w:szCs w:val="24"/>
        </w:rPr>
        <w:t>满意</w:t>
      </w:r>
      <w:r w:rsidRPr="00793D0E">
        <w:rPr>
          <w:rFonts w:asciiTheme="minorEastAsia" w:eastAsia="宋体" w:hAnsiTheme="minorEastAsia" w:cs="宋体"/>
          <w:color w:val="000000" w:themeColor="text1"/>
          <w:kern w:val="0"/>
          <w:sz w:val="24"/>
          <w:szCs w:val="24"/>
        </w:rPr>
        <w:t>的</w:t>
      </w:r>
      <w:r w:rsidRPr="00793D0E">
        <w:rPr>
          <w:rFonts w:asciiTheme="minorEastAsia" w:eastAsia="宋体" w:hAnsiTheme="minorEastAsia" w:cs="宋体" w:hint="eastAsia"/>
          <w:color w:val="000000" w:themeColor="text1"/>
          <w:kern w:val="0"/>
          <w:sz w:val="24"/>
          <w:szCs w:val="24"/>
        </w:rPr>
        <w:t>实践教学</w:t>
      </w:r>
      <w:r w:rsidRPr="00793D0E">
        <w:rPr>
          <w:rFonts w:asciiTheme="minorEastAsia" w:eastAsia="宋体" w:hAnsiTheme="minorEastAsia" w:cs="宋体"/>
          <w:color w:val="000000" w:themeColor="text1"/>
          <w:kern w:val="0"/>
          <w:sz w:val="24"/>
          <w:szCs w:val="24"/>
        </w:rPr>
        <w:t>环节是</w:t>
      </w:r>
      <w:r w:rsidRPr="00793D0E">
        <w:rPr>
          <w:rFonts w:asciiTheme="minorEastAsia" w:eastAsia="宋体" w:hAnsiTheme="minorEastAsia" w:cs="宋体" w:hint="eastAsia"/>
          <w:color w:val="000000" w:themeColor="text1"/>
          <w:kern w:val="0"/>
          <w:sz w:val="24"/>
          <w:szCs w:val="24"/>
        </w:rPr>
        <w:t>专业实习</w:t>
      </w:r>
      <w:r w:rsidRPr="00793D0E">
        <w:rPr>
          <w:rFonts w:asciiTheme="minorEastAsia" w:eastAsia="宋体" w:hAnsiTheme="minorEastAsia" w:cs="宋体"/>
          <w:color w:val="000000" w:themeColor="text1"/>
          <w:kern w:val="0"/>
          <w:sz w:val="24"/>
          <w:szCs w:val="24"/>
        </w:rPr>
        <w:t>、见习</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占比56.73%</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其他情况见下图</w:t>
      </w:r>
      <w:r w:rsidR="00537ABB">
        <w:rPr>
          <w:rFonts w:asciiTheme="minorEastAsia" w:eastAsia="宋体" w:hAnsiTheme="minorEastAsia" w:cs="宋体" w:hint="eastAsia"/>
          <w:color w:val="000000" w:themeColor="text1"/>
          <w:kern w:val="0"/>
          <w:sz w:val="24"/>
          <w:szCs w:val="24"/>
        </w:rPr>
        <w:t>：</w:t>
      </w:r>
    </w:p>
    <w:p w14:paraId="79FF3DE7" w14:textId="77777777" w:rsidR="00793D0E" w:rsidRPr="00793D0E" w:rsidRDefault="00793D0E" w:rsidP="00AE5989">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lastRenderedPageBreak/>
        <w:drawing>
          <wp:inline distT="0" distB="0" distL="0" distR="0" wp14:anchorId="78CF803D" wp14:editId="4B77A676">
            <wp:extent cx="4572000" cy="2743200"/>
            <wp:effectExtent l="0" t="0" r="0" b="0"/>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FF6C685" w14:textId="7309BB07" w:rsidR="00793D0E" w:rsidRPr="00793D0E" w:rsidRDefault="001B774B" w:rsidP="001B774B">
      <w:pPr>
        <w:pStyle w:val="120"/>
      </w:pPr>
      <w:r>
        <w:t>图4-</w:t>
      </w:r>
      <w:fldSimple w:instr=" SEQ 图4- \* ARABIC ">
        <w:r>
          <w:rPr>
            <w:noProof/>
          </w:rPr>
          <w:t>7</w:t>
        </w:r>
      </w:fldSimple>
      <w:r>
        <w:t xml:space="preserve"> </w:t>
      </w:r>
      <w:r w:rsidR="00793D0E" w:rsidRPr="00793D0E">
        <w:rPr>
          <w:rFonts w:hint="eastAsia"/>
        </w:rPr>
        <w:t>毕业生对母校的实践</w:t>
      </w:r>
      <w:r w:rsidR="00793D0E" w:rsidRPr="00793D0E">
        <w:t>教学环节</w:t>
      </w:r>
      <w:r w:rsidR="00793D0E" w:rsidRPr="00793D0E">
        <w:rPr>
          <w:rFonts w:hint="eastAsia"/>
        </w:rPr>
        <w:t>的满意度</w:t>
      </w:r>
    </w:p>
    <w:p w14:paraId="796AC86D" w14:textId="77777777" w:rsidR="00537ABB" w:rsidRDefault="00793D0E" w:rsidP="00537ABB">
      <w:pPr>
        <w:widowControl/>
        <w:rPr>
          <w:rFonts w:asciiTheme="minorEastAsia" w:eastAsia="宋体" w:hAnsiTheme="minorEastAsia" w:cs="宋体"/>
          <w:color w:val="000000" w:themeColor="text1"/>
          <w:kern w:val="0"/>
          <w:sz w:val="15"/>
          <w:szCs w:val="15"/>
        </w:rPr>
      </w:pPr>
      <w:r w:rsidRPr="00537ABB">
        <w:rPr>
          <w:rFonts w:asciiTheme="minorEastAsia" w:eastAsia="宋体" w:hAnsiTheme="minorEastAsia" w:cs="宋体" w:hint="eastAsia"/>
          <w:color w:val="000000" w:themeColor="text1"/>
          <w:kern w:val="0"/>
          <w:sz w:val="15"/>
          <w:szCs w:val="15"/>
        </w:rPr>
        <w:t>备注</w:t>
      </w:r>
      <w:r w:rsidRPr="00537ABB">
        <w:rPr>
          <w:rFonts w:asciiTheme="minorEastAsia" w:eastAsia="宋体" w:hAnsiTheme="minorEastAsia" w:cs="宋体"/>
          <w:color w:val="000000" w:themeColor="text1"/>
          <w:kern w:val="0"/>
          <w:sz w:val="15"/>
          <w:szCs w:val="15"/>
        </w:rPr>
        <w:t>：</w:t>
      </w:r>
      <w:r w:rsidRPr="00537ABB">
        <w:rPr>
          <w:rFonts w:asciiTheme="minorEastAsia" w:eastAsia="宋体" w:hAnsiTheme="minorEastAsia" w:cs="宋体" w:hint="eastAsia"/>
          <w:color w:val="000000" w:themeColor="text1"/>
          <w:kern w:val="0"/>
          <w:sz w:val="15"/>
          <w:szCs w:val="15"/>
        </w:rPr>
        <w:t>课程的实践性教学包含课程作业、实验。</w:t>
      </w:r>
    </w:p>
    <w:p w14:paraId="18003F7A" w14:textId="1097F9D5" w:rsidR="00793D0E" w:rsidRPr="00537ABB" w:rsidRDefault="00793D0E" w:rsidP="00537ABB">
      <w:pPr>
        <w:pStyle w:val="80"/>
        <w:rPr>
          <w:rFonts w:cs="宋体"/>
          <w:color w:val="000000" w:themeColor="text1"/>
          <w:kern w:val="0"/>
          <w:sz w:val="15"/>
          <w:szCs w:val="15"/>
        </w:rPr>
      </w:pPr>
      <w:r w:rsidRPr="00793D0E">
        <w:t>2</w:t>
      </w:r>
      <w:r w:rsidRPr="00793D0E">
        <w:rPr>
          <w:rFonts w:hint="eastAsia"/>
        </w:rPr>
        <w:t>.教学实践改进</w:t>
      </w:r>
    </w:p>
    <w:p w14:paraId="5C8FED41" w14:textId="1BEFFF5F"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母校的</w:t>
      </w:r>
      <w:r w:rsidRPr="00793D0E">
        <w:rPr>
          <w:rFonts w:asciiTheme="minorEastAsia" w:eastAsia="宋体" w:hAnsiTheme="minorEastAsia" w:cs="宋体" w:hint="eastAsia"/>
          <w:color w:val="000000" w:themeColor="text1"/>
          <w:kern w:val="0"/>
          <w:sz w:val="24"/>
          <w:szCs w:val="24"/>
        </w:rPr>
        <w:t>教学</w:t>
      </w:r>
      <w:r w:rsidRPr="00793D0E">
        <w:rPr>
          <w:rFonts w:asciiTheme="minorEastAsia" w:eastAsia="宋体" w:hAnsiTheme="minorEastAsia" w:cs="宋体"/>
          <w:color w:val="000000" w:themeColor="text1"/>
          <w:kern w:val="0"/>
          <w:sz w:val="24"/>
          <w:szCs w:val="24"/>
        </w:rPr>
        <w:t>实践环节</w:t>
      </w:r>
      <w:r w:rsidRPr="00793D0E">
        <w:rPr>
          <w:rFonts w:asciiTheme="minorEastAsia" w:eastAsia="宋体" w:hAnsiTheme="minorEastAsia" w:cs="宋体" w:hint="eastAsia"/>
          <w:color w:val="000000" w:themeColor="text1"/>
          <w:kern w:val="0"/>
          <w:sz w:val="24"/>
          <w:szCs w:val="24"/>
        </w:rPr>
        <w:t>调研中</w:t>
      </w:r>
      <w:r w:rsidRPr="00793D0E">
        <w:rPr>
          <w:rFonts w:asciiTheme="minorEastAsia" w:eastAsia="宋体" w:hAnsiTheme="minorEastAsia" w:cs="宋体"/>
          <w:color w:val="000000" w:themeColor="text1"/>
          <w:kern w:val="0"/>
          <w:sz w:val="24"/>
          <w:szCs w:val="24"/>
        </w:rPr>
        <w:t>，毕业生认为最</w:t>
      </w:r>
      <w:r w:rsidRPr="00793D0E">
        <w:rPr>
          <w:rFonts w:asciiTheme="minorEastAsia" w:eastAsia="宋体" w:hAnsiTheme="minorEastAsia" w:cs="宋体" w:hint="eastAsia"/>
          <w:color w:val="000000" w:themeColor="text1"/>
          <w:kern w:val="0"/>
          <w:sz w:val="24"/>
          <w:szCs w:val="24"/>
        </w:rPr>
        <w:t>需要改进</w:t>
      </w:r>
      <w:r w:rsidRPr="00793D0E">
        <w:rPr>
          <w:rFonts w:asciiTheme="minorEastAsia" w:eastAsia="宋体" w:hAnsiTheme="minorEastAsia" w:cs="宋体"/>
          <w:color w:val="000000" w:themeColor="text1"/>
          <w:kern w:val="0"/>
          <w:sz w:val="24"/>
          <w:szCs w:val="24"/>
        </w:rPr>
        <w:t>的</w:t>
      </w:r>
      <w:r w:rsidRPr="00793D0E">
        <w:rPr>
          <w:rFonts w:asciiTheme="minorEastAsia" w:eastAsia="宋体" w:hAnsiTheme="minorEastAsia" w:cs="宋体" w:hint="eastAsia"/>
          <w:color w:val="000000" w:themeColor="text1"/>
          <w:kern w:val="0"/>
          <w:sz w:val="24"/>
          <w:szCs w:val="24"/>
        </w:rPr>
        <w:t>实践教学</w:t>
      </w:r>
      <w:r w:rsidRPr="00793D0E">
        <w:rPr>
          <w:rFonts w:asciiTheme="minorEastAsia" w:eastAsia="宋体" w:hAnsiTheme="minorEastAsia" w:cs="宋体"/>
          <w:color w:val="000000" w:themeColor="text1"/>
          <w:kern w:val="0"/>
          <w:sz w:val="24"/>
          <w:szCs w:val="24"/>
        </w:rPr>
        <w:t>环节是课程的实践性教学（33.22%）</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其他情况见下图</w:t>
      </w:r>
      <w:r w:rsidR="00537ABB">
        <w:rPr>
          <w:rFonts w:asciiTheme="minorEastAsia" w:eastAsia="宋体" w:hAnsiTheme="minorEastAsia" w:cs="宋体" w:hint="eastAsia"/>
          <w:color w:val="000000" w:themeColor="text1"/>
          <w:kern w:val="0"/>
          <w:sz w:val="24"/>
          <w:szCs w:val="24"/>
        </w:rPr>
        <w:t>：</w:t>
      </w:r>
    </w:p>
    <w:p w14:paraId="188DD0D3" w14:textId="77777777" w:rsidR="00793D0E" w:rsidRPr="00793D0E" w:rsidRDefault="00793D0E" w:rsidP="00D61A69">
      <w:pPr>
        <w:jc w:val="center"/>
      </w:pPr>
      <w:r w:rsidRPr="00793D0E">
        <w:rPr>
          <w:noProof/>
        </w:rPr>
        <w:drawing>
          <wp:inline distT="0" distB="0" distL="0" distR="0" wp14:anchorId="4839D1E9" wp14:editId="6D36B7B3">
            <wp:extent cx="4572000" cy="2743200"/>
            <wp:effectExtent l="0" t="0" r="0" b="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390EBF2" w14:textId="51BE9142" w:rsidR="00793D0E" w:rsidRPr="00793D0E" w:rsidRDefault="001B774B" w:rsidP="001B774B">
      <w:pPr>
        <w:pStyle w:val="120"/>
      </w:pPr>
      <w:r>
        <w:t>图4-</w:t>
      </w:r>
      <w:fldSimple w:instr=" SEQ 图4- \* ARABIC ">
        <w:r>
          <w:rPr>
            <w:noProof/>
          </w:rPr>
          <w:t>8</w:t>
        </w:r>
      </w:fldSimple>
      <w:r>
        <w:t xml:space="preserve"> </w:t>
      </w:r>
      <w:r w:rsidR="00793D0E" w:rsidRPr="00793D0E">
        <w:rPr>
          <w:rFonts w:hint="eastAsia"/>
        </w:rPr>
        <w:t>毕业生在母校的实践</w:t>
      </w:r>
      <w:r w:rsidR="00793D0E" w:rsidRPr="00793D0E">
        <w:t>教学环节给出建议</w:t>
      </w:r>
    </w:p>
    <w:p w14:paraId="39B86CB8" w14:textId="77777777" w:rsidR="00793D0E" w:rsidRPr="00537ABB" w:rsidRDefault="00793D0E" w:rsidP="00537ABB">
      <w:pPr>
        <w:widowControl/>
        <w:rPr>
          <w:rFonts w:asciiTheme="minorEastAsia" w:eastAsia="宋体" w:hAnsiTheme="minorEastAsia" w:cs="宋体"/>
          <w:color w:val="000000" w:themeColor="text1"/>
          <w:kern w:val="0"/>
          <w:sz w:val="15"/>
          <w:szCs w:val="15"/>
        </w:rPr>
      </w:pPr>
      <w:r w:rsidRPr="00537ABB">
        <w:rPr>
          <w:rFonts w:asciiTheme="minorEastAsia" w:eastAsia="宋体" w:hAnsiTheme="minorEastAsia" w:cs="宋体" w:hint="eastAsia"/>
          <w:color w:val="000000" w:themeColor="text1"/>
          <w:kern w:val="0"/>
          <w:sz w:val="15"/>
          <w:szCs w:val="15"/>
        </w:rPr>
        <w:t>备注</w:t>
      </w:r>
      <w:r w:rsidRPr="00537ABB">
        <w:rPr>
          <w:rFonts w:asciiTheme="minorEastAsia" w:eastAsia="宋体" w:hAnsiTheme="minorEastAsia" w:cs="宋体"/>
          <w:color w:val="000000" w:themeColor="text1"/>
          <w:kern w:val="0"/>
          <w:sz w:val="15"/>
          <w:szCs w:val="15"/>
        </w:rPr>
        <w:t>：</w:t>
      </w:r>
      <w:r w:rsidRPr="00537ABB">
        <w:rPr>
          <w:rFonts w:asciiTheme="minorEastAsia" w:eastAsia="宋体" w:hAnsiTheme="minorEastAsia" w:cs="宋体" w:hint="eastAsia"/>
          <w:color w:val="000000" w:themeColor="text1"/>
          <w:kern w:val="0"/>
          <w:sz w:val="15"/>
          <w:szCs w:val="15"/>
        </w:rPr>
        <w:t>课程的实践性教学包含课程作业、实验。</w:t>
      </w:r>
    </w:p>
    <w:p w14:paraId="05EB78D0" w14:textId="77777777" w:rsidR="00793D0E" w:rsidRPr="00793D0E" w:rsidRDefault="00793D0E" w:rsidP="00537ABB">
      <w:pPr>
        <w:pStyle w:val="110"/>
      </w:pPr>
      <w:bookmarkStart w:id="166" w:name="_Toc501531412"/>
      <w:r w:rsidRPr="00793D0E">
        <w:rPr>
          <w:rFonts w:hint="eastAsia"/>
        </w:rPr>
        <w:lastRenderedPageBreak/>
        <w:t>（四）人才培养评估</w:t>
      </w:r>
      <w:bookmarkEnd w:id="166"/>
    </w:p>
    <w:p w14:paraId="3586680E" w14:textId="77777777" w:rsidR="00793D0E" w:rsidRPr="00793D0E" w:rsidRDefault="00793D0E" w:rsidP="00537ABB">
      <w:pPr>
        <w:pStyle w:val="80"/>
      </w:pPr>
      <w:r w:rsidRPr="00793D0E">
        <w:t>1</w:t>
      </w:r>
      <w:r w:rsidRPr="00793D0E">
        <w:rPr>
          <w:rFonts w:hint="eastAsia"/>
        </w:rPr>
        <w:t>.人才培养满意度</w:t>
      </w:r>
    </w:p>
    <w:p w14:paraId="7DBDAB97" w14:textId="600B7278"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毕业</w:t>
      </w:r>
      <w:r w:rsidRPr="00793D0E">
        <w:rPr>
          <w:rFonts w:asciiTheme="minorEastAsia" w:eastAsia="宋体" w:hAnsiTheme="minorEastAsia" w:cs="宋体"/>
          <w:color w:val="000000" w:themeColor="text1"/>
          <w:kern w:val="0"/>
          <w:sz w:val="24"/>
          <w:szCs w:val="24"/>
        </w:rPr>
        <w:t>生对</w:t>
      </w:r>
      <w:r w:rsidRPr="00793D0E">
        <w:rPr>
          <w:rFonts w:asciiTheme="minorEastAsia" w:eastAsia="宋体" w:hAnsiTheme="minorEastAsia" w:cs="宋体" w:hint="eastAsia"/>
          <w:color w:val="000000" w:themeColor="text1"/>
          <w:kern w:val="0"/>
          <w:sz w:val="24"/>
          <w:szCs w:val="24"/>
        </w:rPr>
        <w:t>母校人才培养</w:t>
      </w:r>
      <w:r w:rsidRPr="00793D0E">
        <w:rPr>
          <w:rFonts w:asciiTheme="minorEastAsia" w:eastAsia="宋体" w:hAnsiTheme="minorEastAsia" w:cs="宋体"/>
          <w:color w:val="000000" w:themeColor="text1"/>
          <w:kern w:val="0"/>
          <w:sz w:val="24"/>
          <w:szCs w:val="24"/>
        </w:rPr>
        <w:t>的满意度排名前</w:t>
      </w:r>
      <w:r w:rsidRPr="00793D0E">
        <w:rPr>
          <w:rFonts w:asciiTheme="minorEastAsia" w:eastAsia="宋体" w:hAnsiTheme="minorEastAsia" w:cs="宋体" w:hint="eastAsia"/>
          <w:color w:val="000000" w:themeColor="text1"/>
          <w:kern w:val="0"/>
          <w:sz w:val="24"/>
          <w:szCs w:val="24"/>
        </w:rPr>
        <w:t>三</w:t>
      </w:r>
      <w:r w:rsidRPr="00793D0E">
        <w:rPr>
          <w:rFonts w:asciiTheme="minorEastAsia" w:eastAsia="宋体" w:hAnsiTheme="minorEastAsia" w:cs="宋体"/>
          <w:color w:val="000000" w:themeColor="text1"/>
          <w:kern w:val="0"/>
          <w:sz w:val="24"/>
          <w:szCs w:val="24"/>
        </w:rPr>
        <w:t>的是</w:t>
      </w:r>
      <w:r w:rsidRPr="00793D0E">
        <w:rPr>
          <w:rFonts w:asciiTheme="minorEastAsia" w:eastAsia="宋体" w:hAnsiTheme="minorEastAsia" w:cs="宋体" w:hint="eastAsia"/>
          <w:color w:val="000000" w:themeColor="text1"/>
          <w:kern w:val="0"/>
          <w:sz w:val="24"/>
          <w:szCs w:val="24"/>
        </w:rPr>
        <w:t>老师授课（</w:t>
      </w:r>
      <w:r w:rsidRPr="00793D0E">
        <w:rPr>
          <w:rFonts w:asciiTheme="minorEastAsia" w:eastAsia="宋体" w:hAnsiTheme="minorEastAsia" w:cs="宋体"/>
          <w:color w:val="000000" w:themeColor="text1"/>
          <w:kern w:val="0"/>
          <w:sz w:val="24"/>
          <w:szCs w:val="24"/>
        </w:rPr>
        <w:t>99.53%）</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实践教学</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98.52%）</w:t>
      </w:r>
      <w:r w:rsidRPr="00793D0E">
        <w:rPr>
          <w:rFonts w:asciiTheme="minorEastAsia" w:eastAsia="宋体" w:hAnsiTheme="minorEastAsia" w:cs="宋体" w:hint="eastAsia"/>
          <w:color w:val="000000" w:themeColor="text1"/>
          <w:kern w:val="0"/>
          <w:sz w:val="24"/>
          <w:szCs w:val="24"/>
        </w:rPr>
        <w:t>、专业设置（</w:t>
      </w:r>
      <w:r w:rsidRPr="00793D0E">
        <w:rPr>
          <w:rFonts w:asciiTheme="minorEastAsia" w:eastAsia="宋体" w:hAnsiTheme="minorEastAsia" w:cs="宋体"/>
          <w:color w:val="000000" w:themeColor="text1"/>
          <w:kern w:val="0"/>
          <w:sz w:val="24"/>
          <w:szCs w:val="24"/>
        </w:rPr>
        <w:t>96.45%）。</w:t>
      </w:r>
      <w:r w:rsidR="004A40FB">
        <w:rPr>
          <w:rFonts w:asciiTheme="minorEastAsia" w:eastAsia="宋体" w:hAnsiTheme="minorEastAsia" w:cs="宋体" w:hint="eastAsia"/>
          <w:color w:val="000000" w:themeColor="text1"/>
          <w:kern w:val="0"/>
          <w:sz w:val="24"/>
          <w:szCs w:val="24"/>
        </w:rPr>
        <w:t>详见下图</w:t>
      </w:r>
      <w:r w:rsidR="004A40FB">
        <w:rPr>
          <w:rFonts w:asciiTheme="minorEastAsia" w:eastAsia="宋体" w:hAnsiTheme="minorEastAsia" w:cs="宋体"/>
          <w:color w:val="000000" w:themeColor="text1"/>
          <w:kern w:val="0"/>
          <w:sz w:val="24"/>
          <w:szCs w:val="24"/>
        </w:rPr>
        <w:t>：</w:t>
      </w:r>
    </w:p>
    <w:p w14:paraId="706CB63E" w14:textId="77777777" w:rsidR="00793D0E" w:rsidRPr="00793D0E" w:rsidRDefault="00793D0E" w:rsidP="005F5553">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673248FC" wp14:editId="35146CB6">
            <wp:extent cx="4591878" cy="2484783"/>
            <wp:effectExtent l="0" t="0" r="18415" b="10795"/>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5985074" w14:textId="6E4B131D" w:rsidR="00793D0E" w:rsidRPr="00793D0E" w:rsidRDefault="001B774B" w:rsidP="001B774B">
      <w:pPr>
        <w:pStyle w:val="120"/>
      </w:pPr>
      <w:r>
        <w:t>图4-</w:t>
      </w:r>
      <w:fldSimple w:instr=" SEQ 图4- \* ARABIC ">
        <w:r>
          <w:rPr>
            <w:noProof/>
          </w:rPr>
          <w:t>9</w:t>
        </w:r>
      </w:fldSimple>
      <w:r>
        <w:t xml:space="preserve"> </w:t>
      </w:r>
      <w:r w:rsidR="00793D0E" w:rsidRPr="00793D0E">
        <w:rPr>
          <w:rFonts w:hint="eastAsia"/>
        </w:rPr>
        <w:t>毕业生对母校的人才培养满意度</w:t>
      </w:r>
    </w:p>
    <w:p w14:paraId="0F532339" w14:textId="77777777" w:rsidR="00793D0E" w:rsidRPr="00793D0E" w:rsidRDefault="00793D0E" w:rsidP="00891E6C">
      <w:pPr>
        <w:pStyle w:val="80"/>
      </w:pPr>
      <w:r w:rsidRPr="00793D0E">
        <w:t>2</w:t>
      </w:r>
      <w:r w:rsidRPr="00793D0E">
        <w:rPr>
          <w:rFonts w:hint="eastAsia"/>
        </w:rPr>
        <w:t>.人才培养改进</w:t>
      </w:r>
    </w:p>
    <w:p w14:paraId="037AF436" w14:textId="45B8F0E8"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总体</w:t>
      </w:r>
      <w:r w:rsidRPr="00793D0E">
        <w:rPr>
          <w:rFonts w:asciiTheme="minorEastAsia" w:eastAsia="宋体" w:hAnsiTheme="minorEastAsia" w:cs="宋体"/>
          <w:color w:val="000000" w:themeColor="text1"/>
          <w:kern w:val="0"/>
          <w:sz w:val="24"/>
          <w:szCs w:val="24"/>
        </w:rPr>
        <w:t>上，</w:t>
      </w:r>
      <w:r w:rsidRPr="00793D0E">
        <w:rPr>
          <w:rFonts w:asciiTheme="minorEastAsia" w:eastAsia="宋体" w:hAnsiTheme="minorEastAsia" w:cs="宋体" w:hint="eastAsia"/>
          <w:color w:val="000000" w:themeColor="text1"/>
          <w:kern w:val="0"/>
          <w:sz w:val="24"/>
          <w:szCs w:val="24"/>
        </w:rPr>
        <w:t>毕业</w:t>
      </w:r>
      <w:r w:rsidRPr="00793D0E">
        <w:rPr>
          <w:rFonts w:asciiTheme="minorEastAsia" w:eastAsia="宋体" w:hAnsiTheme="minorEastAsia" w:cs="宋体"/>
          <w:color w:val="000000" w:themeColor="text1"/>
          <w:kern w:val="0"/>
          <w:sz w:val="24"/>
          <w:szCs w:val="24"/>
        </w:rPr>
        <w:t>生对</w:t>
      </w:r>
      <w:r w:rsidRPr="00793D0E">
        <w:rPr>
          <w:rFonts w:asciiTheme="minorEastAsia" w:eastAsia="宋体" w:hAnsiTheme="minorEastAsia" w:cs="宋体" w:hint="eastAsia"/>
          <w:color w:val="000000" w:themeColor="text1"/>
          <w:kern w:val="0"/>
          <w:sz w:val="24"/>
          <w:szCs w:val="24"/>
        </w:rPr>
        <w:t>母校人才培养</w:t>
      </w:r>
      <w:r w:rsidRPr="00793D0E">
        <w:rPr>
          <w:rFonts w:asciiTheme="minorEastAsia" w:eastAsia="宋体" w:hAnsiTheme="minorEastAsia" w:cs="宋体"/>
          <w:color w:val="000000" w:themeColor="text1"/>
          <w:kern w:val="0"/>
          <w:sz w:val="24"/>
          <w:szCs w:val="24"/>
        </w:rPr>
        <w:t>的</w:t>
      </w:r>
      <w:r w:rsidRPr="00793D0E">
        <w:rPr>
          <w:rFonts w:asciiTheme="minorEastAsia" w:eastAsia="宋体" w:hAnsiTheme="minorEastAsia" w:cs="宋体" w:hint="eastAsia"/>
          <w:color w:val="000000" w:themeColor="text1"/>
          <w:kern w:val="0"/>
          <w:sz w:val="24"/>
          <w:szCs w:val="24"/>
        </w:rPr>
        <w:t>建议</w:t>
      </w:r>
      <w:r w:rsidRPr="00793D0E">
        <w:rPr>
          <w:rFonts w:asciiTheme="minorEastAsia" w:eastAsia="宋体" w:hAnsiTheme="minorEastAsia" w:cs="宋体"/>
          <w:color w:val="000000" w:themeColor="text1"/>
          <w:kern w:val="0"/>
          <w:sz w:val="24"/>
          <w:szCs w:val="24"/>
        </w:rPr>
        <w:t>排名前</w:t>
      </w:r>
      <w:r w:rsidRPr="00793D0E">
        <w:rPr>
          <w:rFonts w:asciiTheme="minorEastAsia" w:eastAsia="宋体" w:hAnsiTheme="minorEastAsia" w:cs="宋体" w:hint="eastAsia"/>
          <w:color w:val="000000" w:themeColor="text1"/>
          <w:kern w:val="0"/>
          <w:sz w:val="24"/>
          <w:szCs w:val="24"/>
        </w:rPr>
        <w:t>三</w:t>
      </w:r>
      <w:r w:rsidRPr="00793D0E">
        <w:rPr>
          <w:rFonts w:asciiTheme="minorEastAsia" w:eastAsia="宋体" w:hAnsiTheme="minorEastAsia" w:cs="宋体"/>
          <w:color w:val="000000" w:themeColor="text1"/>
          <w:kern w:val="0"/>
          <w:sz w:val="24"/>
          <w:szCs w:val="24"/>
        </w:rPr>
        <w:t>的是</w:t>
      </w:r>
      <w:r w:rsidRPr="00793D0E">
        <w:rPr>
          <w:rFonts w:asciiTheme="minorEastAsia" w:eastAsia="宋体" w:hAnsiTheme="minorEastAsia" w:cs="宋体" w:hint="eastAsia"/>
          <w:color w:val="000000" w:themeColor="text1"/>
          <w:kern w:val="0"/>
          <w:sz w:val="24"/>
          <w:szCs w:val="24"/>
        </w:rPr>
        <w:t>实践</w:t>
      </w:r>
      <w:r w:rsidRPr="00793D0E">
        <w:rPr>
          <w:rFonts w:asciiTheme="minorEastAsia" w:eastAsia="宋体" w:hAnsiTheme="minorEastAsia" w:cs="宋体"/>
          <w:color w:val="000000" w:themeColor="text1"/>
          <w:kern w:val="0"/>
          <w:sz w:val="24"/>
          <w:szCs w:val="24"/>
        </w:rPr>
        <w:t>教学（</w:t>
      </w:r>
      <w:r w:rsidRPr="00793D0E">
        <w:rPr>
          <w:rFonts w:asciiTheme="minorEastAsia" w:eastAsia="宋体" w:hAnsiTheme="minorEastAsia" w:cs="宋体" w:hint="eastAsia"/>
          <w:color w:val="000000" w:themeColor="text1"/>
          <w:kern w:val="0"/>
          <w:sz w:val="24"/>
          <w:szCs w:val="24"/>
        </w:rPr>
        <w:t>2</w:t>
      </w:r>
      <w:r w:rsidRPr="00793D0E">
        <w:rPr>
          <w:rFonts w:asciiTheme="minorEastAsia" w:eastAsia="宋体" w:hAnsiTheme="minorEastAsia" w:cs="宋体"/>
          <w:color w:val="000000" w:themeColor="text1"/>
          <w:kern w:val="0"/>
          <w:sz w:val="24"/>
          <w:szCs w:val="24"/>
        </w:rPr>
        <w:t>3.3</w:t>
      </w:r>
      <w:r w:rsidRPr="00793D0E">
        <w:rPr>
          <w:rFonts w:asciiTheme="minorEastAsia" w:eastAsia="宋体" w:hAnsiTheme="minorEastAsia" w:cs="宋体" w:hint="eastAsia"/>
          <w:color w:val="000000" w:themeColor="text1"/>
          <w:kern w:val="0"/>
          <w:sz w:val="24"/>
          <w:szCs w:val="24"/>
        </w:rPr>
        <w:t>3</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教学方法和手段（22.21%）</w:t>
      </w:r>
      <w:r w:rsidR="004A40FB">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hint="eastAsia"/>
          <w:color w:val="000000" w:themeColor="text1"/>
          <w:kern w:val="0"/>
          <w:sz w:val="24"/>
          <w:szCs w:val="24"/>
        </w:rPr>
        <w:t>专业课</w:t>
      </w:r>
      <w:r w:rsidRPr="00793D0E">
        <w:rPr>
          <w:rFonts w:asciiTheme="minorEastAsia" w:eastAsia="宋体" w:hAnsiTheme="minorEastAsia" w:cs="宋体"/>
          <w:color w:val="000000" w:themeColor="text1"/>
          <w:kern w:val="0"/>
          <w:sz w:val="24"/>
          <w:szCs w:val="24"/>
        </w:rPr>
        <w:t>内容及安排（16.37%）。</w:t>
      </w:r>
      <w:r w:rsidR="00891E6C">
        <w:rPr>
          <w:rFonts w:asciiTheme="minorEastAsia" w:eastAsia="宋体" w:hAnsiTheme="minorEastAsia" w:cs="宋体" w:hint="eastAsia"/>
          <w:color w:val="000000" w:themeColor="text1"/>
          <w:kern w:val="0"/>
          <w:sz w:val="24"/>
          <w:szCs w:val="24"/>
        </w:rPr>
        <w:t>详见</w:t>
      </w:r>
      <w:r w:rsidR="00891E6C">
        <w:rPr>
          <w:rFonts w:asciiTheme="minorEastAsia" w:eastAsia="宋体" w:hAnsiTheme="minorEastAsia" w:cs="宋体"/>
          <w:color w:val="000000" w:themeColor="text1"/>
          <w:kern w:val="0"/>
          <w:sz w:val="24"/>
          <w:szCs w:val="24"/>
        </w:rPr>
        <w:t>下图</w:t>
      </w:r>
      <w:r w:rsidR="00891E6C">
        <w:rPr>
          <w:rFonts w:asciiTheme="minorEastAsia" w:eastAsia="宋体" w:hAnsiTheme="minorEastAsia" w:cs="宋体" w:hint="eastAsia"/>
          <w:color w:val="000000" w:themeColor="text1"/>
          <w:kern w:val="0"/>
          <w:sz w:val="24"/>
          <w:szCs w:val="24"/>
        </w:rPr>
        <w:t>：</w:t>
      </w:r>
    </w:p>
    <w:p w14:paraId="1EF77F6E" w14:textId="77777777"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5DDC73B9" wp14:editId="1AF18EAB">
            <wp:extent cx="4412974" cy="2524539"/>
            <wp:effectExtent l="0" t="0" r="6985" b="9525"/>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7E06133" w14:textId="4A61A855" w:rsidR="00793D0E" w:rsidRPr="00793D0E" w:rsidRDefault="001B774B" w:rsidP="001B774B">
      <w:pPr>
        <w:pStyle w:val="120"/>
      </w:pPr>
      <w:r>
        <w:t>图4-</w:t>
      </w:r>
      <w:fldSimple w:instr=" SEQ 图4- \* ARABIC ">
        <w:r>
          <w:rPr>
            <w:noProof/>
          </w:rPr>
          <w:t>10</w:t>
        </w:r>
      </w:fldSimple>
      <w:r>
        <w:t xml:space="preserve"> </w:t>
      </w:r>
      <w:r w:rsidR="00793D0E" w:rsidRPr="00793D0E">
        <w:rPr>
          <w:rFonts w:hint="eastAsia"/>
        </w:rPr>
        <w:t>毕业生对母校人才培养的改进</w:t>
      </w:r>
      <w:r w:rsidR="00793D0E" w:rsidRPr="00793D0E">
        <w:t>方面</w:t>
      </w:r>
    </w:p>
    <w:p w14:paraId="15FDAAE3" w14:textId="77777777" w:rsidR="00793D0E" w:rsidRPr="00793D0E" w:rsidRDefault="00793D0E" w:rsidP="00891E6C">
      <w:pPr>
        <w:pStyle w:val="110"/>
      </w:pPr>
      <w:bookmarkStart w:id="167" w:name="_Toc501531413"/>
      <w:r w:rsidRPr="00793D0E">
        <w:rPr>
          <w:rFonts w:hint="eastAsia"/>
        </w:rPr>
        <w:lastRenderedPageBreak/>
        <w:t>（五）母校就业服务评估</w:t>
      </w:r>
      <w:bookmarkEnd w:id="167"/>
    </w:p>
    <w:p w14:paraId="3F917346" w14:textId="77777777" w:rsidR="00793D0E" w:rsidRPr="00793D0E" w:rsidRDefault="00793D0E" w:rsidP="00891E6C">
      <w:pPr>
        <w:pStyle w:val="80"/>
      </w:pPr>
      <w:r w:rsidRPr="00793D0E">
        <w:t>1</w:t>
      </w:r>
      <w:r w:rsidRPr="00793D0E">
        <w:rPr>
          <w:rFonts w:hint="eastAsia"/>
        </w:rPr>
        <w:t>.就业服务满意度</w:t>
      </w:r>
    </w:p>
    <w:p w14:paraId="7F6867D3" w14:textId="7E1211B0"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毕业</w:t>
      </w:r>
      <w:r w:rsidRPr="00793D0E">
        <w:rPr>
          <w:rFonts w:asciiTheme="minorEastAsia" w:eastAsia="宋体" w:hAnsiTheme="minorEastAsia" w:cs="宋体"/>
          <w:color w:val="000000" w:themeColor="text1"/>
          <w:kern w:val="0"/>
          <w:sz w:val="24"/>
          <w:szCs w:val="24"/>
        </w:rPr>
        <w:t>生对</w:t>
      </w:r>
      <w:r w:rsidRPr="00793D0E">
        <w:rPr>
          <w:rFonts w:asciiTheme="minorEastAsia" w:eastAsia="宋体" w:hAnsiTheme="minorEastAsia" w:cs="宋体" w:hint="eastAsia"/>
          <w:color w:val="000000" w:themeColor="text1"/>
          <w:kern w:val="0"/>
          <w:sz w:val="24"/>
          <w:szCs w:val="24"/>
        </w:rPr>
        <w:t>母校就业服务</w:t>
      </w:r>
      <w:r w:rsidRPr="00793D0E">
        <w:rPr>
          <w:rFonts w:asciiTheme="minorEastAsia" w:eastAsia="宋体" w:hAnsiTheme="minorEastAsia" w:cs="宋体"/>
          <w:color w:val="000000" w:themeColor="text1"/>
          <w:kern w:val="0"/>
          <w:sz w:val="24"/>
          <w:szCs w:val="24"/>
        </w:rPr>
        <w:t>的满意度排名前</w:t>
      </w:r>
      <w:r w:rsidRPr="00793D0E">
        <w:rPr>
          <w:rFonts w:asciiTheme="minorEastAsia" w:eastAsia="宋体" w:hAnsiTheme="minorEastAsia" w:cs="宋体" w:hint="eastAsia"/>
          <w:color w:val="000000" w:themeColor="text1"/>
          <w:kern w:val="0"/>
          <w:sz w:val="24"/>
          <w:szCs w:val="24"/>
        </w:rPr>
        <w:t>三</w:t>
      </w:r>
      <w:r w:rsidRPr="00793D0E">
        <w:rPr>
          <w:rFonts w:asciiTheme="minorEastAsia" w:eastAsia="宋体" w:hAnsiTheme="minorEastAsia" w:cs="宋体"/>
          <w:color w:val="000000" w:themeColor="text1"/>
          <w:kern w:val="0"/>
          <w:sz w:val="24"/>
          <w:szCs w:val="24"/>
        </w:rPr>
        <w:t>的是</w:t>
      </w:r>
      <w:r w:rsidRPr="00793D0E">
        <w:rPr>
          <w:rFonts w:asciiTheme="minorEastAsia" w:eastAsia="宋体" w:hAnsiTheme="minorEastAsia" w:cs="宋体" w:hint="eastAsia"/>
          <w:color w:val="000000" w:themeColor="text1"/>
          <w:kern w:val="0"/>
          <w:sz w:val="24"/>
          <w:szCs w:val="24"/>
        </w:rPr>
        <w:t>职业指导/创业教育</w:t>
      </w:r>
      <w:r w:rsidRPr="00793D0E">
        <w:rPr>
          <w:rFonts w:asciiTheme="minorEastAsia" w:eastAsia="宋体" w:hAnsiTheme="minorEastAsia" w:cs="宋体"/>
          <w:color w:val="000000" w:themeColor="text1"/>
          <w:kern w:val="0"/>
          <w:sz w:val="24"/>
          <w:szCs w:val="24"/>
        </w:rPr>
        <w:t>课与服务</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就业咨询</w:t>
      </w:r>
      <w:r w:rsidRPr="00793D0E">
        <w:rPr>
          <w:rFonts w:asciiTheme="minorEastAsia" w:eastAsia="宋体" w:hAnsiTheme="minorEastAsia" w:cs="宋体" w:hint="eastAsia"/>
          <w:color w:val="000000" w:themeColor="text1"/>
          <w:kern w:val="0"/>
          <w:sz w:val="24"/>
          <w:szCs w:val="24"/>
        </w:rPr>
        <w:t>/辅导</w:t>
      </w:r>
      <w:r w:rsidRPr="00793D0E">
        <w:rPr>
          <w:rFonts w:asciiTheme="minorEastAsia" w:eastAsia="宋体" w:hAnsiTheme="minorEastAsia" w:cs="宋体"/>
          <w:color w:val="000000" w:themeColor="text1"/>
          <w:kern w:val="0"/>
          <w:sz w:val="24"/>
          <w:szCs w:val="24"/>
        </w:rPr>
        <w:t>、校园招聘活动安排，满意度分别为</w:t>
      </w:r>
      <w:r w:rsidRPr="00793D0E">
        <w:rPr>
          <w:rFonts w:asciiTheme="minorEastAsia" w:eastAsia="宋体" w:hAnsiTheme="minorEastAsia" w:cs="宋体" w:hint="eastAsia"/>
          <w:color w:val="000000" w:themeColor="text1"/>
          <w:kern w:val="0"/>
          <w:sz w:val="24"/>
          <w:szCs w:val="24"/>
        </w:rPr>
        <w:t>97.05</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95.45</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94.07</w:t>
      </w:r>
      <w:r w:rsidRPr="00793D0E">
        <w:rPr>
          <w:rFonts w:asciiTheme="minorEastAsia" w:eastAsia="宋体" w:hAnsiTheme="minorEastAsia" w:cs="宋体"/>
          <w:color w:val="000000" w:themeColor="text1"/>
          <w:kern w:val="0"/>
          <w:sz w:val="24"/>
          <w:szCs w:val="24"/>
        </w:rPr>
        <w:t>%。</w:t>
      </w:r>
      <w:r w:rsidR="003B1730">
        <w:rPr>
          <w:rFonts w:asciiTheme="minorEastAsia" w:eastAsia="宋体" w:hAnsiTheme="minorEastAsia" w:cs="宋体" w:hint="eastAsia"/>
          <w:color w:val="000000" w:themeColor="text1"/>
          <w:kern w:val="0"/>
          <w:sz w:val="24"/>
          <w:szCs w:val="24"/>
        </w:rPr>
        <w:t>详见下图</w:t>
      </w:r>
      <w:r w:rsidR="003B1730">
        <w:rPr>
          <w:rFonts w:asciiTheme="minorEastAsia" w:eastAsia="宋体" w:hAnsiTheme="minorEastAsia" w:cs="宋体"/>
          <w:color w:val="000000" w:themeColor="text1"/>
          <w:kern w:val="0"/>
          <w:sz w:val="24"/>
          <w:szCs w:val="24"/>
        </w:rPr>
        <w:t>：</w:t>
      </w:r>
    </w:p>
    <w:p w14:paraId="63640342" w14:textId="77777777" w:rsidR="00793D0E" w:rsidRPr="00793D0E" w:rsidRDefault="00793D0E" w:rsidP="00CB565F">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3E11563D" wp14:editId="0293071F">
            <wp:extent cx="4432300" cy="2315817"/>
            <wp:effectExtent l="0" t="0" r="6350" b="889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EDDF3B0" w14:textId="7397A358" w:rsidR="00793D0E" w:rsidRPr="00793D0E" w:rsidRDefault="001B774B" w:rsidP="001B774B">
      <w:pPr>
        <w:pStyle w:val="120"/>
      </w:pPr>
      <w:r>
        <w:t>图4-</w:t>
      </w:r>
      <w:fldSimple w:instr=" SEQ 图4- \* ARABIC ">
        <w:r>
          <w:rPr>
            <w:noProof/>
          </w:rPr>
          <w:t>11</w:t>
        </w:r>
      </w:fldSimple>
      <w:r>
        <w:t xml:space="preserve"> </w:t>
      </w:r>
      <w:r w:rsidR="00793D0E" w:rsidRPr="00793D0E">
        <w:rPr>
          <w:rFonts w:hint="eastAsia"/>
        </w:rPr>
        <w:t>毕业生对母校就业服务满意度</w:t>
      </w:r>
    </w:p>
    <w:p w14:paraId="73DA7250" w14:textId="77777777" w:rsidR="00793D0E" w:rsidRPr="00793D0E" w:rsidRDefault="00793D0E" w:rsidP="00891E6C">
      <w:pPr>
        <w:pStyle w:val="80"/>
      </w:pPr>
      <w:r w:rsidRPr="00793D0E">
        <w:t>2</w:t>
      </w:r>
      <w:r w:rsidRPr="00793D0E">
        <w:rPr>
          <w:rFonts w:hint="eastAsia"/>
        </w:rPr>
        <w:t>.就业服务改进</w:t>
      </w:r>
    </w:p>
    <w:p w14:paraId="1E605CED" w14:textId="1441BD30"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毕业</w:t>
      </w:r>
      <w:r w:rsidRPr="00793D0E">
        <w:rPr>
          <w:rFonts w:asciiTheme="minorEastAsia" w:eastAsia="宋体" w:hAnsiTheme="minorEastAsia" w:cs="宋体"/>
          <w:color w:val="000000" w:themeColor="text1"/>
          <w:kern w:val="0"/>
          <w:sz w:val="24"/>
          <w:szCs w:val="24"/>
        </w:rPr>
        <w:t>生对</w:t>
      </w:r>
      <w:r w:rsidRPr="00793D0E">
        <w:rPr>
          <w:rFonts w:asciiTheme="minorEastAsia" w:eastAsia="宋体" w:hAnsiTheme="minorEastAsia" w:cs="宋体" w:hint="eastAsia"/>
          <w:color w:val="000000" w:themeColor="text1"/>
          <w:kern w:val="0"/>
          <w:sz w:val="24"/>
          <w:szCs w:val="24"/>
        </w:rPr>
        <w:t>母校就业服务</w:t>
      </w:r>
      <w:r w:rsidRPr="00793D0E">
        <w:rPr>
          <w:rFonts w:asciiTheme="minorEastAsia" w:eastAsia="宋体" w:hAnsiTheme="minorEastAsia" w:cs="宋体"/>
          <w:color w:val="000000" w:themeColor="text1"/>
          <w:kern w:val="0"/>
          <w:sz w:val="24"/>
          <w:szCs w:val="24"/>
        </w:rPr>
        <w:t>的</w:t>
      </w:r>
      <w:r w:rsidRPr="00793D0E">
        <w:rPr>
          <w:rFonts w:asciiTheme="minorEastAsia" w:eastAsia="宋体" w:hAnsiTheme="minorEastAsia" w:cs="宋体" w:hint="eastAsia"/>
          <w:color w:val="000000" w:themeColor="text1"/>
          <w:kern w:val="0"/>
          <w:sz w:val="24"/>
          <w:szCs w:val="24"/>
        </w:rPr>
        <w:t>改进建议</w:t>
      </w:r>
      <w:r w:rsidRPr="00793D0E">
        <w:rPr>
          <w:rFonts w:asciiTheme="minorEastAsia" w:eastAsia="宋体" w:hAnsiTheme="minorEastAsia" w:cs="宋体"/>
          <w:color w:val="000000" w:themeColor="text1"/>
          <w:kern w:val="0"/>
          <w:sz w:val="24"/>
          <w:szCs w:val="24"/>
        </w:rPr>
        <w:t>排名前</w:t>
      </w:r>
      <w:r w:rsidRPr="00793D0E">
        <w:rPr>
          <w:rFonts w:asciiTheme="minorEastAsia" w:eastAsia="宋体" w:hAnsiTheme="minorEastAsia" w:cs="宋体" w:hint="eastAsia"/>
          <w:color w:val="000000" w:themeColor="text1"/>
          <w:kern w:val="0"/>
          <w:sz w:val="24"/>
          <w:szCs w:val="24"/>
        </w:rPr>
        <w:t>三</w:t>
      </w:r>
      <w:r w:rsidRPr="00793D0E">
        <w:rPr>
          <w:rFonts w:asciiTheme="minorEastAsia" w:eastAsia="宋体" w:hAnsiTheme="minorEastAsia" w:cs="宋体"/>
          <w:color w:val="000000" w:themeColor="text1"/>
          <w:kern w:val="0"/>
          <w:sz w:val="24"/>
          <w:szCs w:val="24"/>
        </w:rPr>
        <w:t>的是</w:t>
      </w:r>
      <w:r w:rsidRPr="00793D0E">
        <w:rPr>
          <w:rFonts w:asciiTheme="minorEastAsia" w:eastAsia="宋体" w:hAnsiTheme="minorEastAsia" w:cs="宋体" w:hint="eastAsia"/>
          <w:color w:val="000000" w:themeColor="text1"/>
          <w:kern w:val="0"/>
          <w:sz w:val="24"/>
          <w:szCs w:val="24"/>
        </w:rPr>
        <w:t>与用人单位建立关系、做好推荐工作（</w:t>
      </w:r>
      <w:r w:rsidRPr="00793D0E">
        <w:rPr>
          <w:rFonts w:asciiTheme="minorEastAsia" w:eastAsia="宋体" w:hAnsiTheme="minorEastAsia" w:cs="宋体"/>
          <w:color w:val="000000" w:themeColor="text1"/>
          <w:kern w:val="0"/>
          <w:sz w:val="24"/>
          <w:szCs w:val="24"/>
        </w:rPr>
        <w:t>23.88%）</w:t>
      </w:r>
      <w:r w:rsidR="003B1730">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求职面试技巧</w:t>
      </w:r>
      <w:r w:rsidRPr="00793D0E">
        <w:rPr>
          <w:rFonts w:asciiTheme="minorEastAsia" w:eastAsia="宋体" w:hAnsiTheme="minorEastAsia" w:cs="宋体"/>
          <w:color w:val="000000" w:themeColor="text1"/>
          <w:kern w:val="0"/>
          <w:sz w:val="24"/>
          <w:szCs w:val="24"/>
        </w:rPr>
        <w:t>培训（17.49%）</w:t>
      </w:r>
      <w:r w:rsidR="003B1730">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hint="eastAsia"/>
          <w:color w:val="000000" w:themeColor="text1"/>
          <w:kern w:val="0"/>
          <w:sz w:val="24"/>
          <w:szCs w:val="24"/>
        </w:rPr>
        <w:t>就业政策、</w:t>
      </w:r>
      <w:r w:rsidRPr="00793D0E">
        <w:rPr>
          <w:rFonts w:asciiTheme="minorEastAsia" w:eastAsia="宋体" w:hAnsiTheme="minorEastAsia" w:cs="宋体"/>
          <w:color w:val="000000" w:themeColor="text1"/>
          <w:kern w:val="0"/>
          <w:sz w:val="24"/>
          <w:szCs w:val="24"/>
        </w:rPr>
        <w:t>形势分析（13.98%）。</w:t>
      </w:r>
      <w:r w:rsidR="00891E6C">
        <w:rPr>
          <w:rFonts w:asciiTheme="minorEastAsia" w:eastAsia="宋体" w:hAnsiTheme="minorEastAsia" w:cs="宋体" w:hint="eastAsia"/>
          <w:color w:val="000000" w:themeColor="text1"/>
          <w:kern w:val="0"/>
          <w:sz w:val="24"/>
          <w:szCs w:val="24"/>
        </w:rPr>
        <w:t>详见下图：</w:t>
      </w:r>
    </w:p>
    <w:p w14:paraId="71D9BF4B" w14:textId="77777777" w:rsidR="00793D0E" w:rsidRPr="00793D0E" w:rsidRDefault="00793D0E" w:rsidP="00CB565F">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68B313D7" wp14:editId="1CDF52AA">
            <wp:extent cx="4244009" cy="2146853"/>
            <wp:effectExtent l="0" t="0" r="4445" b="6350"/>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98CA039" w14:textId="37947BDF" w:rsidR="00793D0E" w:rsidRPr="00793D0E" w:rsidRDefault="001B774B" w:rsidP="001B774B">
      <w:pPr>
        <w:pStyle w:val="120"/>
      </w:pPr>
      <w:r>
        <w:t>图4-</w:t>
      </w:r>
      <w:fldSimple w:instr=" SEQ 图4- \* ARABIC ">
        <w:r>
          <w:rPr>
            <w:noProof/>
          </w:rPr>
          <w:t>12</w:t>
        </w:r>
      </w:fldSimple>
      <w:r>
        <w:t xml:space="preserve"> </w:t>
      </w:r>
      <w:r w:rsidR="00793D0E" w:rsidRPr="00793D0E">
        <w:rPr>
          <w:rFonts w:hint="eastAsia"/>
        </w:rPr>
        <w:t>毕业生对母校就业服务的改进</w:t>
      </w:r>
      <w:r w:rsidR="00793D0E" w:rsidRPr="00793D0E">
        <w:t>方面</w:t>
      </w:r>
    </w:p>
    <w:p w14:paraId="32EB8DD7" w14:textId="77777777" w:rsidR="00793D0E" w:rsidRPr="00793D0E" w:rsidRDefault="00793D0E" w:rsidP="00891E6C">
      <w:pPr>
        <w:pStyle w:val="110"/>
      </w:pPr>
      <w:bookmarkStart w:id="168" w:name="_Toc501531414"/>
      <w:r w:rsidRPr="00793D0E">
        <w:rPr>
          <w:rFonts w:hint="eastAsia"/>
        </w:rPr>
        <w:lastRenderedPageBreak/>
        <w:t>（六）母校综合评估</w:t>
      </w:r>
      <w:bookmarkEnd w:id="168"/>
    </w:p>
    <w:p w14:paraId="11AD307F" w14:textId="77777777" w:rsidR="00793D0E" w:rsidRPr="00793D0E" w:rsidRDefault="00793D0E" w:rsidP="00891E6C">
      <w:pPr>
        <w:pStyle w:val="80"/>
      </w:pPr>
      <w:r w:rsidRPr="00793D0E">
        <w:t>1</w:t>
      </w:r>
      <w:r w:rsidRPr="00793D0E">
        <w:rPr>
          <w:rFonts w:hint="eastAsia"/>
        </w:rPr>
        <w:t>.母校推荐度</w:t>
      </w:r>
    </w:p>
    <w:p w14:paraId="3C2A453D" w14:textId="2CF6A90F" w:rsidR="00793D0E" w:rsidRPr="00793D0E" w:rsidRDefault="003B1730"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Pr>
          <w:rFonts w:asciiTheme="minorEastAsia" w:eastAsia="宋体" w:hAnsiTheme="minorEastAsia" w:cs="宋体" w:hint="eastAsia"/>
          <w:color w:val="000000" w:themeColor="text1"/>
          <w:kern w:val="0"/>
          <w:sz w:val="24"/>
          <w:szCs w:val="24"/>
        </w:rPr>
        <w:t>2017届</w:t>
      </w:r>
      <w:r w:rsidR="00793D0E" w:rsidRPr="00793D0E">
        <w:rPr>
          <w:rFonts w:asciiTheme="minorEastAsia" w:eastAsia="宋体" w:hAnsiTheme="minorEastAsia" w:cs="宋体"/>
          <w:color w:val="000000" w:themeColor="text1"/>
          <w:kern w:val="0"/>
          <w:sz w:val="24"/>
          <w:szCs w:val="24"/>
        </w:rPr>
        <w:t>毕业生对母校</w:t>
      </w:r>
      <w:r>
        <w:rPr>
          <w:rFonts w:asciiTheme="minorEastAsia" w:eastAsia="宋体" w:hAnsiTheme="minorEastAsia" w:cs="宋体" w:hint="eastAsia"/>
          <w:color w:val="000000" w:themeColor="text1"/>
          <w:kern w:val="0"/>
          <w:sz w:val="24"/>
          <w:szCs w:val="24"/>
        </w:rPr>
        <w:t>的</w:t>
      </w:r>
      <w:r w:rsidR="00793D0E" w:rsidRPr="00793D0E">
        <w:rPr>
          <w:rFonts w:asciiTheme="minorEastAsia" w:eastAsia="宋体" w:hAnsiTheme="minorEastAsia" w:cs="宋体" w:hint="eastAsia"/>
          <w:color w:val="000000" w:themeColor="text1"/>
          <w:kern w:val="0"/>
          <w:sz w:val="24"/>
          <w:szCs w:val="24"/>
        </w:rPr>
        <w:t>推荐</w:t>
      </w:r>
      <w:r w:rsidR="00793D0E" w:rsidRPr="00793D0E">
        <w:rPr>
          <w:rFonts w:asciiTheme="minorEastAsia" w:eastAsia="宋体" w:hAnsiTheme="minorEastAsia" w:cs="宋体"/>
          <w:color w:val="000000" w:themeColor="text1"/>
          <w:kern w:val="0"/>
          <w:sz w:val="24"/>
          <w:szCs w:val="24"/>
        </w:rPr>
        <w:t>度为82.86%。</w:t>
      </w:r>
      <w:r w:rsidR="00793D0E" w:rsidRPr="00793D0E">
        <w:rPr>
          <w:rFonts w:asciiTheme="minorEastAsia" w:eastAsia="宋体" w:hAnsiTheme="minorEastAsia" w:cs="宋体" w:hint="eastAsia"/>
          <w:color w:val="000000" w:themeColor="text1"/>
          <w:kern w:val="0"/>
          <w:sz w:val="24"/>
          <w:szCs w:val="24"/>
        </w:rPr>
        <w:t>具体情况</w:t>
      </w:r>
      <w:r w:rsidR="00793D0E" w:rsidRPr="00793D0E">
        <w:rPr>
          <w:rFonts w:asciiTheme="minorEastAsia" w:eastAsia="宋体" w:hAnsiTheme="minorEastAsia" w:cs="宋体"/>
          <w:color w:val="000000" w:themeColor="text1"/>
          <w:kern w:val="0"/>
          <w:sz w:val="24"/>
          <w:szCs w:val="24"/>
        </w:rPr>
        <w:t>详见下</w:t>
      </w:r>
      <w:r w:rsidR="00793D0E" w:rsidRPr="00793D0E">
        <w:rPr>
          <w:rFonts w:asciiTheme="minorEastAsia" w:eastAsia="宋体" w:hAnsiTheme="minorEastAsia" w:cs="宋体" w:hint="eastAsia"/>
          <w:color w:val="000000" w:themeColor="text1"/>
          <w:kern w:val="0"/>
          <w:sz w:val="24"/>
          <w:szCs w:val="24"/>
        </w:rPr>
        <w:t>图：</w:t>
      </w:r>
    </w:p>
    <w:p w14:paraId="3CAF0B7A" w14:textId="77777777" w:rsidR="00793D0E" w:rsidRPr="00793D0E" w:rsidRDefault="00793D0E" w:rsidP="00D61A69">
      <w:pPr>
        <w:jc w:val="center"/>
      </w:pPr>
      <w:r w:rsidRPr="00793D0E">
        <w:rPr>
          <w:noProof/>
        </w:rPr>
        <w:drawing>
          <wp:inline distT="0" distB="0" distL="0" distR="0" wp14:anchorId="46743703" wp14:editId="51E350A3">
            <wp:extent cx="4234069" cy="2504661"/>
            <wp:effectExtent l="0" t="0" r="14605" b="10160"/>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2582AC1" w14:textId="733353BB" w:rsidR="00793D0E" w:rsidRPr="00793D0E" w:rsidRDefault="001B774B" w:rsidP="001B774B">
      <w:pPr>
        <w:pStyle w:val="120"/>
      </w:pPr>
      <w:r>
        <w:t>图4-</w:t>
      </w:r>
      <w:fldSimple w:instr=" SEQ 图4- \* ARABIC ">
        <w:r>
          <w:rPr>
            <w:noProof/>
          </w:rPr>
          <w:t>13</w:t>
        </w:r>
      </w:fldSimple>
      <w:r>
        <w:t xml:space="preserve"> </w:t>
      </w:r>
      <w:r w:rsidR="00793D0E" w:rsidRPr="00793D0E">
        <w:rPr>
          <w:rFonts w:hint="eastAsia"/>
        </w:rPr>
        <w:t>毕业生对母校推荐</w:t>
      </w:r>
      <w:r w:rsidR="00793D0E" w:rsidRPr="00793D0E">
        <w:t>度评价</w:t>
      </w:r>
    </w:p>
    <w:p w14:paraId="2B6CE304" w14:textId="77777777" w:rsidR="00793D0E" w:rsidRPr="00891E6C" w:rsidRDefault="00793D0E" w:rsidP="00891E6C">
      <w:pPr>
        <w:widowControl/>
        <w:rPr>
          <w:rFonts w:asciiTheme="minorEastAsia" w:eastAsia="宋体" w:hAnsiTheme="minorEastAsia" w:cs="宋体"/>
          <w:color w:val="000000" w:themeColor="text1"/>
          <w:kern w:val="0"/>
          <w:sz w:val="15"/>
          <w:szCs w:val="15"/>
        </w:rPr>
      </w:pPr>
      <w:r w:rsidRPr="00891E6C">
        <w:rPr>
          <w:rFonts w:asciiTheme="minorEastAsia" w:eastAsia="宋体" w:hAnsiTheme="minorEastAsia" w:cs="宋体" w:hint="eastAsia"/>
          <w:color w:val="000000" w:themeColor="text1"/>
          <w:kern w:val="0"/>
          <w:sz w:val="15"/>
          <w:szCs w:val="15"/>
        </w:rPr>
        <w:t>备注</w:t>
      </w:r>
      <w:r w:rsidRPr="00891E6C">
        <w:rPr>
          <w:rFonts w:asciiTheme="minorEastAsia" w:eastAsia="宋体" w:hAnsiTheme="minorEastAsia" w:cs="宋体"/>
          <w:color w:val="000000" w:themeColor="text1"/>
          <w:kern w:val="0"/>
          <w:sz w:val="15"/>
          <w:szCs w:val="15"/>
        </w:rPr>
        <w:t>：</w:t>
      </w:r>
      <w:r w:rsidRPr="00891E6C">
        <w:rPr>
          <w:rFonts w:asciiTheme="minorEastAsia" w:eastAsia="宋体" w:hAnsiTheme="minorEastAsia" w:cs="宋体" w:hint="eastAsia"/>
          <w:color w:val="000000" w:themeColor="text1"/>
          <w:kern w:val="0"/>
          <w:sz w:val="15"/>
          <w:szCs w:val="15"/>
        </w:rPr>
        <w:t>推荐</w:t>
      </w:r>
      <w:r w:rsidRPr="00891E6C">
        <w:rPr>
          <w:rFonts w:asciiTheme="minorEastAsia" w:eastAsia="宋体" w:hAnsiTheme="minorEastAsia" w:cs="宋体"/>
          <w:color w:val="000000" w:themeColor="text1"/>
          <w:kern w:val="0"/>
          <w:sz w:val="15"/>
          <w:szCs w:val="15"/>
        </w:rPr>
        <w:t>度=</w:t>
      </w:r>
      <w:r w:rsidRPr="00891E6C">
        <w:rPr>
          <w:rFonts w:asciiTheme="minorEastAsia" w:eastAsia="宋体" w:hAnsiTheme="minorEastAsia" w:cs="宋体" w:hint="eastAsia"/>
          <w:color w:val="000000" w:themeColor="text1"/>
          <w:kern w:val="0"/>
          <w:sz w:val="15"/>
          <w:szCs w:val="15"/>
        </w:rPr>
        <w:t>非常愿意+愿意+比较愿意</w:t>
      </w:r>
    </w:p>
    <w:p w14:paraId="42C1035B" w14:textId="77777777" w:rsidR="00793D0E" w:rsidRPr="00793D0E" w:rsidRDefault="00793D0E" w:rsidP="00891E6C">
      <w:pPr>
        <w:pStyle w:val="80"/>
      </w:pPr>
      <w:r w:rsidRPr="00793D0E">
        <w:t>2</w:t>
      </w:r>
      <w:r w:rsidRPr="00793D0E">
        <w:rPr>
          <w:rFonts w:hint="eastAsia"/>
        </w:rPr>
        <w:t>.母校综合满意度</w:t>
      </w:r>
    </w:p>
    <w:p w14:paraId="074C37FD" w14:textId="30788315"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color w:val="000000" w:themeColor="text1"/>
          <w:kern w:val="0"/>
          <w:sz w:val="24"/>
          <w:szCs w:val="24"/>
        </w:rPr>
        <w:t>毕业生对母校综合满意度为93.96%。</w:t>
      </w:r>
      <w:r w:rsidR="00527B1F">
        <w:rPr>
          <w:rFonts w:asciiTheme="minorEastAsia" w:eastAsia="宋体" w:hAnsiTheme="minorEastAsia" w:cs="宋体" w:hint="eastAsia"/>
          <w:color w:val="000000" w:themeColor="text1"/>
          <w:kern w:val="0"/>
          <w:sz w:val="24"/>
          <w:szCs w:val="24"/>
        </w:rPr>
        <w:t>表明高校</w:t>
      </w:r>
      <w:r w:rsidR="00527B1F">
        <w:rPr>
          <w:rFonts w:asciiTheme="minorEastAsia" w:eastAsia="宋体" w:hAnsiTheme="minorEastAsia" w:cs="宋体"/>
          <w:color w:val="000000" w:themeColor="text1"/>
          <w:kern w:val="0"/>
          <w:sz w:val="24"/>
          <w:szCs w:val="24"/>
        </w:rPr>
        <w:t>的各项工作内容</w:t>
      </w:r>
      <w:r w:rsidR="00527B1F">
        <w:rPr>
          <w:rFonts w:asciiTheme="minorEastAsia" w:eastAsia="宋体" w:hAnsiTheme="minorEastAsia" w:cs="宋体" w:hint="eastAsia"/>
          <w:color w:val="000000" w:themeColor="text1"/>
          <w:kern w:val="0"/>
          <w:sz w:val="24"/>
          <w:szCs w:val="24"/>
        </w:rPr>
        <w:t>受到了</w:t>
      </w:r>
      <w:r w:rsidR="00527B1F">
        <w:rPr>
          <w:rFonts w:asciiTheme="minorEastAsia" w:eastAsia="宋体" w:hAnsiTheme="minorEastAsia" w:cs="宋体"/>
          <w:color w:val="000000" w:themeColor="text1"/>
          <w:kern w:val="0"/>
          <w:sz w:val="24"/>
          <w:szCs w:val="24"/>
        </w:rPr>
        <w:t>毕业生的高度认可。</w:t>
      </w:r>
      <w:r w:rsidRPr="00793D0E">
        <w:rPr>
          <w:rFonts w:asciiTheme="minorEastAsia" w:eastAsia="宋体" w:hAnsiTheme="minorEastAsia" w:cs="宋体" w:hint="eastAsia"/>
          <w:color w:val="000000" w:themeColor="text1"/>
          <w:kern w:val="0"/>
          <w:sz w:val="24"/>
          <w:szCs w:val="24"/>
        </w:rPr>
        <w:t>具体情况</w:t>
      </w:r>
      <w:r w:rsidRPr="00793D0E">
        <w:rPr>
          <w:rFonts w:asciiTheme="minorEastAsia" w:eastAsia="宋体" w:hAnsiTheme="minorEastAsia" w:cs="宋体"/>
          <w:color w:val="000000" w:themeColor="text1"/>
          <w:kern w:val="0"/>
          <w:sz w:val="24"/>
          <w:szCs w:val="24"/>
        </w:rPr>
        <w:t>详见下</w:t>
      </w:r>
      <w:r w:rsidRPr="00793D0E">
        <w:rPr>
          <w:rFonts w:asciiTheme="minorEastAsia" w:eastAsia="宋体" w:hAnsiTheme="minorEastAsia" w:cs="宋体" w:hint="eastAsia"/>
          <w:color w:val="000000" w:themeColor="text1"/>
          <w:kern w:val="0"/>
          <w:sz w:val="24"/>
          <w:szCs w:val="24"/>
        </w:rPr>
        <w:t>图：</w:t>
      </w:r>
    </w:p>
    <w:p w14:paraId="120CA907" w14:textId="77777777" w:rsidR="00793D0E" w:rsidRPr="00793D0E" w:rsidRDefault="00793D0E" w:rsidP="005F5553">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0D2D5DE6" wp14:editId="2D873FA9">
            <wp:extent cx="4601817" cy="2216426"/>
            <wp:effectExtent l="0" t="0" r="8890" b="12700"/>
            <wp:docPr id="46"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ABD19EC" w14:textId="6A391BC9" w:rsidR="00793D0E" w:rsidRPr="00793D0E" w:rsidRDefault="001B774B" w:rsidP="001B774B">
      <w:pPr>
        <w:pStyle w:val="120"/>
      </w:pPr>
      <w:r>
        <w:t>图4-</w:t>
      </w:r>
      <w:fldSimple w:instr=" SEQ 图4- \* ARABIC ">
        <w:r>
          <w:rPr>
            <w:noProof/>
          </w:rPr>
          <w:t>14</w:t>
        </w:r>
      </w:fldSimple>
      <w:r>
        <w:t xml:space="preserve"> </w:t>
      </w:r>
      <w:r w:rsidR="00793D0E" w:rsidRPr="00793D0E">
        <w:rPr>
          <w:rFonts w:hint="eastAsia"/>
        </w:rPr>
        <w:t>毕业生对母校综合满意</w:t>
      </w:r>
      <w:r w:rsidR="00793D0E" w:rsidRPr="00793D0E">
        <w:t>度评价</w:t>
      </w:r>
    </w:p>
    <w:p w14:paraId="139839A8" w14:textId="77777777" w:rsidR="00793D0E" w:rsidRPr="00891E6C" w:rsidRDefault="00793D0E" w:rsidP="00891E6C">
      <w:pPr>
        <w:widowControl/>
        <w:rPr>
          <w:rFonts w:asciiTheme="minorEastAsia" w:eastAsia="宋体" w:hAnsiTheme="minorEastAsia" w:cs="宋体"/>
          <w:color w:val="000000" w:themeColor="text1"/>
          <w:kern w:val="0"/>
          <w:sz w:val="15"/>
          <w:szCs w:val="15"/>
        </w:rPr>
      </w:pPr>
      <w:r w:rsidRPr="00891E6C">
        <w:rPr>
          <w:rFonts w:asciiTheme="minorEastAsia" w:eastAsia="宋体" w:hAnsiTheme="minorEastAsia" w:cs="宋体" w:hint="eastAsia"/>
          <w:color w:val="000000" w:themeColor="text1"/>
          <w:kern w:val="0"/>
          <w:sz w:val="15"/>
          <w:szCs w:val="15"/>
        </w:rPr>
        <w:t>备注</w:t>
      </w:r>
      <w:r w:rsidRPr="00891E6C">
        <w:rPr>
          <w:rFonts w:asciiTheme="minorEastAsia" w:eastAsia="宋体" w:hAnsiTheme="minorEastAsia" w:cs="宋体"/>
          <w:color w:val="000000" w:themeColor="text1"/>
          <w:kern w:val="0"/>
          <w:sz w:val="15"/>
          <w:szCs w:val="15"/>
        </w:rPr>
        <w:t>：</w:t>
      </w:r>
      <w:r w:rsidRPr="00891E6C">
        <w:rPr>
          <w:rFonts w:asciiTheme="minorEastAsia" w:eastAsia="宋体" w:hAnsiTheme="minorEastAsia" w:cs="宋体" w:hint="eastAsia"/>
          <w:color w:val="000000" w:themeColor="text1"/>
          <w:kern w:val="0"/>
          <w:sz w:val="15"/>
          <w:szCs w:val="15"/>
        </w:rPr>
        <w:t>满意</w:t>
      </w:r>
      <w:r w:rsidRPr="00891E6C">
        <w:rPr>
          <w:rFonts w:asciiTheme="minorEastAsia" w:eastAsia="宋体" w:hAnsiTheme="minorEastAsia" w:cs="宋体"/>
          <w:color w:val="000000" w:themeColor="text1"/>
          <w:kern w:val="0"/>
          <w:sz w:val="15"/>
          <w:szCs w:val="15"/>
        </w:rPr>
        <w:t>度=</w:t>
      </w:r>
      <w:r w:rsidRPr="00891E6C">
        <w:rPr>
          <w:rFonts w:asciiTheme="minorEastAsia" w:eastAsia="宋体" w:hAnsiTheme="minorEastAsia" w:cs="宋体" w:hint="eastAsia"/>
          <w:color w:val="000000" w:themeColor="text1"/>
          <w:kern w:val="0"/>
          <w:sz w:val="15"/>
          <w:szCs w:val="15"/>
        </w:rPr>
        <w:t>非常满意+满意+比较满意</w:t>
      </w:r>
    </w:p>
    <w:p w14:paraId="51E8A5BA" w14:textId="77777777" w:rsidR="00793D0E" w:rsidRPr="00793D0E" w:rsidRDefault="00793D0E" w:rsidP="00891E6C">
      <w:pPr>
        <w:pStyle w:val="80"/>
      </w:pPr>
      <w:r w:rsidRPr="00793D0E">
        <w:lastRenderedPageBreak/>
        <w:t>3</w:t>
      </w:r>
      <w:r w:rsidRPr="00793D0E">
        <w:rPr>
          <w:rFonts w:hint="eastAsia"/>
        </w:rPr>
        <w:t>.母校满意度影响因素</w:t>
      </w:r>
    </w:p>
    <w:p w14:paraId="652AC1E6" w14:textId="1A054E7C"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毕业生看来，</w:t>
      </w:r>
      <w:r w:rsidRPr="00793D0E">
        <w:rPr>
          <w:rFonts w:asciiTheme="minorEastAsia" w:eastAsia="宋体" w:hAnsiTheme="minorEastAsia" w:cs="宋体" w:hint="eastAsia"/>
          <w:color w:val="000000" w:themeColor="text1"/>
          <w:kern w:val="0"/>
          <w:sz w:val="24"/>
          <w:szCs w:val="24"/>
        </w:rPr>
        <w:t>影响</w:t>
      </w:r>
      <w:r w:rsidRPr="00793D0E">
        <w:rPr>
          <w:rFonts w:asciiTheme="minorEastAsia" w:eastAsia="宋体" w:hAnsiTheme="minorEastAsia" w:cs="宋体"/>
          <w:color w:val="000000" w:themeColor="text1"/>
          <w:kern w:val="0"/>
          <w:sz w:val="24"/>
          <w:szCs w:val="24"/>
        </w:rPr>
        <w:t>学生对母校印象的</w:t>
      </w:r>
      <w:r w:rsidRPr="00793D0E">
        <w:rPr>
          <w:rFonts w:asciiTheme="minorEastAsia" w:eastAsia="宋体" w:hAnsiTheme="minorEastAsia" w:cs="宋体" w:hint="eastAsia"/>
          <w:color w:val="000000" w:themeColor="text1"/>
          <w:kern w:val="0"/>
          <w:sz w:val="24"/>
          <w:szCs w:val="24"/>
        </w:rPr>
        <w:t>最</w:t>
      </w:r>
      <w:r w:rsidRPr="00793D0E">
        <w:rPr>
          <w:rFonts w:asciiTheme="minorEastAsia" w:eastAsia="宋体" w:hAnsiTheme="minorEastAsia" w:cs="宋体"/>
          <w:color w:val="000000" w:themeColor="text1"/>
          <w:kern w:val="0"/>
          <w:sz w:val="24"/>
          <w:szCs w:val="24"/>
        </w:rPr>
        <w:t>大因素是</w:t>
      </w:r>
      <w:r w:rsidRPr="00793D0E">
        <w:rPr>
          <w:rFonts w:asciiTheme="minorEastAsia" w:eastAsia="宋体" w:hAnsiTheme="minorEastAsia" w:cs="宋体" w:hint="eastAsia"/>
          <w:color w:val="000000" w:themeColor="text1"/>
          <w:kern w:val="0"/>
          <w:sz w:val="24"/>
          <w:szCs w:val="24"/>
        </w:rPr>
        <w:t>住宿条件</w:t>
      </w:r>
      <w:r w:rsidRPr="00793D0E">
        <w:rPr>
          <w:rFonts w:asciiTheme="minorEastAsia" w:eastAsia="宋体" w:hAnsiTheme="minorEastAsia" w:cs="宋体"/>
          <w:color w:val="000000" w:themeColor="text1"/>
          <w:kern w:val="0"/>
          <w:sz w:val="24"/>
          <w:szCs w:val="24"/>
        </w:rPr>
        <w:t>与管理</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17.99%）</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其次是</w:t>
      </w:r>
      <w:r w:rsidRPr="00793D0E">
        <w:rPr>
          <w:rFonts w:asciiTheme="minorEastAsia" w:eastAsia="宋体" w:hAnsiTheme="minorEastAsia" w:cs="宋体" w:hint="eastAsia"/>
          <w:color w:val="000000" w:themeColor="text1"/>
          <w:kern w:val="0"/>
          <w:sz w:val="24"/>
          <w:szCs w:val="24"/>
        </w:rPr>
        <w:t>图书</w:t>
      </w:r>
      <w:r w:rsidRPr="00793D0E">
        <w:rPr>
          <w:rFonts w:asciiTheme="minorEastAsia" w:eastAsia="宋体" w:hAnsiTheme="minorEastAsia" w:cs="宋体"/>
          <w:color w:val="000000" w:themeColor="text1"/>
          <w:kern w:val="0"/>
          <w:sz w:val="24"/>
          <w:szCs w:val="24"/>
        </w:rPr>
        <w:t>与教学设施</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10.80%）</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再次是所学知识</w:t>
      </w:r>
      <w:r w:rsidRPr="00793D0E">
        <w:rPr>
          <w:rFonts w:asciiTheme="minorEastAsia" w:eastAsia="宋体" w:hAnsiTheme="minorEastAsia" w:cs="宋体" w:hint="eastAsia"/>
          <w:color w:val="000000" w:themeColor="text1"/>
          <w:kern w:val="0"/>
          <w:sz w:val="24"/>
          <w:szCs w:val="24"/>
        </w:rPr>
        <w:t>/能力</w:t>
      </w:r>
      <w:r w:rsidRPr="00793D0E">
        <w:rPr>
          <w:rFonts w:asciiTheme="minorEastAsia" w:eastAsia="宋体" w:hAnsiTheme="minorEastAsia" w:cs="宋体"/>
          <w:color w:val="000000" w:themeColor="text1"/>
          <w:kern w:val="0"/>
          <w:sz w:val="24"/>
          <w:szCs w:val="24"/>
        </w:rPr>
        <w:t>满足工作实际需求的情况（9.90%）</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此外</w:t>
      </w:r>
      <w:r w:rsidRPr="00793D0E">
        <w:rPr>
          <w:rFonts w:asciiTheme="minorEastAsia" w:eastAsia="宋体" w:hAnsiTheme="minorEastAsia" w:cs="宋体" w:hint="eastAsia"/>
          <w:color w:val="000000" w:themeColor="text1"/>
          <w:kern w:val="0"/>
          <w:sz w:val="24"/>
          <w:szCs w:val="24"/>
        </w:rPr>
        <w:t>还有</w:t>
      </w:r>
      <w:r w:rsidRPr="00793D0E">
        <w:rPr>
          <w:rFonts w:asciiTheme="minorEastAsia" w:eastAsia="宋体" w:hAnsiTheme="minorEastAsia" w:cs="宋体"/>
          <w:color w:val="000000" w:themeColor="text1"/>
          <w:kern w:val="0"/>
          <w:sz w:val="24"/>
          <w:szCs w:val="24"/>
        </w:rPr>
        <w:t>校风学风</w:t>
      </w:r>
      <w:r w:rsidRPr="00793D0E">
        <w:rPr>
          <w:rFonts w:asciiTheme="minorEastAsia" w:eastAsia="宋体" w:hAnsiTheme="minorEastAsia" w:cs="宋体" w:hint="eastAsia"/>
          <w:color w:val="000000" w:themeColor="text1"/>
          <w:kern w:val="0"/>
          <w:sz w:val="24"/>
          <w:szCs w:val="24"/>
        </w:rPr>
        <w:t>、本专业</w:t>
      </w:r>
      <w:r w:rsidRPr="00793D0E">
        <w:rPr>
          <w:rFonts w:asciiTheme="minorEastAsia" w:eastAsia="宋体" w:hAnsiTheme="minorEastAsia" w:cs="宋体"/>
          <w:color w:val="000000" w:themeColor="text1"/>
          <w:kern w:val="0"/>
          <w:sz w:val="24"/>
          <w:szCs w:val="24"/>
        </w:rPr>
        <w:t>辅导员的办事效率和态度、学校管理人员的办事效率</w:t>
      </w:r>
      <w:r w:rsidRPr="00793D0E">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color w:val="000000" w:themeColor="text1"/>
          <w:kern w:val="0"/>
          <w:sz w:val="24"/>
          <w:szCs w:val="24"/>
        </w:rPr>
        <w:t>态度等因素</w:t>
      </w:r>
      <w:r w:rsidR="00527B1F">
        <w:rPr>
          <w:rFonts w:asciiTheme="minorEastAsia" w:eastAsia="宋体" w:hAnsiTheme="minorEastAsia" w:cs="宋体" w:hint="eastAsia"/>
          <w:color w:val="000000" w:themeColor="text1"/>
          <w:kern w:val="0"/>
          <w:sz w:val="24"/>
          <w:szCs w:val="24"/>
        </w:rPr>
        <w:t>影响着</w:t>
      </w:r>
      <w:r w:rsidR="00527B1F">
        <w:rPr>
          <w:rFonts w:asciiTheme="minorEastAsia" w:eastAsia="宋体" w:hAnsiTheme="minorEastAsia" w:cs="宋体"/>
          <w:color w:val="000000" w:themeColor="text1"/>
          <w:kern w:val="0"/>
          <w:sz w:val="24"/>
          <w:szCs w:val="24"/>
        </w:rPr>
        <w:t>毕业生对母校的满意度</w:t>
      </w:r>
      <w:r w:rsidRPr="00793D0E">
        <w:rPr>
          <w:rFonts w:asciiTheme="minorEastAsia" w:eastAsia="宋体" w:hAnsiTheme="minorEastAsia" w:cs="宋体"/>
          <w:color w:val="000000" w:themeColor="text1"/>
          <w:kern w:val="0"/>
          <w:sz w:val="24"/>
          <w:szCs w:val="24"/>
        </w:rPr>
        <w:t>。</w:t>
      </w:r>
      <w:r w:rsidR="00882D2B">
        <w:rPr>
          <w:rFonts w:asciiTheme="minorEastAsia" w:eastAsia="宋体" w:hAnsiTheme="minorEastAsia" w:cs="宋体" w:hint="eastAsia"/>
          <w:color w:val="000000" w:themeColor="text1"/>
          <w:kern w:val="0"/>
          <w:sz w:val="24"/>
          <w:szCs w:val="24"/>
        </w:rPr>
        <w:t>详见下图：</w:t>
      </w:r>
    </w:p>
    <w:p w14:paraId="00B6FAFA" w14:textId="0D166473" w:rsidR="00793D0E" w:rsidRPr="00793D0E" w:rsidRDefault="00793D0E" w:rsidP="001B774B">
      <w:pPr>
        <w:pStyle w:val="120"/>
      </w:pPr>
      <w:r w:rsidRPr="00793D0E">
        <w:rPr>
          <w:rFonts w:asciiTheme="majorHAnsi" w:eastAsia="黑体" w:hAnsiTheme="majorHAnsi"/>
          <w:noProof/>
          <w:sz w:val="20"/>
          <w:szCs w:val="20"/>
        </w:rPr>
        <w:drawing>
          <wp:inline distT="0" distB="0" distL="0" distR="0" wp14:anchorId="34442F4E" wp14:editId="36D78CD7">
            <wp:extent cx="5274310" cy="3803650"/>
            <wp:effectExtent l="0" t="0" r="2540" b="6350"/>
            <wp:docPr id="47" name="图表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1B774B">
        <w:t>图4-</w:t>
      </w:r>
      <w:fldSimple w:instr=" SEQ 图4- \* ARABIC ">
        <w:r w:rsidR="001B774B">
          <w:rPr>
            <w:noProof/>
          </w:rPr>
          <w:t>15</w:t>
        </w:r>
      </w:fldSimple>
      <w:r w:rsidR="002125E7">
        <w:rPr>
          <w:rFonts w:hint="eastAsia"/>
        </w:rPr>
        <w:t xml:space="preserve"> </w:t>
      </w:r>
      <w:r w:rsidRPr="00793D0E">
        <w:rPr>
          <w:rFonts w:hint="eastAsia"/>
        </w:rPr>
        <w:t>影响</w:t>
      </w:r>
      <w:r w:rsidR="002125E7">
        <w:rPr>
          <w:rFonts w:hint="eastAsia"/>
        </w:rPr>
        <w:t>毕业生</w:t>
      </w:r>
      <w:r w:rsidR="002125E7">
        <w:t>对</w:t>
      </w:r>
      <w:r w:rsidRPr="00793D0E">
        <w:t>母校满意度的</w:t>
      </w:r>
      <w:r w:rsidRPr="00793D0E">
        <w:rPr>
          <w:rFonts w:hint="eastAsia"/>
        </w:rPr>
        <w:t>重要</w:t>
      </w:r>
      <w:r w:rsidRPr="00793D0E">
        <w:t>因素分布</w:t>
      </w:r>
    </w:p>
    <w:p w14:paraId="2C295472" w14:textId="77777777" w:rsidR="00882D2B" w:rsidRDefault="00882D2B">
      <w:pPr>
        <w:widowControl/>
        <w:jc w:val="left"/>
        <w:rPr>
          <w:rFonts w:ascii="微软雅黑" w:eastAsia="微软雅黑" w:hAnsi="微软雅黑" w:cs="Times New Roman"/>
          <w:b/>
          <w:bCs/>
          <w:sz w:val="32"/>
          <w:szCs w:val="32"/>
        </w:rPr>
      </w:pPr>
      <w:bookmarkStart w:id="169" w:name="_Toc470800602"/>
      <w:bookmarkStart w:id="170" w:name="_Toc482259969"/>
      <w:r>
        <w:br w:type="page"/>
      </w:r>
    </w:p>
    <w:p w14:paraId="06C7042B" w14:textId="418D3C0B" w:rsidR="00793D0E" w:rsidRPr="00793D0E" w:rsidRDefault="00793D0E" w:rsidP="00793D0E">
      <w:pPr>
        <w:pStyle w:val="12"/>
      </w:pPr>
      <w:bookmarkStart w:id="171" w:name="_Toc501531415"/>
      <w:r w:rsidRPr="00793D0E">
        <w:rPr>
          <w:rFonts w:hint="eastAsia"/>
        </w:rPr>
        <w:lastRenderedPageBreak/>
        <w:t>第</w:t>
      </w:r>
      <w:r w:rsidR="00BC593D">
        <w:rPr>
          <w:rFonts w:hint="eastAsia"/>
        </w:rPr>
        <w:t>五</w:t>
      </w:r>
      <w:r w:rsidRPr="00793D0E">
        <w:rPr>
          <w:rFonts w:hint="eastAsia"/>
        </w:rPr>
        <w:t>章 用人单位调研</w:t>
      </w:r>
      <w:r w:rsidRPr="00793D0E">
        <w:t>结果分析</w:t>
      </w:r>
      <w:bookmarkEnd w:id="169"/>
      <w:bookmarkEnd w:id="170"/>
      <w:bookmarkEnd w:id="171"/>
    </w:p>
    <w:p w14:paraId="1BF793B5" w14:textId="77777777" w:rsidR="00793D0E" w:rsidRPr="00793D0E" w:rsidRDefault="00793D0E" w:rsidP="006E2416">
      <w:pPr>
        <w:widowControl/>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用人</w:t>
      </w:r>
      <w:r w:rsidRPr="00793D0E">
        <w:rPr>
          <w:rFonts w:asciiTheme="minorEastAsia" w:eastAsia="宋体" w:hAnsiTheme="minorEastAsia" w:cs="宋体"/>
          <w:color w:val="000000" w:themeColor="text1"/>
          <w:kern w:val="0"/>
          <w:sz w:val="24"/>
          <w:szCs w:val="24"/>
        </w:rPr>
        <w:t>单位的调研时间为2017</w:t>
      </w:r>
      <w:r w:rsidRPr="00793D0E">
        <w:rPr>
          <w:rFonts w:asciiTheme="minorEastAsia" w:eastAsia="宋体" w:hAnsiTheme="minorEastAsia" w:cs="宋体" w:hint="eastAsia"/>
          <w:color w:val="000000" w:themeColor="text1"/>
          <w:kern w:val="0"/>
          <w:sz w:val="24"/>
          <w:szCs w:val="24"/>
        </w:rPr>
        <w:t>年</w:t>
      </w:r>
      <w:r w:rsidRPr="00793D0E">
        <w:rPr>
          <w:rFonts w:asciiTheme="minorEastAsia" w:eastAsia="宋体" w:hAnsiTheme="minorEastAsia" w:cs="宋体"/>
          <w:color w:val="000000" w:themeColor="text1"/>
          <w:kern w:val="0"/>
          <w:sz w:val="24"/>
          <w:szCs w:val="24"/>
        </w:rPr>
        <w:t>11</w:t>
      </w:r>
      <w:r w:rsidRPr="00793D0E">
        <w:rPr>
          <w:rFonts w:asciiTheme="minorEastAsia" w:eastAsia="宋体" w:hAnsiTheme="minorEastAsia" w:cs="宋体" w:hint="eastAsia"/>
          <w:color w:val="000000" w:themeColor="text1"/>
          <w:kern w:val="0"/>
          <w:sz w:val="24"/>
          <w:szCs w:val="24"/>
        </w:rPr>
        <w:t>月</w:t>
      </w:r>
      <w:r w:rsidRPr="00793D0E">
        <w:rPr>
          <w:rFonts w:asciiTheme="minorEastAsia" w:eastAsia="宋体" w:hAnsiTheme="minorEastAsia" w:cs="宋体"/>
          <w:color w:val="000000" w:themeColor="text1"/>
          <w:kern w:val="0"/>
          <w:sz w:val="24"/>
          <w:szCs w:val="24"/>
        </w:rPr>
        <w:t>24</w:t>
      </w:r>
      <w:r w:rsidRPr="00793D0E">
        <w:rPr>
          <w:rFonts w:asciiTheme="minorEastAsia" w:eastAsia="宋体" w:hAnsiTheme="minorEastAsia" w:cs="宋体" w:hint="eastAsia"/>
          <w:color w:val="000000" w:themeColor="text1"/>
          <w:kern w:val="0"/>
          <w:sz w:val="24"/>
          <w:szCs w:val="24"/>
        </w:rPr>
        <w:t>日到</w:t>
      </w:r>
      <w:r w:rsidRPr="00793D0E">
        <w:rPr>
          <w:rFonts w:asciiTheme="minorEastAsia" w:eastAsia="宋体" w:hAnsiTheme="minorEastAsia" w:cs="宋体"/>
          <w:color w:val="000000" w:themeColor="text1"/>
          <w:kern w:val="0"/>
          <w:sz w:val="24"/>
          <w:szCs w:val="24"/>
        </w:rPr>
        <w:t>2017</w:t>
      </w:r>
      <w:r w:rsidRPr="00793D0E">
        <w:rPr>
          <w:rFonts w:asciiTheme="minorEastAsia" w:eastAsia="宋体" w:hAnsiTheme="minorEastAsia" w:cs="宋体" w:hint="eastAsia"/>
          <w:color w:val="000000" w:themeColor="text1"/>
          <w:kern w:val="0"/>
          <w:sz w:val="24"/>
          <w:szCs w:val="24"/>
        </w:rPr>
        <w:t>年1</w:t>
      </w:r>
      <w:r w:rsidRPr="00793D0E">
        <w:rPr>
          <w:rFonts w:asciiTheme="minorEastAsia" w:eastAsia="宋体" w:hAnsiTheme="minorEastAsia" w:cs="宋体"/>
          <w:color w:val="000000" w:themeColor="text1"/>
          <w:kern w:val="0"/>
          <w:sz w:val="24"/>
          <w:szCs w:val="24"/>
        </w:rPr>
        <w:t>2</w:t>
      </w:r>
      <w:r w:rsidRPr="00793D0E">
        <w:rPr>
          <w:rFonts w:asciiTheme="minorEastAsia" w:eastAsia="宋体" w:hAnsiTheme="minorEastAsia" w:cs="宋体" w:hint="eastAsia"/>
          <w:color w:val="000000" w:themeColor="text1"/>
          <w:kern w:val="0"/>
          <w:sz w:val="24"/>
          <w:szCs w:val="24"/>
        </w:rPr>
        <w:t>月</w:t>
      </w:r>
      <w:r w:rsidRPr="00793D0E">
        <w:rPr>
          <w:rFonts w:asciiTheme="minorEastAsia" w:eastAsia="宋体" w:hAnsiTheme="minorEastAsia" w:cs="宋体"/>
          <w:color w:val="000000" w:themeColor="text1"/>
          <w:kern w:val="0"/>
          <w:sz w:val="24"/>
          <w:szCs w:val="24"/>
        </w:rPr>
        <w:t>8</w:t>
      </w:r>
      <w:r w:rsidRPr="00793D0E">
        <w:rPr>
          <w:rFonts w:asciiTheme="minorEastAsia" w:eastAsia="宋体" w:hAnsiTheme="minorEastAsia" w:cs="宋体" w:hint="eastAsia"/>
          <w:color w:val="000000" w:themeColor="text1"/>
          <w:kern w:val="0"/>
          <w:sz w:val="24"/>
          <w:szCs w:val="24"/>
        </w:rPr>
        <w:t>日。</w:t>
      </w:r>
    </w:p>
    <w:p w14:paraId="03EA3A92" w14:textId="77777777" w:rsidR="00793D0E" w:rsidRPr="00793D0E" w:rsidRDefault="00793D0E" w:rsidP="006E2416">
      <w:pPr>
        <w:widowControl/>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本次调研采用线上的</w:t>
      </w:r>
      <w:r w:rsidRPr="00793D0E">
        <w:rPr>
          <w:rFonts w:asciiTheme="minorEastAsia" w:eastAsia="宋体" w:hAnsiTheme="minorEastAsia" w:cs="宋体"/>
          <w:color w:val="000000" w:themeColor="text1"/>
          <w:kern w:val="0"/>
          <w:sz w:val="24"/>
          <w:szCs w:val="24"/>
        </w:rPr>
        <w:t>实名制</w:t>
      </w:r>
      <w:r w:rsidRPr="00793D0E">
        <w:rPr>
          <w:rFonts w:asciiTheme="minorEastAsia" w:eastAsia="宋体" w:hAnsiTheme="minorEastAsia" w:cs="宋体" w:hint="eastAsia"/>
          <w:color w:val="000000" w:themeColor="text1"/>
          <w:kern w:val="0"/>
          <w:sz w:val="24"/>
          <w:szCs w:val="24"/>
        </w:rPr>
        <w:t>调研</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清洗环节先后</w:t>
      </w:r>
      <w:r w:rsidRPr="00793D0E">
        <w:rPr>
          <w:rFonts w:asciiTheme="minorEastAsia" w:eastAsia="宋体" w:hAnsiTheme="minorEastAsia" w:cs="宋体"/>
          <w:color w:val="000000" w:themeColor="text1"/>
          <w:kern w:val="0"/>
          <w:sz w:val="24"/>
          <w:szCs w:val="24"/>
        </w:rPr>
        <w:t>通过答题时间、IP地址、重复答题等原则过滤</w:t>
      </w:r>
      <w:r w:rsidRPr="00793D0E">
        <w:rPr>
          <w:rFonts w:asciiTheme="minorEastAsia" w:eastAsia="宋体" w:hAnsiTheme="minorEastAsia" w:cs="宋体" w:hint="eastAsia"/>
          <w:color w:val="000000" w:themeColor="text1"/>
          <w:kern w:val="0"/>
          <w:sz w:val="24"/>
          <w:szCs w:val="24"/>
        </w:rPr>
        <w:t>，保证</w:t>
      </w:r>
      <w:r w:rsidRPr="00793D0E">
        <w:rPr>
          <w:rFonts w:asciiTheme="minorEastAsia" w:eastAsia="宋体" w:hAnsiTheme="minorEastAsia" w:cs="宋体"/>
          <w:color w:val="000000" w:themeColor="text1"/>
          <w:kern w:val="0"/>
          <w:sz w:val="24"/>
          <w:szCs w:val="24"/>
        </w:rPr>
        <w:t>数据质量。最终</w:t>
      </w:r>
      <w:r w:rsidRPr="00793D0E">
        <w:rPr>
          <w:rFonts w:asciiTheme="minorEastAsia" w:eastAsia="宋体" w:hAnsiTheme="minorEastAsia" w:cs="宋体" w:hint="eastAsia"/>
          <w:color w:val="000000" w:themeColor="text1"/>
          <w:kern w:val="0"/>
          <w:sz w:val="24"/>
          <w:szCs w:val="24"/>
        </w:rPr>
        <w:t>保留</w:t>
      </w:r>
      <w:r w:rsidRPr="00793D0E">
        <w:rPr>
          <w:rFonts w:asciiTheme="minorEastAsia" w:eastAsia="宋体" w:hAnsiTheme="minorEastAsia" w:cs="宋体"/>
          <w:color w:val="000000" w:themeColor="text1"/>
          <w:kern w:val="0"/>
          <w:sz w:val="24"/>
          <w:szCs w:val="24"/>
        </w:rPr>
        <w:t>有效</w:t>
      </w:r>
      <w:r w:rsidRPr="00793D0E">
        <w:rPr>
          <w:rFonts w:asciiTheme="minorEastAsia" w:eastAsia="宋体" w:hAnsiTheme="minorEastAsia" w:cs="宋体" w:hint="eastAsia"/>
          <w:color w:val="000000" w:themeColor="text1"/>
          <w:kern w:val="0"/>
          <w:sz w:val="24"/>
          <w:szCs w:val="24"/>
        </w:rPr>
        <w:t>问卷</w:t>
      </w:r>
      <w:r w:rsidRPr="00793D0E">
        <w:rPr>
          <w:rFonts w:asciiTheme="minorEastAsia" w:eastAsia="宋体" w:hAnsiTheme="minorEastAsia" w:cs="宋体"/>
          <w:color w:val="000000" w:themeColor="text1"/>
          <w:kern w:val="0"/>
          <w:sz w:val="24"/>
          <w:szCs w:val="24"/>
        </w:rPr>
        <w:t>数据68</w:t>
      </w:r>
      <w:r w:rsidRPr="00793D0E">
        <w:rPr>
          <w:rFonts w:asciiTheme="minorEastAsia" w:eastAsia="宋体" w:hAnsiTheme="minorEastAsia" w:cs="宋体" w:hint="eastAsia"/>
          <w:color w:val="000000" w:themeColor="text1"/>
          <w:kern w:val="0"/>
          <w:sz w:val="24"/>
          <w:szCs w:val="24"/>
        </w:rPr>
        <w:t>份</w:t>
      </w:r>
      <w:r w:rsidRPr="00793D0E">
        <w:rPr>
          <w:rFonts w:asciiTheme="minorEastAsia" w:eastAsia="宋体" w:hAnsiTheme="minorEastAsia" w:cs="宋体"/>
          <w:color w:val="000000" w:themeColor="text1"/>
          <w:kern w:val="0"/>
          <w:sz w:val="24"/>
          <w:szCs w:val="24"/>
        </w:rPr>
        <w:t>。</w:t>
      </w:r>
    </w:p>
    <w:p w14:paraId="4BD5AA86" w14:textId="77777777" w:rsidR="00793D0E" w:rsidRPr="00793D0E" w:rsidRDefault="00793D0E" w:rsidP="00793D0E">
      <w:pPr>
        <w:rPr>
          <w:rFonts w:asciiTheme="minorEastAsia" w:hAnsiTheme="minorEastAsia"/>
          <w:sz w:val="15"/>
          <w:szCs w:val="15"/>
        </w:rPr>
      </w:pPr>
      <w:r w:rsidRPr="00793D0E">
        <w:rPr>
          <w:rFonts w:asciiTheme="minorEastAsia" w:hAnsiTheme="minorEastAsia" w:hint="eastAsia"/>
          <w:b/>
          <w:sz w:val="15"/>
          <w:szCs w:val="15"/>
        </w:rPr>
        <w:t>说明：</w:t>
      </w:r>
      <w:r w:rsidRPr="00793D0E">
        <w:rPr>
          <w:rFonts w:asciiTheme="minorEastAsia" w:hAnsiTheme="minorEastAsia" w:hint="eastAsia"/>
          <w:sz w:val="15"/>
          <w:szCs w:val="15"/>
        </w:rPr>
        <w:t>1.为</w:t>
      </w:r>
      <w:r w:rsidRPr="00793D0E">
        <w:rPr>
          <w:rFonts w:asciiTheme="minorEastAsia" w:hAnsiTheme="minorEastAsia"/>
          <w:sz w:val="15"/>
          <w:szCs w:val="15"/>
        </w:rPr>
        <w:t>使各</w:t>
      </w:r>
      <w:r w:rsidRPr="00793D0E">
        <w:rPr>
          <w:rFonts w:asciiTheme="minorEastAsia" w:hAnsiTheme="minorEastAsia" w:hint="eastAsia"/>
          <w:sz w:val="15"/>
          <w:szCs w:val="15"/>
        </w:rPr>
        <w:t>调研</w:t>
      </w:r>
      <w:r w:rsidRPr="00793D0E">
        <w:rPr>
          <w:rFonts w:asciiTheme="minorEastAsia" w:hAnsiTheme="minorEastAsia"/>
          <w:sz w:val="15"/>
          <w:szCs w:val="15"/>
        </w:rPr>
        <w:t>指标的样本量</w:t>
      </w:r>
      <w:r w:rsidRPr="00793D0E">
        <w:rPr>
          <w:rFonts w:asciiTheme="minorEastAsia" w:hAnsiTheme="minorEastAsia" w:hint="eastAsia"/>
          <w:sz w:val="15"/>
          <w:szCs w:val="15"/>
        </w:rPr>
        <w:t>足够</w:t>
      </w:r>
      <w:r w:rsidRPr="00793D0E">
        <w:rPr>
          <w:rFonts w:asciiTheme="minorEastAsia" w:hAnsiTheme="minorEastAsia"/>
          <w:sz w:val="15"/>
          <w:szCs w:val="15"/>
        </w:rPr>
        <w:t>，在清洗环节对于未答完题的数据选择保留</w:t>
      </w:r>
      <w:r w:rsidRPr="00793D0E">
        <w:rPr>
          <w:rFonts w:asciiTheme="minorEastAsia" w:hAnsiTheme="minorEastAsia" w:hint="eastAsia"/>
          <w:sz w:val="15"/>
          <w:szCs w:val="15"/>
        </w:rPr>
        <w:t>；2.</w:t>
      </w:r>
      <w:r w:rsidRPr="00793D0E">
        <w:rPr>
          <w:rFonts w:asciiTheme="minorEastAsia" w:hAnsiTheme="minorEastAsia"/>
          <w:sz w:val="15"/>
          <w:szCs w:val="15"/>
        </w:rPr>
        <w:t>本</w:t>
      </w:r>
      <w:r w:rsidRPr="00793D0E">
        <w:rPr>
          <w:rFonts w:asciiTheme="minorEastAsia" w:hAnsiTheme="minorEastAsia" w:hint="eastAsia"/>
          <w:sz w:val="15"/>
          <w:szCs w:val="15"/>
        </w:rPr>
        <w:t>章</w:t>
      </w:r>
      <w:r w:rsidRPr="00793D0E">
        <w:rPr>
          <w:rFonts w:asciiTheme="minorEastAsia" w:hAnsiTheme="minorEastAsia"/>
          <w:sz w:val="15"/>
          <w:szCs w:val="15"/>
        </w:rPr>
        <w:t>所用的数据分析均基于</w:t>
      </w:r>
      <w:r w:rsidRPr="00793D0E">
        <w:rPr>
          <w:rFonts w:asciiTheme="minorEastAsia" w:hAnsiTheme="minorEastAsia" w:hint="eastAsia"/>
          <w:sz w:val="15"/>
          <w:szCs w:val="15"/>
        </w:rPr>
        <w:t>各</w:t>
      </w:r>
      <w:r w:rsidRPr="00793D0E">
        <w:rPr>
          <w:rFonts w:asciiTheme="minorEastAsia" w:hAnsiTheme="minorEastAsia"/>
          <w:sz w:val="15"/>
          <w:szCs w:val="15"/>
        </w:rPr>
        <w:t>指标选项的百分比统计，且保留两位小数</w:t>
      </w:r>
      <w:r w:rsidRPr="00793D0E">
        <w:rPr>
          <w:rFonts w:asciiTheme="minorEastAsia" w:hAnsiTheme="minorEastAsia" w:hint="eastAsia"/>
          <w:sz w:val="15"/>
          <w:szCs w:val="15"/>
        </w:rPr>
        <w:t>；</w:t>
      </w:r>
      <w:r w:rsidRPr="00793D0E">
        <w:rPr>
          <w:rFonts w:asciiTheme="minorEastAsia" w:hAnsiTheme="minorEastAsia"/>
          <w:sz w:val="15"/>
          <w:szCs w:val="15"/>
        </w:rPr>
        <w:t>3</w:t>
      </w:r>
      <w:r w:rsidRPr="00793D0E">
        <w:rPr>
          <w:rFonts w:asciiTheme="minorEastAsia" w:hAnsiTheme="minorEastAsia" w:hint="eastAsia"/>
          <w:sz w:val="15"/>
          <w:szCs w:val="15"/>
        </w:rPr>
        <w:t>.</w:t>
      </w:r>
      <w:r w:rsidRPr="00793D0E">
        <w:rPr>
          <w:rFonts w:asciiTheme="minorEastAsia" w:hAnsiTheme="minorEastAsia"/>
          <w:sz w:val="15"/>
          <w:szCs w:val="15"/>
        </w:rPr>
        <w:t>在统计结果中，若各分项整体比例之和不足100%，但与100%非常接近，视为正常现象</w:t>
      </w:r>
      <w:r w:rsidRPr="00793D0E">
        <w:rPr>
          <w:rFonts w:asciiTheme="minorEastAsia" w:hAnsiTheme="minorEastAsia" w:hint="eastAsia"/>
          <w:sz w:val="15"/>
          <w:szCs w:val="15"/>
        </w:rPr>
        <w:t>，</w:t>
      </w:r>
      <w:r w:rsidRPr="00793D0E">
        <w:rPr>
          <w:rFonts w:asciiTheme="minorEastAsia" w:hAnsiTheme="minorEastAsia"/>
          <w:sz w:val="15"/>
          <w:szCs w:val="15"/>
        </w:rPr>
        <w:t>因为对于各项比例</w:t>
      </w:r>
      <w:r w:rsidRPr="00793D0E">
        <w:rPr>
          <w:rFonts w:asciiTheme="minorEastAsia" w:hAnsiTheme="minorEastAsia" w:hint="eastAsia"/>
          <w:sz w:val="15"/>
          <w:szCs w:val="15"/>
        </w:rPr>
        <w:t>的</w:t>
      </w:r>
      <w:r w:rsidRPr="00793D0E">
        <w:rPr>
          <w:rFonts w:asciiTheme="minorEastAsia" w:hAnsiTheme="minorEastAsia"/>
          <w:sz w:val="15"/>
          <w:szCs w:val="15"/>
        </w:rPr>
        <w:t>提取一般精确到小数点后2位。</w:t>
      </w:r>
    </w:p>
    <w:p w14:paraId="5EFBB0B4" w14:textId="4676C404" w:rsidR="00793D0E" w:rsidRPr="00882D2B" w:rsidRDefault="00882D2B" w:rsidP="00882D2B">
      <w:pPr>
        <w:pStyle w:val="100"/>
      </w:pPr>
      <w:bookmarkStart w:id="172" w:name="_Toc470702129"/>
      <w:bookmarkStart w:id="173" w:name="_Toc470800603"/>
      <w:bookmarkStart w:id="174" w:name="_Toc482259970"/>
      <w:bookmarkStart w:id="175" w:name="_Toc501531416"/>
      <w:r>
        <w:rPr>
          <w:rFonts w:hint="eastAsia"/>
        </w:rPr>
        <w:t>一</w:t>
      </w:r>
      <w:r>
        <w:t>、</w:t>
      </w:r>
      <w:r w:rsidR="00793D0E" w:rsidRPr="00882D2B">
        <w:rPr>
          <w:rFonts w:hint="eastAsia"/>
        </w:rPr>
        <w:t>用人单位</w:t>
      </w:r>
      <w:r w:rsidR="00793D0E" w:rsidRPr="00882D2B">
        <w:t>基本情况</w:t>
      </w:r>
      <w:bookmarkEnd w:id="172"/>
      <w:bookmarkEnd w:id="173"/>
      <w:bookmarkEnd w:id="174"/>
      <w:bookmarkEnd w:id="175"/>
    </w:p>
    <w:p w14:paraId="78B6DFA0" w14:textId="77777777" w:rsidR="00793D0E" w:rsidRPr="00793D0E" w:rsidRDefault="00793D0E" w:rsidP="00882D2B">
      <w:pPr>
        <w:pStyle w:val="110"/>
      </w:pPr>
      <w:bookmarkStart w:id="176" w:name="_Toc501531417"/>
      <w:r w:rsidRPr="00793D0E">
        <w:rPr>
          <w:rFonts w:hint="eastAsia"/>
        </w:rPr>
        <w:t>（一）用人单位规模</w:t>
      </w:r>
      <w:bookmarkEnd w:id="176"/>
    </w:p>
    <w:p w14:paraId="1AADEF18" w14:textId="6F8CA73B"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262626" w:themeColor="text1" w:themeTint="D9"/>
          <w:kern w:val="0"/>
          <w:sz w:val="24"/>
          <w:szCs w:val="24"/>
        </w:rPr>
        <w:t>根</w:t>
      </w:r>
      <w:r w:rsidRPr="00793D0E">
        <w:rPr>
          <w:rFonts w:asciiTheme="minorEastAsia" w:eastAsia="宋体" w:hAnsiTheme="minorEastAsia" w:cs="宋体" w:hint="eastAsia"/>
          <w:color w:val="000000" w:themeColor="text1"/>
          <w:kern w:val="0"/>
          <w:sz w:val="24"/>
          <w:szCs w:val="24"/>
        </w:rPr>
        <w:t>据</w:t>
      </w:r>
      <w:r w:rsidRPr="00793D0E">
        <w:rPr>
          <w:rFonts w:asciiTheme="minorEastAsia" w:eastAsia="宋体" w:hAnsiTheme="minorEastAsia" w:cs="宋体"/>
          <w:color w:val="000000" w:themeColor="text1"/>
          <w:kern w:val="0"/>
          <w:sz w:val="24"/>
          <w:szCs w:val="24"/>
        </w:rPr>
        <w:t>调研数据</w:t>
      </w:r>
      <w:r w:rsidRPr="00793D0E">
        <w:rPr>
          <w:rFonts w:asciiTheme="minorEastAsia" w:eastAsia="宋体" w:hAnsiTheme="minorEastAsia" w:cs="宋体" w:hint="eastAsia"/>
          <w:color w:val="000000" w:themeColor="text1"/>
          <w:kern w:val="0"/>
          <w:sz w:val="24"/>
          <w:szCs w:val="24"/>
        </w:rPr>
        <w:t>统计</w:t>
      </w:r>
      <w:r w:rsidR="008262E0">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用人单位</w:t>
      </w:r>
      <w:r w:rsidRPr="00793D0E">
        <w:rPr>
          <w:rFonts w:asciiTheme="minorEastAsia" w:eastAsia="宋体" w:hAnsiTheme="minorEastAsia" w:cs="宋体" w:hint="eastAsia"/>
          <w:color w:val="000000" w:themeColor="text1"/>
          <w:kern w:val="0"/>
          <w:sz w:val="24"/>
          <w:szCs w:val="24"/>
        </w:rPr>
        <w:t>的</w:t>
      </w:r>
      <w:r w:rsidRPr="00793D0E">
        <w:rPr>
          <w:rFonts w:asciiTheme="minorEastAsia" w:eastAsia="宋体" w:hAnsiTheme="minorEastAsia" w:cs="宋体"/>
          <w:color w:val="000000" w:themeColor="text1"/>
          <w:kern w:val="0"/>
          <w:sz w:val="24"/>
          <w:szCs w:val="24"/>
        </w:rPr>
        <w:t>规模</w:t>
      </w:r>
      <w:r w:rsidRPr="00793D0E">
        <w:rPr>
          <w:rFonts w:asciiTheme="minorEastAsia" w:eastAsia="宋体" w:hAnsiTheme="minorEastAsia" w:cs="宋体" w:hint="eastAsia"/>
          <w:color w:val="000000" w:themeColor="text1"/>
          <w:kern w:val="0"/>
          <w:sz w:val="24"/>
          <w:szCs w:val="24"/>
        </w:rPr>
        <w:t>主要</w:t>
      </w:r>
      <w:r w:rsidR="00070062">
        <w:rPr>
          <w:rFonts w:asciiTheme="minorEastAsia" w:eastAsia="宋体" w:hAnsiTheme="minorEastAsia" w:cs="宋体" w:hint="eastAsia"/>
          <w:color w:val="000000" w:themeColor="text1"/>
          <w:kern w:val="0"/>
          <w:sz w:val="24"/>
          <w:szCs w:val="24"/>
        </w:rPr>
        <w:t>为</w:t>
      </w:r>
      <w:r w:rsidRPr="00793D0E">
        <w:rPr>
          <w:rFonts w:asciiTheme="minorEastAsia" w:eastAsia="宋体" w:hAnsiTheme="minorEastAsia" w:cs="宋体" w:hint="eastAsia"/>
          <w:color w:val="000000" w:themeColor="text1"/>
          <w:kern w:val="0"/>
          <w:sz w:val="24"/>
          <w:szCs w:val="24"/>
        </w:rPr>
        <w:t>1001人</w:t>
      </w:r>
      <w:r w:rsidRPr="00793D0E">
        <w:rPr>
          <w:rFonts w:asciiTheme="minorEastAsia" w:eastAsia="宋体" w:hAnsiTheme="minorEastAsia" w:cs="宋体"/>
          <w:color w:val="000000" w:themeColor="text1"/>
          <w:kern w:val="0"/>
          <w:sz w:val="24"/>
          <w:szCs w:val="24"/>
        </w:rPr>
        <w:t>以上</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w:t>
      </w:r>
      <w:r w:rsidRPr="00793D0E">
        <w:rPr>
          <w:rFonts w:asciiTheme="minorEastAsia" w:eastAsia="宋体" w:hAnsiTheme="minorEastAsia" w:cs="宋体" w:hint="eastAsia"/>
          <w:color w:val="000000" w:themeColor="text1"/>
          <w:kern w:val="0"/>
          <w:sz w:val="24"/>
          <w:szCs w:val="24"/>
        </w:rPr>
        <w:t>38.24</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。详见下图</w:t>
      </w:r>
      <w:r w:rsidR="00882D2B">
        <w:rPr>
          <w:rFonts w:asciiTheme="minorEastAsia" w:eastAsia="宋体" w:hAnsiTheme="minorEastAsia" w:cs="宋体" w:hint="eastAsia"/>
          <w:color w:val="000000" w:themeColor="text1"/>
          <w:kern w:val="0"/>
          <w:sz w:val="24"/>
          <w:szCs w:val="24"/>
        </w:rPr>
        <w:t>：</w:t>
      </w:r>
    </w:p>
    <w:p w14:paraId="1DBA29D6" w14:textId="77777777"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0642F537" wp14:editId="51C6020A">
            <wp:extent cx="4572000" cy="2743200"/>
            <wp:effectExtent l="0" t="0" r="0" b="0"/>
            <wp:docPr id="48" name="图表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15BB19C" w14:textId="17BC69F0" w:rsidR="00793D0E" w:rsidRPr="00A04E7C" w:rsidRDefault="001B774B" w:rsidP="001B774B">
      <w:pPr>
        <w:pStyle w:val="120"/>
      </w:pPr>
      <w:r>
        <w:t>图5-</w:t>
      </w:r>
      <w:fldSimple w:instr=" SEQ 图5- \* ARABIC ">
        <w:r>
          <w:rPr>
            <w:noProof/>
          </w:rPr>
          <w:t>1</w:t>
        </w:r>
      </w:fldSimple>
      <w:r>
        <w:t xml:space="preserve"> </w:t>
      </w:r>
      <w:r w:rsidR="00793D0E" w:rsidRPr="00A04E7C">
        <w:rPr>
          <w:rFonts w:hint="eastAsia"/>
        </w:rPr>
        <w:t>用人单位</w:t>
      </w:r>
      <w:r w:rsidR="00793D0E" w:rsidRPr="00A04E7C">
        <w:t>行业分布</w:t>
      </w:r>
    </w:p>
    <w:p w14:paraId="35B9645F" w14:textId="77777777" w:rsidR="00793D0E" w:rsidRPr="00793D0E" w:rsidRDefault="00793D0E" w:rsidP="00882D2B">
      <w:pPr>
        <w:pStyle w:val="110"/>
      </w:pPr>
      <w:bookmarkStart w:id="177" w:name="_Toc470702130"/>
      <w:bookmarkStart w:id="178" w:name="_Toc470800604"/>
      <w:bookmarkStart w:id="179" w:name="_Toc482259971"/>
      <w:bookmarkStart w:id="180" w:name="_Toc501531418"/>
      <w:r w:rsidRPr="00793D0E">
        <w:rPr>
          <w:rFonts w:hint="eastAsia"/>
        </w:rPr>
        <w:t>（二）用人单位</w:t>
      </w:r>
      <w:bookmarkEnd w:id="177"/>
      <w:bookmarkEnd w:id="178"/>
      <w:bookmarkEnd w:id="179"/>
      <w:r w:rsidRPr="00793D0E">
        <w:rPr>
          <w:rFonts w:hint="eastAsia"/>
        </w:rPr>
        <w:t>性质</w:t>
      </w:r>
      <w:bookmarkEnd w:id="180"/>
    </w:p>
    <w:p w14:paraId="244C5AEB" w14:textId="7D73E1FE"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根据</w:t>
      </w:r>
      <w:r w:rsidRPr="00793D0E">
        <w:rPr>
          <w:rFonts w:asciiTheme="minorEastAsia" w:eastAsia="宋体" w:hAnsiTheme="minorEastAsia" w:cs="宋体"/>
          <w:color w:val="000000" w:themeColor="text1"/>
          <w:kern w:val="0"/>
          <w:sz w:val="24"/>
          <w:szCs w:val="24"/>
        </w:rPr>
        <w:t>调研数据统计，</w:t>
      </w:r>
      <w:r w:rsidRPr="00793D0E">
        <w:rPr>
          <w:rFonts w:asciiTheme="minorEastAsia" w:eastAsia="宋体" w:hAnsiTheme="minorEastAsia" w:cs="宋体" w:hint="eastAsia"/>
          <w:color w:val="000000" w:themeColor="text1"/>
          <w:kern w:val="0"/>
          <w:sz w:val="24"/>
          <w:szCs w:val="24"/>
        </w:rPr>
        <w:t>用人</w:t>
      </w:r>
      <w:r w:rsidRPr="00793D0E">
        <w:rPr>
          <w:rFonts w:asciiTheme="minorEastAsia" w:eastAsia="宋体" w:hAnsiTheme="minorEastAsia" w:cs="宋体"/>
          <w:color w:val="000000" w:themeColor="text1"/>
          <w:kern w:val="0"/>
          <w:sz w:val="24"/>
          <w:szCs w:val="24"/>
        </w:rPr>
        <w:t>单位性质占比</w:t>
      </w:r>
      <w:r w:rsidRPr="00793D0E">
        <w:rPr>
          <w:rFonts w:asciiTheme="minorEastAsia" w:eastAsia="宋体" w:hAnsiTheme="minorEastAsia" w:cs="宋体" w:hint="eastAsia"/>
          <w:color w:val="000000" w:themeColor="text1"/>
          <w:kern w:val="0"/>
          <w:sz w:val="24"/>
          <w:szCs w:val="24"/>
        </w:rPr>
        <w:t>最大</w:t>
      </w:r>
      <w:r w:rsidRPr="00793D0E">
        <w:rPr>
          <w:rFonts w:asciiTheme="minorEastAsia" w:eastAsia="宋体" w:hAnsiTheme="minorEastAsia" w:cs="宋体"/>
          <w:color w:val="000000" w:themeColor="text1"/>
          <w:kern w:val="0"/>
          <w:sz w:val="24"/>
          <w:szCs w:val="24"/>
        </w:rPr>
        <w:t>的为</w:t>
      </w:r>
      <w:r w:rsidRPr="00793D0E">
        <w:rPr>
          <w:rFonts w:asciiTheme="minorEastAsia" w:eastAsia="宋体" w:hAnsiTheme="minorEastAsia" w:cs="宋体" w:hint="eastAsia"/>
          <w:color w:val="000000" w:themeColor="text1"/>
          <w:kern w:val="0"/>
          <w:sz w:val="24"/>
          <w:szCs w:val="24"/>
        </w:rPr>
        <w:t>民（私</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营企业，</w:t>
      </w:r>
      <w:r w:rsidRPr="00793D0E">
        <w:rPr>
          <w:rFonts w:asciiTheme="minorEastAsia" w:eastAsia="宋体" w:hAnsiTheme="minorEastAsia" w:cs="宋体"/>
          <w:color w:val="000000" w:themeColor="text1"/>
          <w:kern w:val="0"/>
          <w:sz w:val="24"/>
          <w:szCs w:val="24"/>
        </w:rPr>
        <w:t>占比为58.82%</w:t>
      </w:r>
      <w:r w:rsidRPr="00793D0E">
        <w:rPr>
          <w:rFonts w:asciiTheme="minorEastAsia" w:eastAsia="宋体" w:hAnsiTheme="minorEastAsia" w:cs="宋体" w:hint="eastAsia"/>
          <w:color w:val="000000" w:themeColor="text1"/>
          <w:kern w:val="0"/>
          <w:sz w:val="24"/>
          <w:szCs w:val="24"/>
        </w:rPr>
        <w:t>；其次</w:t>
      </w:r>
      <w:r w:rsidRPr="00793D0E">
        <w:rPr>
          <w:rFonts w:asciiTheme="minorEastAsia" w:eastAsia="宋体" w:hAnsiTheme="minorEastAsia" w:cs="宋体"/>
          <w:color w:val="000000" w:themeColor="text1"/>
          <w:kern w:val="0"/>
          <w:sz w:val="24"/>
          <w:szCs w:val="24"/>
        </w:rPr>
        <w:t>为</w:t>
      </w:r>
      <w:r w:rsidRPr="00793D0E">
        <w:rPr>
          <w:rFonts w:asciiTheme="minorEastAsia" w:eastAsia="宋体" w:hAnsiTheme="minorEastAsia" w:cs="宋体" w:hint="eastAsia"/>
          <w:color w:val="000000" w:themeColor="text1"/>
          <w:kern w:val="0"/>
          <w:sz w:val="24"/>
          <w:szCs w:val="24"/>
        </w:rPr>
        <w:t>国有企业</w:t>
      </w:r>
      <w:r w:rsidRPr="00793D0E">
        <w:rPr>
          <w:rFonts w:asciiTheme="minorEastAsia" w:eastAsia="宋体" w:hAnsiTheme="minorEastAsia" w:cs="宋体"/>
          <w:color w:val="000000" w:themeColor="text1"/>
          <w:kern w:val="0"/>
          <w:sz w:val="24"/>
          <w:szCs w:val="24"/>
        </w:rPr>
        <w:t>，占比为29.41%</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再次</w:t>
      </w:r>
      <w:r w:rsidRPr="00793D0E">
        <w:rPr>
          <w:rFonts w:asciiTheme="minorEastAsia" w:eastAsia="宋体" w:hAnsiTheme="minorEastAsia" w:cs="宋体" w:hint="eastAsia"/>
          <w:color w:val="000000" w:themeColor="text1"/>
          <w:kern w:val="0"/>
          <w:sz w:val="24"/>
          <w:szCs w:val="24"/>
        </w:rPr>
        <w:t>是外（合</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资企业、</w:t>
      </w:r>
      <w:r w:rsidRPr="00793D0E">
        <w:rPr>
          <w:rFonts w:asciiTheme="minorEastAsia" w:eastAsia="宋体" w:hAnsiTheme="minorEastAsia" w:cs="宋体"/>
          <w:color w:val="000000" w:themeColor="text1"/>
          <w:kern w:val="0"/>
          <w:sz w:val="24"/>
          <w:szCs w:val="24"/>
        </w:rPr>
        <w:t>股份</w:t>
      </w:r>
      <w:r w:rsidRPr="00793D0E">
        <w:rPr>
          <w:rFonts w:asciiTheme="minorEastAsia" w:eastAsia="宋体" w:hAnsiTheme="minorEastAsia" w:cs="宋体" w:hint="eastAsia"/>
          <w:color w:val="000000" w:themeColor="text1"/>
          <w:kern w:val="0"/>
          <w:sz w:val="24"/>
          <w:szCs w:val="24"/>
        </w:rPr>
        <w:t>制</w:t>
      </w:r>
      <w:r w:rsidRPr="00793D0E">
        <w:rPr>
          <w:rFonts w:asciiTheme="minorEastAsia" w:eastAsia="宋体" w:hAnsiTheme="minorEastAsia" w:cs="宋体"/>
          <w:color w:val="000000" w:themeColor="text1"/>
          <w:kern w:val="0"/>
          <w:sz w:val="24"/>
          <w:szCs w:val="24"/>
        </w:rPr>
        <w:t>企业，</w:t>
      </w:r>
      <w:r w:rsidRPr="00793D0E">
        <w:rPr>
          <w:rFonts w:asciiTheme="minorEastAsia" w:eastAsia="宋体" w:hAnsiTheme="minorEastAsia" w:cs="宋体" w:hint="eastAsia"/>
          <w:color w:val="000000" w:themeColor="text1"/>
          <w:kern w:val="0"/>
          <w:sz w:val="24"/>
          <w:szCs w:val="24"/>
        </w:rPr>
        <w:t>占比均为</w:t>
      </w:r>
      <w:r w:rsidRPr="00793D0E">
        <w:rPr>
          <w:rFonts w:asciiTheme="minorEastAsia" w:eastAsia="宋体" w:hAnsiTheme="minorEastAsia" w:cs="宋体"/>
          <w:color w:val="000000" w:themeColor="text1"/>
          <w:kern w:val="0"/>
          <w:sz w:val="24"/>
          <w:szCs w:val="24"/>
        </w:rPr>
        <w:t>4.41%。</w:t>
      </w:r>
      <w:r w:rsidRPr="00793D0E">
        <w:rPr>
          <w:rFonts w:asciiTheme="minorEastAsia" w:eastAsia="宋体" w:hAnsiTheme="minorEastAsia" w:cs="宋体" w:hint="eastAsia"/>
          <w:color w:val="000000" w:themeColor="text1"/>
          <w:kern w:val="0"/>
          <w:sz w:val="24"/>
          <w:szCs w:val="24"/>
        </w:rPr>
        <w:t>详见下</w:t>
      </w:r>
      <w:r w:rsidR="00882D2B">
        <w:rPr>
          <w:rFonts w:asciiTheme="minorEastAsia" w:eastAsia="宋体" w:hAnsiTheme="minorEastAsia" w:cs="宋体" w:hint="eastAsia"/>
          <w:color w:val="000000" w:themeColor="text1"/>
          <w:kern w:val="0"/>
          <w:sz w:val="24"/>
          <w:szCs w:val="24"/>
        </w:rPr>
        <w:t>图：</w:t>
      </w:r>
    </w:p>
    <w:p w14:paraId="2048B679" w14:textId="77777777" w:rsidR="00793D0E" w:rsidRPr="00793D0E" w:rsidRDefault="00793D0E" w:rsidP="00793D0E">
      <w:pPr>
        <w:jc w:val="center"/>
      </w:pPr>
      <w:r w:rsidRPr="00793D0E">
        <w:rPr>
          <w:noProof/>
        </w:rPr>
        <w:lastRenderedPageBreak/>
        <w:drawing>
          <wp:inline distT="0" distB="0" distL="0" distR="0" wp14:anchorId="34492947" wp14:editId="75C154FE">
            <wp:extent cx="4572000" cy="2743200"/>
            <wp:effectExtent l="0" t="0" r="0" b="0"/>
            <wp:docPr id="49" name="图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08D1647" w14:textId="75893F9C" w:rsidR="00793D0E" w:rsidRPr="00793D0E" w:rsidRDefault="00A04E7C" w:rsidP="00A04E7C">
      <w:pPr>
        <w:pStyle w:val="120"/>
      </w:pPr>
      <w:bookmarkStart w:id="181" w:name="_Toc471811704"/>
      <w:r>
        <w:t>图5-</w:t>
      </w:r>
      <w:fldSimple w:instr=" SEQ 图5- \* ARABIC ">
        <w:r w:rsidR="001B774B">
          <w:rPr>
            <w:noProof/>
          </w:rPr>
          <w:t>2</w:t>
        </w:r>
      </w:fldSimple>
      <w:r w:rsidR="00882D2B">
        <w:t xml:space="preserve"> </w:t>
      </w:r>
      <w:r w:rsidR="00793D0E" w:rsidRPr="00793D0E">
        <w:rPr>
          <w:rFonts w:hint="eastAsia"/>
        </w:rPr>
        <w:t>用人单位性质</w:t>
      </w:r>
      <w:bookmarkEnd w:id="181"/>
    </w:p>
    <w:p w14:paraId="5F9C5EDC" w14:textId="77777777" w:rsidR="00793D0E" w:rsidRPr="00793D0E" w:rsidRDefault="00793D0E" w:rsidP="00882D2B">
      <w:pPr>
        <w:pStyle w:val="110"/>
      </w:pPr>
      <w:bookmarkStart w:id="182" w:name="_Toc482259973"/>
      <w:bookmarkStart w:id="183" w:name="_Toc501531419"/>
      <w:r w:rsidRPr="00793D0E">
        <w:rPr>
          <w:rFonts w:hint="eastAsia"/>
        </w:rPr>
        <w:t>（三）用人单位行业</w:t>
      </w:r>
      <w:bookmarkEnd w:id="182"/>
      <w:bookmarkEnd w:id="183"/>
    </w:p>
    <w:p w14:paraId="0CEFF930" w14:textId="1F7DEA61"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根据</w:t>
      </w:r>
      <w:r w:rsidRPr="00793D0E">
        <w:rPr>
          <w:rFonts w:asciiTheme="minorEastAsia" w:eastAsia="宋体" w:hAnsiTheme="minorEastAsia" w:cs="宋体"/>
          <w:color w:val="000000" w:themeColor="text1"/>
          <w:kern w:val="0"/>
          <w:sz w:val="24"/>
          <w:szCs w:val="24"/>
        </w:rPr>
        <w:t>调研数据统计，</w:t>
      </w:r>
      <w:r w:rsidRPr="00793D0E">
        <w:rPr>
          <w:rFonts w:asciiTheme="minorEastAsia" w:eastAsia="宋体" w:hAnsiTheme="minorEastAsia" w:cs="宋体" w:hint="eastAsia"/>
          <w:color w:val="000000" w:themeColor="text1"/>
          <w:kern w:val="0"/>
          <w:sz w:val="24"/>
          <w:szCs w:val="24"/>
        </w:rPr>
        <w:t>招聘</w:t>
      </w:r>
      <w:r w:rsidRPr="00793D0E">
        <w:rPr>
          <w:rFonts w:asciiTheme="minorEastAsia" w:eastAsia="宋体" w:hAnsiTheme="minorEastAsia" w:cs="宋体"/>
          <w:color w:val="000000" w:themeColor="text1"/>
          <w:kern w:val="0"/>
          <w:sz w:val="24"/>
          <w:szCs w:val="24"/>
        </w:rPr>
        <w:t>的用人单位</w:t>
      </w:r>
      <w:r w:rsidRPr="00793D0E">
        <w:rPr>
          <w:rFonts w:asciiTheme="minorEastAsia" w:eastAsia="宋体" w:hAnsiTheme="minorEastAsia" w:cs="宋体" w:hint="eastAsia"/>
          <w:color w:val="000000" w:themeColor="text1"/>
          <w:kern w:val="0"/>
          <w:sz w:val="24"/>
          <w:szCs w:val="24"/>
        </w:rPr>
        <w:t>行业占比</w:t>
      </w:r>
      <w:r w:rsidRPr="00793D0E">
        <w:rPr>
          <w:rFonts w:asciiTheme="minorEastAsia" w:eastAsia="宋体" w:hAnsiTheme="minorEastAsia" w:cs="宋体"/>
          <w:color w:val="000000" w:themeColor="text1"/>
          <w:kern w:val="0"/>
          <w:sz w:val="24"/>
          <w:szCs w:val="24"/>
        </w:rPr>
        <w:t>前</w:t>
      </w:r>
      <w:r w:rsidRPr="00793D0E">
        <w:rPr>
          <w:rFonts w:asciiTheme="minorEastAsia" w:eastAsia="宋体" w:hAnsiTheme="minorEastAsia" w:cs="宋体" w:hint="eastAsia"/>
          <w:color w:val="000000" w:themeColor="text1"/>
          <w:kern w:val="0"/>
          <w:sz w:val="24"/>
          <w:szCs w:val="24"/>
        </w:rPr>
        <w:t>三</w:t>
      </w:r>
      <w:r w:rsidRPr="00793D0E">
        <w:rPr>
          <w:rFonts w:asciiTheme="minorEastAsia" w:eastAsia="宋体" w:hAnsiTheme="minorEastAsia" w:cs="宋体"/>
          <w:color w:val="000000" w:themeColor="text1"/>
          <w:kern w:val="0"/>
          <w:sz w:val="24"/>
          <w:szCs w:val="24"/>
        </w:rPr>
        <w:t>的行业为</w:t>
      </w:r>
      <w:r w:rsidRPr="00793D0E">
        <w:rPr>
          <w:rFonts w:asciiTheme="minorEastAsia" w:eastAsia="宋体" w:hAnsiTheme="minorEastAsia" w:cs="宋体" w:hint="eastAsia"/>
          <w:color w:val="000000" w:themeColor="text1"/>
          <w:kern w:val="0"/>
          <w:sz w:val="24"/>
          <w:szCs w:val="24"/>
        </w:rPr>
        <w:t>制造业（</w:t>
      </w:r>
      <w:r w:rsidRPr="00793D0E">
        <w:rPr>
          <w:rFonts w:asciiTheme="minorEastAsia" w:eastAsia="宋体" w:hAnsiTheme="minorEastAsia" w:cs="宋体"/>
          <w:color w:val="000000" w:themeColor="text1"/>
          <w:kern w:val="0"/>
          <w:sz w:val="24"/>
          <w:szCs w:val="24"/>
        </w:rPr>
        <w:t>19.12%）</w:t>
      </w:r>
      <w:r w:rsidRPr="00793D0E">
        <w:rPr>
          <w:rFonts w:asciiTheme="minorEastAsia" w:eastAsia="宋体" w:hAnsiTheme="minorEastAsia" w:cs="宋体" w:hint="eastAsia"/>
          <w:color w:val="000000" w:themeColor="text1"/>
          <w:kern w:val="0"/>
          <w:sz w:val="24"/>
          <w:szCs w:val="24"/>
        </w:rPr>
        <w:t>，采矿业（</w:t>
      </w:r>
      <w:r w:rsidRPr="00793D0E">
        <w:rPr>
          <w:rFonts w:asciiTheme="minorEastAsia" w:eastAsia="宋体" w:hAnsiTheme="minorEastAsia" w:cs="宋体"/>
          <w:color w:val="000000" w:themeColor="text1"/>
          <w:kern w:val="0"/>
          <w:sz w:val="24"/>
          <w:szCs w:val="24"/>
        </w:rPr>
        <w:t>14.71%</w:t>
      </w:r>
      <w:r w:rsidRPr="00793D0E">
        <w:rPr>
          <w:rFonts w:asciiTheme="minorEastAsia" w:eastAsia="宋体" w:hAnsiTheme="minorEastAsia" w:cs="宋体" w:hint="eastAsia"/>
          <w:color w:val="000000" w:themeColor="text1"/>
          <w:kern w:val="0"/>
          <w:sz w:val="24"/>
          <w:szCs w:val="24"/>
        </w:rPr>
        <w:t>），电力、热力、燃气及水生产和供应业</w:t>
      </w:r>
      <w:r w:rsidRPr="00793D0E">
        <w:rPr>
          <w:rFonts w:asciiTheme="minorEastAsia" w:eastAsia="宋体" w:hAnsiTheme="minorEastAsia" w:cs="宋体"/>
          <w:color w:val="000000" w:themeColor="text1"/>
          <w:kern w:val="0"/>
          <w:sz w:val="24"/>
          <w:szCs w:val="24"/>
        </w:rPr>
        <w:t>（11.76%）</w:t>
      </w:r>
      <w:r w:rsidRPr="00793D0E">
        <w:rPr>
          <w:rFonts w:asciiTheme="minorEastAsia" w:eastAsia="宋体" w:hAnsiTheme="minorEastAsia" w:cs="宋体" w:hint="eastAsia"/>
          <w:color w:val="000000" w:themeColor="text1"/>
          <w:kern w:val="0"/>
          <w:sz w:val="24"/>
          <w:szCs w:val="24"/>
        </w:rPr>
        <w:t>。详见下表</w:t>
      </w:r>
      <w:r w:rsidR="00BD5CD9">
        <w:rPr>
          <w:rFonts w:asciiTheme="minorEastAsia" w:eastAsia="宋体" w:hAnsiTheme="minorEastAsia" w:cs="宋体" w:hint="eastAsia"/>
          <w:color w:val="000000" w:themeColor="text1"/>
          <w:kern w:val="0"/>
          <w:sz w:val="24"/>
          <w:szCs w:val="24"/>
        </w:rPr>
        <w:t>：</w:t>
      </w:r>
    </w:p>
    <w:p w14:paraId="6D37630D" w14:textId="2ACD1F1A" w:rsidR="00793D0E" w:rsidRPr="00793D0E" w:rsidRDefault="001B774B" w:rsidP="001B774B">
      <w:pPr>
        <w:pStyle w:val="120"/>
      </w:pPr>
      <w:bookmarkStart w:id="184" w:name="_Toc471811705"/>
      <w:r>
        <w:t>表5-</w:t>
      </w:r>
      <w:fldSimple w:instr=" SEQ 表5- \* ARABIC ">
        <w:r>
          <w:rPr>
            <w:noProof/>
          </w:rPr>
          <w:t>1</w:t>
        </w:r>
      </w:fldSimple>
      <w:r>
        <w:t xml:space="preserve"> </w:t>
      </w:r>
      <w:r w:rsidR="00793D0E" w:rsidRPr="00793D0E">
        <w:rPr>
          <w:rFonts w:hint="eastAsia"/>
        </w:rPr>
        <w:t>用人单位</w:t>
      </w:r>
      <w:r w:rsidR="00793D0E" w:rsidRPr="00793D0E">
        <w:t>行业分布</w:t>
      </w:r>
      <w:bookmarkEnd w:id="184"/>
    </w:p>
    <w:tbl>
      <w:tblPr>
        <w:tblStyle w:val="4-5"/>
        <w:tblW w:w="5000" w:type="pct"/>
        <w:tblLook w:val="04A0" w:firstRow="1" w:lastRow="0" w:firstColumn="1" w:lastColumn="0" w:noHBand="0" w:noVBand="1"/>
      </w:tblPr>
      <w:tblGrid>
        <w:gridCol w:w="4148"/>
        <w:gridCol w:w="4148"/>
      </w:tblGrid>
      <w:tr w:rsidR="00793D0E" w:rsidRPr="00882D2B" w14:paraId="5CBD05E8" w14:textId="77777777" w:rsidTr="00882D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0DFE7E8" w14:textId="77777777" w:rsidR="00793D0E" w:rsidRPr="008262E0" w:rsidRDefault="00793D0E" w:rsidP="00793D0E">
            <w:pPr>
              <w:widowControl/>
              <w:jc w:val="center"/>
              <w:rPr>
                <w:rFonts w:asciiTheme="minorEastAsia" w:hAnsiTheme="minorEastAsia" w:cs="Calibri"/>
                <w:kern w:val="0"/>
                <w:sz w:val="20"/>
                <w:szCs w:val="20"/>
              </w:rPr>
            </w:pPr>
            <w:r w:rsidRPr="008262E0">
              <w:rPr>
                <w:rFonts w:asciiTheme="minorEastAsia" w:hAnsiTheme="minorEastAsia" w:cs="Calibri" w:hint="eastAsia"/>
                <w:kern w:val="0"/>
                <w:sz w:val="20"/>
                <w:szCs w:val="20"/>
              </w:rPr>
              <w:t>行业</w:t>
            </w:r>
          </w:p>
        </w:tc>
        <w:tc>
          <w:tcPr>
            <w:tcW w:w="2500" w:type="pct"/>
            <w:noWrap/>
            <w:hideMark/>
          </w:tcPr>
          <w:p w14:paraId="28D05E43" w14:textId="04F73A0E" w:rsidR="00793D0E" w:rsidRPr="008262E0" w:rsidRDefault="00793D0E" w:rsidP="00793D0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Calibri"/>
                <w:kern w:val="0"/>
                <w:sz w:val="20"/>
                <w:szCs w:val="20"/>
              </w:rPr>
            </w:pPr>
            <w:r w:rsidRPr="008262E0">
              <w:rPr>
                <w:rFonts w:asciiTheme="minorEastAsia" w:hAnsiTheme="minorEastAsia" w:cs="Calibri" w:hint="eastAsia"/>
                <w:kern w:val="0"/>
                <w:sz w:val="20"/>
                <w:szCs w:val="20"/>
              </w:rPr>
              <w:t>比例</w:t>
            </w:r>
            <w:r w:rsidR="008262E0" w:rsidRPr="008262E0">
              <w:rPr>
                <w:rFonts w:asciiTheme="minorEastAsia" w:hAnsiTheme="minorEastAsia" w:cs="Calibri" w:hint="eastAsia"/>
                <w:kern w:val="0"/>
                <w:sz w:val="20"/>
                <w:szCs w:val="20"/>
              </w:rPr>
              <w:t>（%）</w:t>
            </w:r>
          </w:p>
        </w:tc>
      </w:tr>
      <w:tr w:rsidR="00793D0E" w:rsidRPr="00882D2B" w14:paraId="44F87118"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A988B41"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制造业</w:t>
            </w:r>
          </w:p>
        </w:tc>
        <w:tc>
          <w:tcPr>
            <w:tcW w:w="2500" w:type="pct"/>
            <w:noWrap/>
            <w:hideMark/>
          </w:tcPr>
          <w:p w14:paraId="29232969" w14:textId="1BC400A9"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19.12</w:t>
            </w:r>
          </w:p>
        </w:tc>
      </w:tr>
      <w:tr w:rsidR="00793D0E" w:rsidRPr="00882D2B" w14:paraId="497727C2"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A17784B"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采矿业</w:t>
            </w:r>
          </w:p>
        </w:tc>
        <w:tc>
          <w:tcPr>
            <w:tcW w:w="2500" w:type="pct"/>
            <w:noWrap/>
            <w:hideMark/>
          </w:tcPr>
          <w:p w14:paraId="416E8F2A" w14:textId="495A18EE"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14.71</w:t>
            </w:r>
          </w:p>
        </w:tc>
      </w:tr>
      <w:tr w:rsidR="00793D0E" w:rsidRPr="00882D2B" w14:paraId="0A3CB69F"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B3D0DB9"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电力、热力、燃气及水生产和供应业</w:t>
            </w:r>
          </w:p>
        </w:tc>
        <w:tc>
          <w:tcPr>
            <w:tcW w:w="2500" w:type="pct"/>
            <w:noWrap/>
            <w:hideMark/>
          </w:tcPr>
          <w:p w14:paraId="704460A6" w14:textId="207B2B85"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11.76</w:t>
            </w:r>
          </w:p>
        </w:tc>
      </w:tr>
      <w:tr w:rsidR="00793D0E" w:rsidRPr="00882D2B" w14:paraId="7DD59D43"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6369E0B"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信息传输、软件和信息技术服务业</w:t>
            </w:r>
          </w:p>
        </w:tc>
        <w:tc>
          <w:tcPr>
            <w:tcW w:w="2500" w:type="pct"/>
            <w:noWrap/>
            <w:hideMark/>
          </w:tcPr>
          <w:p w14:paraId="0859F340" w14:textId="3041449D"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10.29</w:t>
            </w:r>
          </w:p>
        </w:tc>
      </w:tr>
      <w:tr w:rsidR="00793D0E" w:rsidRPr="00882D2B" w14:paraId="7568A375"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6FF0A54"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建筑业</w:t>
            </w:r>
          </w:p>
        </w:tc>
        <w:tc>
          <w:tcPr>
            <w:tcW w:w="2500" w:type="pct"/>
            <w:noWrap/>
            <w:hideMark/>
          </w:tcPr>
          <w:p w14:paraId="013BFD14" w14:textId="52F216D2"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10.29</w:t>
            </w:r>
          </w:p>
        </w:tc>
      </w:tr>
      <w:tr w:rsidR="00793D0E" w:rsidRPr="00882D2B" w14:paraId="75F08726"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A53AC60"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批发和零售业</w:t>
            </w:r>
          </w:p>
        </w:tc>
        <w:tc>
          <w:tcPr>
            <w:tcW w:w="2500" w:type="pct"/>
            <w:noWrap/>
            <w:hideMark/>
          </w:tcPr>
          <w:p w14:paraId="0708C169" w14:textId="2C6263B0"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8.82</w:t>
            </w:r>
          </w:p>
        </w:tc>
      </w:tr>
      <w:tr w:rsidR="00793D0E" w:rsidRPr="00882D2B" w14:paraId="7C0933C5"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77DAAE0"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居民服务、修理和其他服务业</w:t>
            </w:r>
          </w:p>
        </w:tc>
        <w:tc>
          <w:tcPr>
            <w:tcW w:w="2500" w:type="pct"/>
            <w:noWrap/>
            <w:hideMark/>
          </w:tcPr>
          <w:p w14:paraId="1B1126C6" w14:textId="559711E8"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7.35</w:t>
            </w:r>
          </w:p>
        </w:tc>
      </w:tr>
      <w:tr w:rsidR="00793D0E" w:rsidRPr="00882D2B" w14:paraId="52E5DFBD"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8141577"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房地产业</w:t>
            </w:r>
          </w:p>
        </w:tc>
        <w:tc>
          <w:tcPr>
            <w:tcW w:w="2500" w:type="pct"/>
            <w:noWrap/>
            <w:hideMark/>
          </w:tcPr>
          <w:p w14:paraId="05882451" w14:textId="1F96C940"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4.41</w:t>
            </w:r>
          </w:p>
        </w:tc>
      </w:tr>
      <w:tr w:rsidR="00793D0E" w:rsidRPr="00882D2B" w14:paraId="19299BE7"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7C524DC"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租赁和商业服务业</w:t>
            </w:r>
          </w:p>
        </w:tc>
        <w:tc>
          <w:tcPr>
            <w:tcW w:w="2500" w:type="pct"/>
            <w:noWrap/>
            <w:hideMark/>
          </w:tcPr>
          <w:p w14:paraId="4123E589" w14:textId="76B3592A"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2.94</w:t>
            </w:r>
          </w:p>
        </w:tc>
      </w:tr>
      <w:tr w:rsidR="00793D0E" w:rsidRPr="00882D2B" w14:paraId="0E11D1DE"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C4EAC4E"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住宿和餐饮业</w:t>
            </w:r>
          </w:p>
        </w:tc>
        <w:tc>
          <w:tcPr>
            <w:tcW w:w="2500" w:type="pct"/>
            <w:noWrap/>
            <w:hideMark/>
          </w:tcPr>
          <w:p w14:paraId="21351FCD" w14:textId="597093F2"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2.94</w:t>
            </w:r>
          </w:p>
        </w:tc>
      </w:tr>
      <w:tr w:rsidR="00793D0E" w:rsidRPr="00882D2B" w14:paraId="04667CD7"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CACF5AF"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卫生和社会工作</w:t>
            </w:r>
          </w:p>
        </w:tc>
        <w:tc>
          <w:tcPr>
            <w:tcW w:w="2500" w:type="pct"/>
            <w:noWrap/>
            <w:hideMark/>
          </w:tcPr>
          <w:p w14:paraId="725A11B7" w14:textId="4EE89623"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2.94</w:t>
            </w:r>
          </w:p>
        </w:tc>
      </w:tr>
      <w:tr w:rsidR="00793D0E" w:rsidRPr="00882D2B" w14:paraId="5A4429E2"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ACFF22F"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交通运输、仓储和邮政业</w:t>
            </w:r>
          </w:p>
        </w:tc>
        <w:tc>
          <w:tcPr>
            <w:tcW w:w="2500" w:type="pct"/>
            <w:noWrap/>
            <w:hideMark/>
          </w:tcPr>
          <w:p w14:paraId="468AEA1D" w14:textId="4BD493C8"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1.47</w:t>
            </w:r>
          </w:p>
        </w:tc>
      </w:tr>
      <w:tr w:rsidR="00793D0E" w:rsidRPr="00882D2B" w14:paraId="3FD16517" w14:textId="77777777" w:rsidTr="00882D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407AAA8"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文化、体育和娱乐业</w:t>
            </w:r>
          </w:p>
        </w:tc>
        <w:tc>
          <w:tcPr>
            <w:tcW w:w="2500" w:type="pct"/>
            <w:noWrap/>
            <w:hideMark/>
          </w:tcPr>
          <w:p w14:paraId="352AA38F" w14:textId="35363C0B" w:rsidR="00793D0E" w:rsidRPr="00882D2B"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1.47</w:t>
            </w:r>
          </w:p>
        </w:tc>
      </w:tr>
      <w:tr w:rsidR="00793D0E" w:rsidRPr="00882D2B" w14:paraId="4D910FFF" w14:textId="77777777" w:rsidTr="00882D2B">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F1FE969" w14:textId="77777777" w:rsidR="00793D0E" w:rsidRPr="00882D2B" w:rsidRDefault="00793D0E" w:rsidP="00793D0E">
            <w:pPr>
              <w:widowControl/>
              <w:jc w:val="center"/>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农、林、牧、渔业</w:t>
            </w:r>
          </w:p>
        </w:tc>
        <w:tc>
          <w:tcPr>
            <w:tcW w:w="2500" w:type="pct"/>
            <w:noWrap/>
            <w:hideMark/>
          </w:tcPr>
          <w:p w14:paraId="664A5AFA" w14:textId="7CAA4A68" w:rsidR="00793D0E" w:rsidRPr="00882D2B"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882D2B">
              <w:rPr>
                <w:rFonts w:asciiTheme="minorEastAsia" w:hAnsiTheme="minorEastAsia" w:cs="Calibri"/>
                <w:color w:val="000000"/>
                <w:kern w:val="0"/>
                <w:sz w:val="20"/>
                <w:szCs w:val="20"/>
              </w:rPr>
              <w:t>1.47</w:t>
            </w:r>
          </w:p>
        </w:tc>
      </w:tr>
    </w:tbl>
    <w:p w14:paraId="511F880C" w14:textId="77777777" w:rsidR="00793D0E" w:rsidRPr="00793D0E" w:rsidRDefault="00793D0E" w:rsidP="00882D2B">
      <w:pPr>
        <w:widowControl/>
        <w:spacing w:beforeLines="50" w:before="156" w:afterLines="50" w:after="156" w:line="360" w:lineRule="auto"/>
        <w:rPr>
          <w:rFonts w:asciiTheme="minorEastAsia" w:eastAsia="宋体" w:hAnsiTheme="minorEastAsia" w:cs="宋体"/>
          <w:color w:val="000000" w:themeColor="text1"/>
          <w:kern w:val="0"/>
          <w:sz w:val="24"/>
          <w:szCs w:val="24"/>
        </w:rPr>
      </w:pPr>
    </w:p>
    <w:p w14:paraId="41B3091A" w14:textId="77777777" w:rsidR="00793D0E" w:rsidRPr="00793D0E" w:rsidRDefault="00793D0E" w:rsidP="00882D2B">
      <w:pPr>
        <w:pStyle w:val="100"/>
      </w:pPr>
      <w:bookmarkStart w:id="185" w:name="_Toc482259974"/>
      <w:bookmarkStart w:id="186" w:name="_Toc501531420"/>
      <w:r w:rsidRPr="00793D0E">
        <w:rPr>
          <w:rFonts w:hint="eastAsia"/>
        </w:rPr>
        <w:lastRenderedPageBreak/>
        <w:t>二、用人单位招聘</w:t>
      </w:r>
      <w:r w:rsidRPr="00793D0E">
        <w:t>情况</w:t>
      </w:r>
      <w:bookmarkEnd w:id="185"/>
      <w:bookmarkEnd w:id="186"/>
    </w:p>
    <w:p w14:paraId="0C7114FF" w14:textId="77777777" w:rsidR="00793D0E" w:rsidRPr="00793D0E" w:rsidRDefault="00793D0E" w:rsidP="00882D2B">
      <w:pPr>
        <w:pStyle w:val="110"/>
      </w:pPr>
      <w:bookmarkStart w:id="187" w:name="_Toc482259975"/>
      <w:bookmarkStart w:id="188" w:name="_Toc501531421"/>
      <w:r w:rsidRPr="00793D0E">
        <w:rPr>
          <w:rFonts w:hint="eastAsia"/>
        </w:rPr>
        <w:t>（一）用人单位</w:t>
      </w:r>
      <w:bookmarkEnd w:id="187"/>
      <w:r w:rsidRPr="00793D0E">
        <w:rPr>
          <w:rFonts w:hint="eastAsia"/>
        </w:rPr>
        <w:t>人才需求</w:t>
      </w:r>
      <w:bookmarkEnd w:id="188"/>
    </w:p>
    <w:p w14:paraId="693F3959" w14:textId="77777777" w:rsidR="00793D0E" w:rsidRPr="00793D0E" w:rsidRDefault="00793D0E" w:rsidP="00882D2B">
      <w:pPr>
        <w:pStyle w:val="80"/>
      </w:pPr>
      <w:r w:rsidRPr="00793D0E">
        <w:t>1</w:t>
      </w:r>
      <w:r w:rsidRPr="00793D0E">
        <w:rPr>
          <w:rFonts w:hint="eastAsia"/>
        </w:rPr>
        <w:t>.</w:t>
      </w:r>
      <w:r w:rsidRPr="00793D0E">
        <w:t>招收人才</w:t>
      </w:r>
      <w:r w:rsidRPr="00793D0E">
        <w:rPr>
          <w:rFonts w:hint="eastAsia"/>
        </w:rPr>
        <w:t>关注因素</w:t>
      </w:r>
    </w:p>
    <w:p w14:paraId="39880CCF" w14:textId="5D7A11FB" w:rsidR="00793D0E" w:rsidRPr="00793D0E" w:rsidRDefault="00793D0E" w:rsidP="00882D2B">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color w:val="000000" w:themeColor="text1"/>
          <w:kern w:val="0"/>
          <w:sz w:val="24"/>
          <w:szCs w:val="24"/>
        </w:rPr>
        <w:t>用人单位</w:t>
      </w:r>
      <w:r w:rsidRPr="00793D0E">
        <w:rPr>
          <w:rFonts w:asciiTheme="minorEastAsia" w:eastAsia="宋体" w:hAnsiTheme="minorEastAsia" w:cs="宋体" w:hint="eastAsia"/>
          <w:color w:val="000000" w:themeColor="text1"/>
          <w:kern w:val="0"/>
          <w:sz w:val="24"/>
          <w:szCs w:val="24"/>
        </w:rPr>
        <w:t>招收人才时</w:t>
      </w:r>
      <w:r w:rsidRPr="00793D0E">
        <w:rPr>
          <w:rFonts w:asciiTheme="minorEastAsia" w:eastAsia="宋体" w:hAnsiTheme="minorEastAsia" w:cs="宋体"/>
          <w:color w:val="000000" w:themeColor="text1"/>
          <w:kern w:val="0"/>
          <w:sz w:val="24"/>
          <w:szCs w:val="24"/>
        </w:rPr>
        <w:t>主要关注</w:t>
      </w:r>
      <w:r w:rsidRPr="00793D0E">
        <w:rPr>
          <w:rFonts w:asciiTheme="minorEastAsia" w:eastAsia="宋体" w:hAnsiTheme="minorEastAsia" w:cs="宋体" w:hint="eastAsia"/>
          <w:color w:val="000000" w:themeColor="text1"/>
          <w:kern w:val="0"/>
          <w:sz w:val="24"/>
          <w:szCs w:val="24"/>
        </w:rPr>
        <w:t>的</w:t>
      </w:r>
      <w:r w:rsidRPr="00793D0E">
        <w:rPr>
          <w:rFonts w:asciiTheme="minorEastAsia" w:eastAsia="宋体" w:hAnsiTheme="minorEastAsia" w:cs="宋体"/>
          <w:color w:val="000000" w:themeColor="text1"/>
          <w:kern w:val="0"/>
          <w:sz w:val="24"/>
          <w:szCs w:val="24"/>
        </w:rPr>
        <w:t>前三个</w:t>
      </w:r>
      <w:r w:rsidRPr="00793D0E">
        <w:rPr>
          <w:rFonts w:asciiTheme="minorEastAsia" w:eastAsia="宋体" w:hAnsiTheme="minorEastAsia" w:cs="宋体" w:hint="eastAsia"/>
          <w:color w:val="000000" w:themeColor="text1"/>
          <w:kern w:val="0"/>
          <w:sz w:val="24"/>
          <w:szCs w:val="24"/>
        </w:rPr>
        <w:t>因素</w:t>
      </w:r>
      <w:r w:rsidRPr="00793D0E">
        <w:rPr>
          <w:rFonts w:asciiTheme="minorEastAsia" w:eastAsia="宋体" w:hAnsiTheme="minorEastAsia" w:cs="宋体"/>
          <w:color w:val="000000" w:themeColor="text1"/>
          <w:kern w:val="0"/>
          <w:sz w:val="24"/>
          <w:szCs w:val="24"/>
        </w:rPr>
        <w:t>是毕业生</w:t>
      </w:r>
      <w:r w:rsidRPr="00793D0E">
        <w:rPr>
          <w:rFonts w:asciiTheme="minorEastAsia" w:eastAsia="宋体" w:hAnsiTheme="minorEastAsia" w:cs="宋体" w:hint="eastAsia"/>
          <w:color w:val="000000" w:themeColor="text1"/>
          <w:kern w:val="0"/>
          <w:sz w:val="24"/>
          <w:szCs w:val="24"/>
        </w:rPr>
        <w:t>的</w:t>
      </w:r>
      <w:r w:rsidRPr="00793D0E">
        <w:rPr>
          <w:rFonts w:asciiTheme="minorEastAsia" w:eastAsia="宋体" w:hAnsiTheme="minorEastAsia" w:cs="宋体"/>
          <w:color w:val="000000" w:themeColor="text1"/>
          <w:kern w:val="0"/>
          <w:sz w:val="24"/>
          <w:szCs w:val="24"/>
        </w:rPr>
        <w:t>综合素质</w:t>
      </w:r>
      <w:r w:rsidR="00BD5CD9">
        <w:rPr>
          <w:rFonts w:asciiTheme="minorEastAsia" w:eastAsia="宋体" w:hAnsiTheme="minorEastAsia" w:cs="宋体" w:hint="eastAsia"/>
          <w:color w:val="000000" w:themeColor="text1"/>
          <w:kern w:val="0"/>
          <w:sz w:val="24"/>
          <w:szCs w:val="24"/>
        </w:rPr>
        <w:t>（</w:t>
      </w:r>
      <w:r w:rsidR="00BD5CD9" w:rsidRPr="00793D0E">
        <w:rPr>
          <w:rFonts w:asciiTheme="minorEastAsia" w:eastAsia="宋体" w:hAnsiTheme="minorEastAsia" w:cs="宋体"/>
          <w:color w:val="000000" w:themeColor="text1"/>
          <w:kern w:val="0"/>
          <w:sz w:val="24"/>
          <w:szCs w:val="24"/>
        </w:rPr>
        <w:t>29.90%</w:t>
      </w:r>
      <w:r w:rsidR="00BD5CD9">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、社会</w:t>
      </w:r>
      <w:r w:rsidRPr="00793D0E">
        <w:rPr>
          <w:rFonts w:asciiTheme="minorEastAsia" w:eastAsia="宋体" w:hAnsiTheme="minorEastAsia" w:cs="宋体"/>
          <w:color w:val="000000" w:themeColor="text1"/>
          <w:kern w:val="0"/>
          <w:sz w:val="24"/>
          <w:szCs w:val="24"/>
        </w:rPr>
        <w:t>适应能力</w:t>
      </w:r>
      <w:r w:rsidR="00BD5CD9">
        <w:rPr>
          <w:rFonts w:asciiTheme="minorEastAsia" w:eastAsia="宋体" w:hAnsiTheme="minorEastAsia" w:cs="宋体" w:hint="eastAsia"/>
          <w:color w:val="000000" w:themeColor="text1"/>
          <w:kern w:val="0"/>
          <w:sz w:val="24"/>
          <w:szCs w:val="24"/>
        </w:rPr>
        <w:t>（22.55</w:t>
      </w:r>
      <w:r w:rsidR="00BD5CD9">
        <w:rPr>
          <w:rFonts w:asciiTheme="minorEastAsia" w:eastAsia="宋体" w:hAnsiTheme="minorEastAsia" w:cs="宋体"/>
          <w:color w:val="000000" w:themeColor="text1"/>
          <w:kern w:val="0"/>
          <w:sz w:val="24"/>
          <w:szCs w:val="24"/>
        </w:rPr>
        <w:t>%</w:t>
      </w:r>
      <w:r w:rsidR="00BD5CD9">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hint="eastAsia"/>
          <w:color w:val="000000" w:themeColor="text1"/>
          <w:kern w:val="0"/>
          <w:sz w:val="24"/>
          <w:szCs w:val="24"/>
        </w:rPr>
        <w:t>所学</w:t>
      </w:r>
      <w:r w:rsidRPr="00793D0E">
        <w:rPr>
          <w:rFonts w:asciiTheme="minorEastAsia" w:eastAsia="宋体" w:hAnsiTheme="minorEastAsia" w:cs="宋体"/>
          <w:color w:val="000000" w:themeColor="text1"/>
          <w:kern w:val="0"/>
          <w:sz w:val="24"/>
          <w:szCs w:val="24"/>
        </w:rPr>
        <w:t>专业</w:t>
      </w:r>
      <w:r w:rsidR="00BD5CD9">
        <w:rPr>
          <w:rFonts w:asciiTheme="minorEastAsia" w:eastAsia="宋体" w:hAnsiTheme="minorEastAsia" w:cs="宋体" w:hint="eastAsia"/>
          <w:color w:val="000000" w:themeColor="text1"/>
          <w:kern w:val="0"/>
          <w:sz w:val="24"/>
          <w:szCs w:val="24"/>
        </w:rPr>
        <w:t>（16.18</w:t>
      </w:r>
      <w:r w:rsidR="00BD5CD9">
        <w:rPr>
          <w:rFonts w:asciiTheme="minorEastAsia" w:eastAsia="宋体" w:hAnsiTheme="minorEastAsia" w:cs="宋体"/>
          <w:color w:val="000000" w:themeColor="text1"/>
          <w:kern w:val="0"/>
          <w:sz w:val="24"/>
          <w:szCs w:val="24"/>
        </w:rPr>
        <w:t>%</w:t>
      </w:r>
      <w:r w:rsidR="00BD5CD9">
        <w:rPr>
          <w:rFonts w:asciiTheme="minorEastAsia" w:eastAsia="宋体" w:hAnsiTheme="minorEastAsia" w:cs="宋体" w:hint="eastAsia"/>
          <w:color w:val="000000" w:themeColor="text1"/>
          <w:kern w:val="0"/>
          <w:sz w:val="24"/>
          <w:szCs w:val="24"/>
        </w:rPr>
        <w:t>）。</w:t>
      </w:r>
      <w:r w:rsidR="00882D2B">
        <w:rPr>
          <w:rFonts w:asciiTheme="minorEastAsia" w:eastAsia="宋体" w:hAnsiTheme="minorEastAsia" w:cs="宋体" w:hint="eastAsia"/>
          <w:color w:val="000000" w:themeColor="text1"/>
          <w:kern w:val="0"/>
          <w:sz w:val="24"/>
          <w:szCs w:val="24"/>
        </w:rPr>
        <w:t>详见下图</w:t>
      </w:r>
      <w:r w:rsidR="00882D2B">
        <w:rPr>
          <w:rFonts w:asciiTheme="minorEastAsia" w:eastAsia="宋体" w:hAnsiTheme="minorEastAsia" w:cs="宋体"/>
          <w:color w:val="000000" w:themeColor="text1"/>
          <w:kern w:val="0"/>
          <w:sz w:val="24"/>
          <w:szCs w:val="24"/>
        </w:rPr>
        <w:t>：</w:t>
      </w:r>
    </w:p>
    <w:p w14:paraId="3360363E" w14:textId="77777777" w:rsidR="00793D0E" w:rsidRPr="00793D0E" w:rsidRDefault="00793D0E" w:rsidP="00793D0E">
      <w:pPr>
        <w:spacing w:line="360" w:lineRule="auto"/>
        <w:ind w:firstLineChars="200" w:firstLine="420"/>
        <w:rPr>
          <w:rFonts w:asciiTheme="minorEastAsia" w:eastAsia="宋体" w:hAnsiTheme="minorEastAsia" w:cs="宋体"/>
          <w:color w:val="000000" w:themeColor="text1"/>
          <w:kern w:val="0"/>
          <w:sz w:val="24"/>
          <w:szCs w:val="24"/>
        </w:rPr>
      </w:pPr>
      <w:r w:rsidRPr="00793D0E">
        <w:rPr>
          <w:noProof/>
        </w:rPr>
        <w:drawing>
          <wp:inline distT="0" distB="0" distL="0" distR="0" wp14:anchorId="14E68A10" wp14:editId="6B4B4FF7">
            <wp:extent cx="4695825" cy="2619375"/>
            <wp:effectExtent l="0" t="0" r="9525" b="9525"/>
            <wp:docPr id="50" name="图表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D0DC896" w14:textId="67E39BAE" w:rsidR="00793D0E" w:rsidRPr="00793D0E" w:rsidRDefault="00A04E7C" w:rsidP="00A04E7C">
      <w:pPr>
        <w:pStyle w:val="120"/>
      </w:pPr>
      <w:r>
        <w:t>图5-</w:t>
      </w:r>
      <w:fldSimple w:instr=" SEQ 图5- \* ARABIC ">
        <w:r w:rsidR="001B774B">
          <w:rPr>
            <w:noProof/>
          </w:rPr>
          <w:t>3</w:t>
        </w:r>
      </w:fldSimple>
      <w:r>
        <w:t xml:space="preserve"> </w:t>
      </w:r>
      <w:r w:rsidR="00793D0E" w:rsidRPr="00793D0E">
        <w:rPr>
          <w:rFonts w:hint="eastAsia"/>
        </w:rPr>
        <w:t>用人</w:t>
      </w:r>
      <w:r w:rsidR="00793D0E" w:rsidRPr="00793D0E">
        <w:t>单位招收</w:t>
      </w:r>
      <w:r w:rsidR="00793D0E" w:rsidRPr="00793D0E">
        <w:rPr>
          <w:rFonts w:hint="eastAsia"/>
        </w:rPr>
        <w:t>人才</w:t>
      </w:r>
      <w:r w:rsidR="00793D0E" w:rsidRPr="00793D0E">
        <w:t>关注因素</w:t>
      </w:r>
    </w:p>
    <w:p w14:paraId="64D4D0B9" w14:textId="77777777" w:rsidR="00793D0E" w:rsidRPr="00793D0E" w:rsidRDefault="00793D0E" w:rsidP="00882D2B">
      <w:pPr>
        <w:pStyle w:val="80"/>
      </w:pPr>
      <w:r w:rsidRPr="00793D0E">
        <w:t>2</w:t>
      </w:r>
      <w:r w:rsidRPr="00793D0E">
        <w:rPr>
          <w:rFonts w:hint="eastAsia"/>
        </w:rPr>
        <w:t>.个人品质需求</w:t>
      </w:r>
    </w:p>
    <w:p w14:paraId="535825D1" w14:textId="385977BD" w:rsidR="00793D0E" w:rsidRPr="00793D0E" w:rsidRDefault="00793D0E" w:rsidP="00882D2B">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对</w:t>
      </w:r>
      <w:r w:rsidRPr="00793D0E">
        <w:rPr>
          <w:rFonts w:asciiTheme="minorEastAsia" w:eastAsia="宋体" w:hAnsiTheme="minorEastAsia" w:cs="宋体"/>
          <w:color w:val="000000" w:themeColor="text1"/>
          <w:kern w:val="0"/>
          <w:sz w:val="24"/>
          <w:szCs w:val="24"/>
        </w:rPr>
        <w:t>用人单位</w:t>
      </w:r>
      <w:r w:rsidRPr="00793D0E">
        <w:rPr>
          <w:rFonts w:asciiTheme="minorEastAsia" w:eastAsia="宋体" w:hAnsiTheme="minorEastAsia" w:cs="宋体" w:hint="eastAsia"/>
          <w:color w:val="000000" w:themeColor="text1"/>
          <w:kern w:val="0"/>
          <w:sz w:val="24"/>
          <w:szCs w:val="24"/>
        </w:rPr>
        <w:t>招收的人才</w:t>
      </w:r>
      <w:r w:rsidRPr="00793D0E">
        <w:rPr>
          <w:rFonts w:asciiTheme="minorEastAsia" w:eastAsia="宋体" w:hAnsiTheme="minorEastAsia" w:cs="宋体"/>
          <w:color w:val="000000" w:themeColor="text1"/>
          <w:kern w:val="0"/>
          <w:sz w:val="24"/>
          <w:szCs w:val="24"/>
        </w:rPr>
        <w:t>个人品质</w:t>
      </w:r>
      <w:r w:rsidRPr="00793D0E">
        <w:rPr>
          <w:rFonts w:asciiTheme="minorEastAsia" w:eastAsia="宋体" w:hAnsiTheme="minorEastAsia" w:cs="宋体" w:hint="eastAsia"/>
          <w:color w:val="000000" w:themeColor="text1"/>
          <w:kern w:val="0"/>
          <w:sz w:val="24"/>
          <w:szCs w:val="24"/>
        </w:rPr>
        <w:t>需求进行分析可知</w:t>
      </w:r>
      <w:r w:rsidRPr="00793D0E">
        <w:rPr>
          <w:rFonts w:asciiTheme="minorEastAsia" w:eastAsia="宋体" w:hAnsiTheme="minorEastAsia" w:cs="宋体"/>
          <w:color w:val="000000" w:themeColor="text1"/>
          <w:kern w:val="0"/>
          <w:sz w:val="24"/>
          <w:szCs w:val="24"/>
        </w:rPr>
        <w:t>，用人单位最注重的个人品质排名前三的是</w:t>
      </w:r>
      <w:r w:rsidRPr="00793D0E">
        <w:rPr>
          <w:rFonts w:asciiTheme="minorEastAsia" w:eastAsia="宋体" w:hAnsiTheme="minorEastAsia" w:cs="宋体" w:hint="eastAsia"/>
          <w:color w:val="000000" w:themeColor="text1"/>
          <w:kern w:val="0"/>
          <w:sz w:val="24"/>
          <w:szCs w:val="24"/>
        </w:rPr>
        <w:t>严谨踏实</w:t>
      </w:r>
      <w:r w:rsidR="004A51EB">
        <w:rPr>
          <w:rFonts w:asciiTheme="minorEastAsia" w:eastAsia="宋体" w:hAnsiTheme="minorEastAsia" w:cs="宋体" w:hint="eastAsia"/>
          <w:color w:val="000000" w:themeColor="text1"/>
          <w:kern w:val="0"/>
          <w:sz w:val="24"/>
          <w:szCs w:val="24"/>
        </w:rPr>
        <w:t>（</w:t>
      </w:r>
      <w:r w:rsidR="004A51EB" w:rsidRPr="00793D0E">
        <w:rPr>
          <w:rFonts w:asciiTheme="minorEastAsia" w:eastAsia="宋体" w:hAnsiTheme="minorEastAsia" w:cs="宋体"/>
          <w:color w:val="000000" w:themeColor="text1"/>
          <w:kern w:val="0"/>
          <w:sz w:val="24"/>
          <w:szCs w:val="24"/>
        </w:rPr>
        <w:t>20.10%</w:t>
      </w:r>
      <w:r w:rsidR="004A51EB">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、敬业精神</w:t>
      </w:r>
      <w:r w:rsidR="004A51EB">
        <w:rPr>
          <w:rFonts w:asciiTheme="minorEastAsia" w:eastAsia="宋体" w:hAnsiTheme="minorEastAsia" w:cs="宋体" w:hint="eastAsia"/>
          <w:color w:val="000000" w:themeColor="text1"/>
          <w:kern w:val="0"/>
          <w:sz w:val="24"/>
          <w:szCs w:val="24"/>
        </w:rPr>
        <w:t>（19.12</w:t>
      </w:r>
      <w:r w:rsidR="004A51EB">
        <w:rPr>
          <w:rFonts w:asciiTheme="minorEastAsia" w:eastAsia="宋体" w:hAnsiTheme="minorEastAsia" w:cs="宋体"/>
          <w:color w:val="000000" w:themeColor="text1"/>
          <w:kern w:val="0"/>
          <w:sz w:val="24"/>
          <w:szCs w:val="24"/>
        </w:rPr>
        <w:t>%</w:t>
      </w:r>
      <w:r w:rsidR="004A51EB">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color w:val="000000" w:themeColor="text1"/>
          <w:kern w:val="0"/>
          <w:sz w:val="24"/>
          <w:szCs w:val="24"/>
        </w:rPr>
        <w:t>有责任感</w:t>
      </w:r>
      <w:r w:rsidR="004A51EB">
        <w:rPr>
          <w:rFonts w:asciiTheme="minorEastAsia" w:eastAsia="宋体" w:hAnsiTheme="minorEastAsia" w:cs="宋体" w:hint="eastAsia"/>
          <w:color w:val="000000" w:themeColor="text1"/>
          <w:kern w:val="0"/>
          <w:sz w:val="24"/>
          <w:szCs w:val="24"/>
        </w:rPr>
        <w:t>（16.18</w:t>
      </w:r>
      <w:r w:rsidR="004A51EB">
        <w:rPr>
          <w:rFonts w:asciiTheme="minorEastAsia" w:eastAsia="宋体" w:hAnsiTheme="minorEastAsia" w:cs="宋体"/>
          <w:color w:val="000000" w:themeColor="text1"/>
          <w:kern w:val="0"/>
          <w:sz w:val="24"/>
          <w:szCs w:val="24"/>
        </w:rPr>
        <w:t>%</w:t>
      </w:r>
      <w:r w:rsidR="004A51EB">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w:t>
      </w:r>
      <w:r w:rsidR="00BD7834">
        <w:rPr>
          <w:rFonts w:asciiTheme="minorEastAsia" w:eastAsia="宋体" w:hAnsiTheme="minorEastAsia" w:cs="宋体" w:hint="eastAsia"/>
          <w:color w:val="000000" w:themeColor="text1"/>
          <w:kern w:val="0"/>
          <w:sz w:val="24"/>
          <w:szCs w:val="24"/>
        </w:rPr>
        <w:t>详见下表</w:t>
      </w:r>
      <w:r w:rsidR="00BD7834">
        <w:rPr>
          <w:rFonts w:asciiTheme="minorEastAsia" w:eastAsia="宋体" w:hAnsiTheme="minorEastAsia" w:cs="宋体"/>
          <w:color w:val="000000" w:themeColor="text1"/>
          <w:kern w:val="0"/>
          <w:sz w:val="24"/>
          <w:szCs w:val="24"/>
        </w:rPr>
        <w:t>：</w:t>
      </w:r>
    </w:p>
    <w:p w14:paraId="77AFB03E" w14:textId="39794DC2" w:rsidR="00793D0E" w:rsidRPr="00793D0E" w:rsidRDefault="00C96D94" w:rsidP="00C96D94">
      <w:pPr>
        <w:pStyle w:val="120"/>
      </w:pPr>
      <w:r>
        <w:t>表5-</w:t>
      </w:r>
      <w:fldSimple w:instr=" SEQ 表5- \* ARABIC ">
        <w:r w:rsidR="001B774B">
          <w:rPr>
            <w:noProof/>
          </w:rPr>
          <w:t>2</w:t>
        </w:r>
      </w:fldSimple>
      <w:r>
        <w:t xml:space="preserve"> </w:t>
      </w:r>
      <w:r w:rsidR="00793D0E" w:rsidRPr="00793D0E">
        <w:rPr>
          <w:rFonts w:hint="eastAsia"/>
        </w:rPr>
        <w:t>用人</w:t>
      </w:r>
      <w:r w:rsidR="00793D0E" w:rsidRPr="00793D0E">
        <w:t>单位</w:t>
      </w:r>
      <w:r w:rsidR="00793D0E" w:rsidRPr="00793D0E">
        <w:rPr>
          <w:rFonts w:hint="eastAsia"/>
        </w:rPr>
        <w:t>对</w:t>
      </w:r>
      <w:r w:rsidR="00793D0E" w:rsidRPr="00793D0E">
        <w:t>招收</w:t>
      </w:r>
      <w:r w:rsidR="00793D0E" w:rsidRPr="00793D0E">
        <w:rPr>
          <w:rFonts w:hint="eastAsia"/>
        </w:rPr>
        <w:t>人才的个人品质需求</w:t>
      </w:r>
    </w:p>
    <w:tbl>
      <w:tblPr>
        <w:tblStyle w:val="4-5"/>
        <w:tblW w:w="5000" w:type="pct"/>
        <w:tblLook w:val="04A0" w:firstRow="1" w:lastRow="0" w:firstColumn="1" w:lastColumn="0" w:noHBand="0" w:noVBand="1"/>
      </w:tblPr>
      <w:tblGrid>
        <w:gridCol w:w="4148"/>
        <w:gridCol w:w="4148"/>
      </w:tblGrid>
      <w:tr w:rsidR="00793D0E" w:rsidRPr="00BD7834" w14:paraId="1E279FE4" w14:textId="77777777" w:rsidTr="00BD78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A093B40" w14:textId="77777777" w:rsidR="00793D0E" w:rsidRPr="00BD7834" w:rsidRDefault="00793D0E" w:rsidP="00793D0E">
            <w:pPr>
              <w:widowControl/>
              <w:jc w:val="center"/>
              <w:rPr>
                <w:rFonts w:asciiTheme="minorEastAsia" w:hAnsiTheme="minorEastAsia" w:cs="Calibri"/>
                <w:kern w:val="0"/>
                <w:sz w:val="20"/>
                <w:szCs w:val="20"/>
              </w:rPr>
            </w:pPr>
            <w:r w:rsidRPr="00BD7834">
              <w:rPr>
                <w:rFonts w:asciiTheme="minorEastAsia" w:hAnsiTheme="minorEastAsia" w:cs="Calibri" w:hint="eastAsia"/>
                <w:kern w:val="0"/>
                <w:sz w:val="20"/>
                <w:szCs w:val="20"/>
              </w:rPr>
              <w:t>品质需求</w:t>
            </w:r>
          </w:p>
        </w:tc>
        <w:tc>
          <w:tcPr>
            <w:tcW w:w="2500" w:type="pct"/>
            <w:noWrap/>
            <w:hideMark/>
          </w:tcPr>
          <w:p w14:paraId="3F32E27D" w14:textId="71A0F72C" w:rsidR="00793D0E" w:rsidRPr="00BD7834" w:rsidRDefault="00793D0E" w:rsidP="00793D0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Calibri"/>
                <w:kern w:val="0"/>
                <w:sz w:val="20"/>
                <w:szCs w:val="20"/>
              </w:rPr>
            </w:pPr>
            <w:r w:rsidRPr="00BD7834">
              <w:rPr>
                <w:rFonts w:asciiTheme="minorEastAsia" w:hAnsiTheme="minorEastAsia" w:cs="Calibri" w:hint="eastAsia"/>
                <w:kern w:val="0"/>
                <w:sz w:val="20"/>
                <w:szCs w:val="20"/>
              </w:rPr>
              <w:t>比例</w:t>
            </w:r>
            <w:r w:rsidR="00BD7834">
              <w:rPr>
                <w:rFonts w:asciiTheme="minorEastAsia" w:hAnsiTheme="minorEastAsia" w:cs="Calibri" w:hint="eastAsia"/>
                <w:kern w:val="0"/>
                <w:sz w:val="20"/>
                <w:szCs w:val="20"/>
              </w:rPr>
              <w:t>（%）</w:t>
            </w:r>
          </w:p>
        </w:tc>
      </w:tr>
      <w:tr w:rsidR="00793D0E" w:rsidRPr="00BD7834" w14:paraId="3B816E49" w14:textId="77777777" w:rsidTr="00BD78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712DB66E"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严谨踏实</w:t>
            </w:r>
          </w:p>
        </w:tc>
        <w:tc>
          <w:tcPr>
            <w:tcW w:w="2500" w:type="pct"/>
            <w:noWrap/>
            <w:hideMark/>
          </w:tcPr>
          <w:p w14:paraId="01BC9A8B" w14:textId="473746C0" w:rsidR="00793D0E" w:rsidRPr="00BD7834"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20.10</w:t>
            </w:r>
          </w:p>
        </w:tc>
      </w:tr>
      <w:tr w:rsidR="00793D0E" w:rsidRPr="00BD7834" w14:paraId="5C2BBE21" w14:textId="77777777" w:rsidTr="00BD7834">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F70AB4E"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敬业精神</w:t>
            </w:r>
          </w:p>
        </w:tc>
        <w:tc>
          <w:tcPr>
            <w:tcW w:w="2500" w:type="pct"/>
            <w:noWrap/>
            <w:hideMark/>
          </w:tcPr>
          <w:p w14:paraId="5068B670" w14:textId="2EA1FFA7" w:rsidR="00793D0E" w:rsidRPr="00BD7834"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19.12</w:t>
            </w:r>
          </w:p>
        </w:tc>
      </w:tr>
      <w:tr w:rsidR="00793D0E" w:rsidRPr="00BD7834" w14:paraId="6B2C6FBF" w14:textId="77777777" w:rsidTr="00BD78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529D0DB"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有责任感</w:t>
            </w:r>
          </w:p>
        </w:tc>
        <w:tc>
          <w:tcPr>
            <w:tcW w:w="2500" w:type="pct"/>
            <w:noWrap/>
            <w:hideMark/>
          </w:tcPr>
          <w:p w14:paraId="003E255F" w14:textId="17D98396" w:rsidR="00793D0E" w:rsidRPr="00BD7834"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16.18</w:t>
            </w:r>
          </w:p>
        </w:tc>
      </w:tr>
      <w:tr w:rsidR="00793D0E" w:rsidRPr="00BD7834" w14:paraId="723C4786" w14:textId="77777777" w:rsidTr="00BD7834">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2C7E21C"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乐观向上</w:t>
            </w:r>
          </w:p>
        </w:tc>
        <w:tc>
          <w:tcPr>
            <w:tcW w:w="2500" w:type="pct"/>
            <w:noWrap/>
            <w:hideMark/>
          </w:tcPr>
          <w:p w14:paraId="693A0770" w14:textId="0E99C3C6" w:rsidR="00793D0E" w:rsidRPr="00BD7834"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10.78</w:t>
            </w:r>
          </w:p>
        </w:tc>
      </w:tr>
      <w:tr w:rsidR="00793D0E" w:rsidRPr="00BD7834" w14:paraId="67A42D77" w14:textId="77777777" w:rsidTr="00BD78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D90D8D8"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对单位忠诚度</w:t>
            </w:r>
          </w:p>
        </w:tc>
        <w:tc>
          <w:tcPr>
            <w:tcW w:w="2500" w:type="pct"/>
            <w:noWrap/>
            <w:hideMark/>
          </w:tcPr>
          <w:p w14:paraId="08DB7F02" w14:textId="3BF831D6" w:rsidR="00793D0E" w:rsidRPr="00BD7834"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10.29</w:t>
            </w:r>
          </w:p>
        </w:tc>
      </w:tr>
      <w:tr w:rsidR="00793D0E" w:rsidRPr="00BD7834" w14:paraId="4F957765" w14:textId="77777777" w:rsidTr="00BD7834">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07121D9"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具有任务修养</w:t>
            </w:r>
          </w:p>
        </w:tc>
        <w:tc>
          <w:tcPr>
            <w:tcW w:w="2500" w:type="pct"/>
            <w:noWrap/>
            <w:hideMark/>
          </w:tcPr>
          <w:p w14:paraId="2F2C3FB9" w14:textId="3B9CAD58" w:rsidR="00793D0E" w:rsidRPr="00BD7834"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9.31</w:t>
            </w:r>
          </w:p>
        </w:tc>
      </w:tr>
      <w:tr w:rsidR="00793D0E" w:rsidRPr="00BD7834" w14:paraId="3F938D7C" w14:textId="77777777" w:rsidTr="00BD78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41239B4"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乐于助人</w:t>
            </w:r>
          </w:p>
        </w:tc>
        <w:tc>
          <w:tcPr>
            <w:tcW w:w="2500" w:type="pct"/>
            <w:noWrap/>
            <w:hideMark/>
          </w:tcPr>
          <w:p w14:paraId="3A3C8A54" w14:textId="04B2D134" w:rsidR="00793D0E" w:rsidRPr="00BD7834" w:rsidRDefault="00793D0E" w:rsidP="00793D0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7.84</w:t>
            </w:r>
          </w:p>
        </w:tc>
      </w:tr>
      <w:tr w:rsidR="00793D0E" w:rsidRPr="00BD7834" w14:paraId="6D06D232" w14:textId="77777777" w:rsidTr="00BD7834">
        <w:trPr>
          <w:trHeight w:val="300"/>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AA7A724" w14:textId="77777777" w:rsidR="00793D0E" w:rsidRPr="00BD7834" w:rsidRDefault="00793D0E" w:rsidP="00793D0E">
            <w:pPr>
              <w:widowControl/>
              <w:jc w:val="center"/>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诚实守信</w:t>
            </w:r>
          </w:p>
        </w:tc>
        <w:tc>
          <w:tcPr>
            <w:tcW w:w="2500" w:type="pct"/>
            <w:noWrap/>
            <w:hideMark/>
          </w:tcPr>
          <w:p w14:paraId="2CC3C26E" w14:textId="5B106F43" w:rsidR="00793D0E" w:rsidRPr="00BD7834" w:rsidRDefault="00793D0E" w:rsidP="00793D0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Calibri"/>
                <w:color w:val="000000"/>
                <w:kern w:val="0"/>
                <w:sz w:val="20"/>
                <w:szCs w:val="20"/>
              </w:rPr>
            </w:pPr>
            <w:r w:rsidRPr="00BD7834">
              <w:rPr>
                <w:rFonts w:asciiTheme="minorEastAsia" w:hAnsiTheme="minorEastAsia" w:cs="Calibri"/>
                <w:color w:val="000000"/>
                <w:kern w:val="0"/>
                <w:sz w:val="20"/>
                <w:szCs w:val="20"/>
              </w:rPr>
              <w:t>6.37</w:t>
            </w:r>
          </w:p>
        </w:tc>
      </w:tr>
    </w:tbl>
    <w:p w14:paraId="39BAB902" w14:textId="77777777" w:rsidR="00793D0E" w:rsidRPr="00793D0E" w:rsidRDefault="00793D0E" w:rsidP="00BD7834">
      <w:pPr>
        <w:pStyle w:val="80"/>
      </w:pPr>
      <w:r w:rsidRPr="00793D0E">
        <w:lastRenderedPageBreak/>
        <w:t>3</w:t>
      </w:r>
      <w:r w:rsidRPr="00793D0E">
        <w:rPr>
          <w:rFonts w:hint="eastAsia"/>
        </w:rPr>
        <w:t>.专业知识与</w:t>
      </w:r>
      <w:r w:rsidRPr="00793D0E">
        <w:t>技能</w:t>
      </w:r>
      <w:r w:rsidRPr="00793D0E">
        <w:rPr>
          <w:rFonts w:hint="eastAsia"/>
        </w:rPr>
        <w:t>需求</w:t>
      </w:r>
    </w:p>
    <w:p w14:paraId="4B584A7B" w14:textId="272708A9" w:rsidR="00793D0E" w:rsidRPr="00793D0E" w:rsidRDefault="00793D0E" w:rsidP="00BD7834">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color w:val="000000" w:themeColor="text1"/>
          <w:kern w:val="0"/>
          <w:sz w:val="24"/>
          <w:szCs w:val="24"/>
        </w:rPr>
        <w:t>对</w:t>
      </w:r>
      <w:r w:rsidRPr="00793D0E">
        <w:rPr>
          <w:rFonts w:asciiTheme="minorEastAsia" w:eastAsia="宋体" w:hAnsiTheme="minorEastAsia" w:cs="宋体" w:hint="eastAsia"/>
          <w:color w:val="000000" w:themeColor="text1"/>
          <w:kern w:val="0"/>
          <w:sz w:val="24"/>
          <w:szCs w:val="24"/>
        </w:rPr>
        <w:t>用人</w:t>
      </w:r>
      <w:r w:rsidRPr="00793D0E">
        <w:rPr>
          <w:rFonts w:asciiTheme="minorEastAsia" w:eastAsia="宋体" w:hAnsiTheme="minorEastAsia" w:cs="宋体"/>
          <w:color w:val="000000" w:themeColor="text1"/>
          <w:kern w:val="0"/>
          <w:sz w:val="24"/>
          <w:szCs w:val="24"/>
        </w:rPr>
        <w:t>单位招收</w:t>
      </w:r>
      <w:r w:rsidRPr="00793D0E">
        <w:rPr>
          <w:rFonts w:asciiTheme="minorEastAsia" w:eastAsia="宋体" w:hAnsiTheme="minorEastAsia" w:cs="宋体" w:hint="eastAsia"/>
          <w:color w:val="000000" w:themeColor="text1"/>
          <w:kern w:val="0"/>
          <w:sz w:val="24"/>
          <w:szCs w:val="24"/>
        </w:rPr>
        <w:t>的人才专业知识与技能需求进行分析</w:t>
      </w:r>
      <w:r w:rsidRPr="00793D0E">
        <w:rPr>
          <w:rFonts w:asciiTheme="minorEastAsia" w:eastAsia="宋体" w:hAnsiTheme="minorEastAsia" w:cs="宋体"/>
          <w:color w:val="000000" w:themeColor="text1"/>
          <w:kern w:val="0"/>
          <w:sz w:val="24"/>
          <w:szCs w:val="24"/>
        </w:rPr>
        <w:t>可知，</w:t>
      </w:r>
      <w:r w:rsidRPr="00793D0E">
        <w:rPr>
          <w:rFonts w:asciiTheme="minorEastAsia" w:eastAsia="宋体" w:hAnsiTheme="minorEastAsia" w:cs="宋体" w:hint="eastAsia"/>
          <w:color w:val="000000" w:themeColor="text1"/>
          <w:kern w:val="0"/>
          <w:sz w:val="24"/>
          <w:szCs w:val="24"/>
        </w:rPr>
        <w:t>用</w:t>
      </w:r>
      <w:r w:rsidRPr="00793D0E">
        <w:rPr>
          <w:rFonts w:asciiTheme="minorEastAsia" w:eastAsia="宋体" w:hAnsiTheme="minorEastAsia" w:cs="宋体"/>
          <w:color w:val="000000" w:themeColor="text1"/>
          <w:kern w:val="0"/>
          <w:sz w:val="24"/>
          <w:szCs w:val="24"/>
        </w:rPr>
        <w:t>人单位最注重的专业知识和技能排名前三的是</w:t>
      </w:r>
      <w:r w:rsidRPr="00793D0E">
        <w:rPr>
          <w:rFonts w:asciiTheme="minorEastAsia" w:eastAsia="宋体" w:hAnsiTheme="minorEastAsia" w:cs="宋体" w:hint="eastAsia"/>
          <w:color w:val="000000" w:themeColor="text1"/>
          <w:kern w:val="0"/>
          <w:sz w:val="24"/>
          <w:szCs w:val="24"/>
        </w:rPr>
        <w:t>社会</w:t>
      </w:r>
      <w:r w:rsidRPr="00793D0E">
        <w:rPr>
          <w:rFonts w:asciiTheme="minorEastAsia" w:eastAsia="宋体" w:hAnsiTheme="minorEastAsia" w:cs="宋体"/>
          <w:color w:val="000000" w:themeColor="text1"/>
          <w:kern w:val="0"/>
          <w:sz w:val="24"/>
          <w:szCs w:val="24"/>
        </w:rPr>
        <w:t>实践经历</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专业应用技能</w:t>
      </w:r>
      <w:r w:rsidR="004A51EB">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hint="eastAsia"/>
          <w:color w:val="000000" w:themeColor="text1"/>
          <w:kern w:val="0"/>
          <w:sz w:val="24"/>
          <w:szCs w:val="24"/>
        </w:rPr>
        <w:t>外语水平，</w:t>
      </w:r>
      <w:r w:rsidRPr="00793D0E">
        <w:rPr>
          <w:rFonts w:asciiTheme="minorEastAsia" w:eastAsia="宋体" w:hAnsiTheme="minorEastAsia" w:cs="宋体"/>
          <w:color w:val="000000" w:themeColor="text1"/>
          <w:kern w:val="0"/>
          <w:sz w:val="24"/>
          <w:szCs w:val="24"/>
        </w:rPr>
        <w:t>占比分别为22.28%、19.80%、10.89%</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具体情况</w:t>
      </w:r>
      <w:r w:rsidRPr="00793D0E">
        <w:rPr>
          <w:rFonts w:asciiTheme="minorEastAsia" w:eastAsia="宋体" w:hAnsiTheme="minorEastAsia" w:cs="宋体" w:hint="eastAsia"/>
          <w:color w:val="000000" w:themeColor="text1"/>
          <w:kern w:val="0"/>
          <w:sz w:val="24"/>
          <w:szCs w:val="24"/>
        </w:rPr>
        <w:t>详见下图</w:t>
      </w:r>
      <w:r w:rsidRPr="00793D0E">
        <w:rPr>
          <w:rFonts w:asciiTheme="minorEastAsia" w:eastAsia="宋体" w:hAnsiTheme="minorEastAsia" w:cs="宋体"/>
          <w:color w:val="000000" w:themeColor="text1"/>
          <w:kern w:val="0"/>
          <w:sz w:val="24"/>
          <w:szCs w:val="24"/>
        </w:rPr>
        <w:t>：</w:t>
      </w:r>
    </w:p>
    <w:p w14:paraId="152E38D6" w14:textId="77777777" w:rsidR="00793D0E" w:rsidRPr="00793D0E" w:rsidRDefault="00793D0E" w:rsidP="005F5553">
      <w:pPr>
        <w:spacing w:line="360" w:lineRule="auto"/>
        <w:jc w:val="center"/>
        <w:rPr>
          <w:rFonts w:asciiTheme="minorEastAsia" w:eastAsia="宋体" w:hAnsiTheme="minorEastAsia" w:cs="宋体"/>
          <w:color w:val="000000" w:themeColor="text1"/>
          <w:kern w:val="0"/>
          <w:sz w:val="24"/>
          <w:szCs w:val="24"/>
        </w:rPr>
      </w:pPr>
      <w:r w:rsidRPr="00793D0E">
        <w:rPr>
          <w:noProof/>
        </w:rPr>
        <w:drawing>
          <wp:inline distT="0" distB="0" distL="0" distR="0" wp14:anchorId="4347B3DC" wp14:editId="30CBE5F3">
            <wp:extent cx="4572000" cy="2743200"/>
            <wp:effectExtent l="0" t="0" r="0" b="0"/>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9472FA7" w14:textId="38BB99B4" w:rsidR="00793D0E" w:rsidRPr="00793D0E" w:rsidRDefault="00C96D94" w:rsidP="00C96D94">
      <w:pPr>
        <w:pStyle w:val="120"/>
      </w:pPr>
      <w:r>
        <w:t>图5-</w:t>
      </w:r>
      <w:fldSimple w:instr=" SEQ 图5- \* ARABIC ">
        <w:r w:rsidR="001B774B">
          <w:rPr>
            <w:noProof/>
          </w:rPr>
          <w:t>4</w:t>
        </w:r>
      </w:fldSimple>
      <w:r>
        <w:t xml:space="preserve"> </w:t>
      </w:r>
      <w:r w:rsidR="00793D0E" w:rsidRPr="00793D0E">
        <w:rPr>
          <w:rFonts w:hint="eastAsia"/>
        </w:rPr>
        <w:t>用人</w:t>
      </w:r>
      <w:r w:rsidR="00793D0E" w:rsidRPr="00793D0E">
        <w:t>单位</w:t>
      </w:r>
      <w:r w:rsidR="00793D0E" w:rsidRPr="00793D0E">
        <w:rPr>
          <w:rFonts w:hint="eastAsia"/>
        </w:rPr>
        <w:t>对</w:t>
      </w:r>
      <w:r w:rsidR="00793D0E" w:rsidRPr="00793D0E">
        <w:t>招收</w:t>
      </w:r>
      <w:r w:rsidR="00793D0E" w:rsidRPr="00793D0E">
        <w:rPr>
          <w:rFonts w:hint="eastAsia"/>
        </w:rPr>
        <w:t>人才的专业知识与技能需求</w:t>
      </w:r>
    </w:p>
    <w:p w14:paraId="2AFBDF34" w14:textId="77777777" w:rsidR="00793D0E" w:rsidRPr="00793D0E" w:rsidRDefault="00793D0E" w:rsidP="00BD7834">
      <w:pPr>
        <w:pStyle w:val="110"/>
      </w:pPr>
      <w:bookmarkStart w:id="189" w:name="_Toc501531422"/>
      <w:bookmarkStart w:id="190" w:name="_Toc482259976"/>
      <w:r w:rsidRPr="00793D0E">
        <w:rPr>
          <w:rFonts w:hint="eastAsia"/>
        </w:rPr>
        <w:t>（二）用人单位招聘渠道</w:t>
      </w:r>
      <w:bookmarkEnd w:id="189"/>
    </w:p>
    <w:p w14:paraId="1BAE96F3" w14:textId="7B6D91C1" w:rsidR="00793D0E" w:rsidRPr="00793D0E" w:rsidRDefault="00793D0E" w:rsidP="00793D0E">
      <w:pPr>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除去</w:t>
      </w:r>
      <w:r w:rsidRPr="00793D0E">
        <w:rPr>
          <w:rFonts w:asciiTheme="minorEastAsia" w:eastAsia="宋体" w:hAnsiTheme="minorEastAsia" w:cs="宋体"/>
          <w:color w:val="000000" w:themeColor="text1"/>
          <w:kern w:val="0"/>
          <w:sz w:val="24"/>
          <w:szCs w:val="24"/>
        </w:rPr>
        <w:t>不可分析的其他，用人单位主要</w:t>
      </w:r>
      <w:r w:rsidR="00E24F61">
        <w:rPr>
          <w:rFonts w:asciiTheme="minorEastAsia" w:eastAsia="宋体" w:hAnsiTheme="minorEastAsia" w:cs="宋体" w:hint="eastAsia"/>
          <w:color w:val="000000" w:themeColor="text1"/>
          <w:kern w:val="0"/>
          <w:sz w:val="24"/>
          <w:szCs w:val="24"/>
        </w:rPr>
        <w:t>通过</w:t>
      </w:r>
      <w:r w:rsidRPr="00793D0E">
        <w:rPr>
          <w:rFonts w:asciiTheme="minorEastAsia" w:eastAsia="宋体" w:hAnsiTheme="minorEastAsia" w:cs="宋体" w:hint="eastAsia"/>
          <w:color w:val="000000" w:themeColor="text1"/>
          <w:kern w:val="0"/>
          <w:sz w:val="24"/>
          <w:szCs w:val="24"/>
        </w:rPr>
        <w:t>社会</w:t>
      </w:r>
      <w:r w:rsidRPr="00793D0E">
        <w:rPr>
          <w:rFonts w:asciiTheme="minorEastAsia" w:eastAsia="宋体" w:hAnsiTheme="minorEastAsia" w:cs="宋体"/>
          <w:color w:val="000000" w:themeColor="text1"/>
          <w:kern w:val="0"/>
          <w:sz w:val="24"/>
          <w:szCs w:val="24"/>
        </w:rPr>
        <w:t>招聘</w:t>
      </w:r>
      <w:r w:rsidR="00E24F61" w:rsidRPr="00793D0E">
        <w:rPr>
          <w:rFonts w:asciiTheme="minorEastAsia" w:eastAsia="宋体" w:hAnsiTheme="minorEastAsia" w:cs="宋体" w:hint="eastAsia"/>
          <w:color w:val="000000" w:themeColor="text1"/>
          <w:kern w:val="0"/>
          <w:sz w:val="24"/>
          <w:szCs w:val="24"/>
        </w:rPr>
        <w:t>招收人才</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占比为57.35%</w:t>
      </w:r>
      <w:r w:rsidRPr="00793D0E">
        <w:rPr>
          <w:rFonts w:asciiTheme="minorEastAsia" w:eastAsia="宋体" w:hAnsiTheme="minorEastAsia" w:cs="宋体" w:hint="eastAsia"/>
          <w:color w:val="000000" w:themeColor="text1"/>
          <w:kern w:val="0"/>
          <w:sz w:val="24"/>
          <w:szCs w:val="24"/>
        </w:rPr>
        <w:t>。</w:t>
      </w:r>
      <w:r w:rsidR="00BD7834">
        <w:rPr>
          <w:rFonts w:asciiTheme="minorEastAsia" w:eastAsia="宋体" w:hAnsiTheme="minorEastAsia" w:cs="宋体" w:hint="eastAsia"/>
          <w:color w:val="000000" w:themeColor="text1"/>
          <w:kern w:val="0"/>
          <w:sz w:val="24"/>
          <w:szCs w:val="24"/>
        </w:rPr>
        <w:t>详见下图</w:t>
      </w:r>
      <w:r w:rsidR="00BD7834">
        <w:rPr>
          <w:rFonts w:asciiTheme="minorEastAsia" w:eastAsia="宋体" w:hAnsiTheme="minorEastAsia" w:cs="宋体"/>
          <w:color w:val="000000" w:themeColor="text1"/>
          <w:kern w:val="0"/>
          <w:sz w:val="24"/>
          <w:szCs w:val="24"/>
        </w:rPr>
        <w:t>：</w:t>
      </w:r>
    </w:p>
    <w:p w14:paraId="13E19F94" w14:textId="77777777" w:rsidR="00793D0E" w:rsidRPr="00793D0E" w:rsidRDefault="00793D0E" w:rsidP="009B05CB">
      <w:pPr>
        <w:spacing w:line="360" w:lineRule="auto"/>
        <w:jc w:val="center"/>
        <w:rPr>
          <w:rFonts w:asciiTheme="minorEastAsia" w:eastAsia="宋体" w:hAnsiTheme="minorEastAsia" w:cs="宋体"/>
          <w:color w:val="000000" w:themeColor="text1"/>
          <w:kern w:val="0"/>
          <w:sz w:val="24"/>
          <w:szCs w:val="24"/>
        </w:rPr>
      </w:pPr>
      <w:r w:rsidRPr="00793D0E">
        <w:rPr>
          <w:noProof/>
        </w:rPr>
        <w:drawing>
          <wp:inline distT="0" distB="0" distL="0" distR="0" wp14:anchorId="19416BC1" wp14:editId="7DCF81BC">
            <wp:extent cx="4572000" cy="2743200"/>
            <wp:effectExtent l="0" t="0" r="0" b="0"/>
            <wp:docPr id="52" name="图表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1B3A630" w14:textId="423EBE21" w:rsidR="00793D0E" w:rsidRPr="00793D0E" w:rsidRDefault="00C96D94" w:rsidP="00C96D94">
      <w:pPr>
        <w:pStyle w:val="120"/>
      </w:pPr>
      <w:r>
        <w:t>图5-</w:t>
      </w:r>
      <w:fldSimple w:instr=" SEQ 图5- \* ARABIC ">
        <w:r w:rsidR="001B774B">
          <w:rPr>
            <w:noProof/>
          </w:rPr>
          <w:t>5</w:t>
        </w:r>
      </w:fldSimple>
      <w:r>
        <w:t xml:space="preserve"> </w:t>
      </w:r>
      <w:r w:rsidR="00793D0E" w:rsidRPr="00793D0E">
        <w:rPr>
          <w:rFonts w:hint="eastAsia"/>
        </w:rPr>
        <w:t>用人</w:t>
      </w:r>
      <w:r w:rsidR="00793D0E" w:rsidRPr="00793D0E">
        <w:t>单位</w:t>
      </w:r>
      <w:r w:rsidR="00793D0E" w:rsidRPr="00793D0E">
        <w:rPr>
          <w:rFonts w:hint="eastAsia"/>
        </w:rPr>
        <w:t>招聘渠道分布</w:t>
      </w:r>
    </w:p>
    <w:p w14:paraId="73FB6CD4" w14:textId="77777777" w:rsidR="00793D0E" w:rsidRPr="00793D0E" w:rsidRDefault="00793D0E" w:rsidP="00BD7834">
      <w:pPr>
        <w:pStyle w:val="110"/>
      </w:pPr>
      <w:bookmarkStart w:id="191" w:name="_Toc501531423"/>
      <w:r w:rsidRPr="00793D0E">
        <w:rPr>
          <w:rFonts w:hint="eastAsia"/>
        </w:rPr>
        <w:lastRenderedPageBreak/>
        <w:t>（三）用人单位</w:t>
      </w:r>
      <w:r w:rsidRPr="00793D0E">
        <w:t>薪资待遇</w:t>
      </w:r>
      <w:bookmarkEnd w:id="190"/>
      <w:bookmarkEnd w:id="191"/>
      <w:r w:rsidRPr="00793D0E">
        <w:t xml:space="preserve"> </w:t>
      </w:r>
    </w:p>
    <w:p w14:paraId="0F8B08B7" w14:textId="2AF2700D" w:rsidR="00793D0E" w:rsidRPr="00793D0E" w:rsidRDefault="00793D0E" w:rsidP="00793D0E">
      <w:pPr>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color w:val="000000" w:themeColor="text1"/>
          <w:kern w:val="0"/>
          <w:sz w:val="24"/>
          <w:szCs w:val="24"/>
        </w:rPr>
        <w:t>用人单位</w:t>
      </w:r>
      <w:r w:rsidRPr="00793D0E">
        <w:rPr>
          <w:rFonts w:asciiTheme="minorEastAsia" w:eastAsia="宋体" w:hAnsiTheme="minorEastAsia" w:cs="宋体" w:hint="eastAsia"/>
          <w:color w:val="000000" w:themeColor="text1"/>
          <w:kern w:val="0"/>
          <w:sz w:val="24"/>
          <w:szCs w:val="24"/>
        </w:rPr>
        <w:t>对</w:t>
      </w:r>
      <w:r w:rsidRPr="00793D0E">
        <w:rPr>
          <w:rFonts w:asciiTheme="minorEastAsia" w:eastAsia="宋体" w:hAnsiTheme="minorEastAsia" w:cs="宋体"/>
          <w:color w:val="000000" w:themeColor="text1"/>
          <w:kern w:val="0"/>
          <w:sz w:val="24"/>
          <w:szCs w:val="24"/>
        </w:rPr>
        <w:t>毕业生的薪酬待遇</w:t>
      </w:r>
      <w:r w:rsidRPr="00793D0E">
        <w:rPr>
          <w:rFonts w:asciiTheme="minorEastAsia" w:eastAsia="宋体" w:hAnsiTheme="minorEastAsia" w:cs="宋体" w:hint="eastAsia"/>
          <w:color w:val="000000" w:themeColor="text1"/>
          <w:kern w:val="0"/>
          <w:sz w:val="24"/>
          <w:szCs w:val="24"/>
        </w:rPr>
        <w:t>主要集中在</w:t>
      </w:r>
      <w:r w:rsidRPr="00793D0E">
        <w:rPr>
          <w:rFonts w:asciiTheme="minorEastAsia" w:eastAsia="宋体" w:hAnsiTheme="minorEastAsia" w:cs="宋体"/>
          <w:color w:val="000000" w:themeColor="text1"/>
          <w:kern w:val="0"/>
          <w:sz w:val="24"/>
          <w:szCs w:val="24"/>
        </w:rPr>
        <w:t>2</w:t>
      </w:r>
      <w:r w:rsidRPr="00793D0E">
        <w:rPr>
          <w:rFonts w:asciiTheme="minorEastAsia" w:eastAsia="宋体" w:hAnsiTheme="minorEastAsia" w:cs="宋体" w:hint="eastAsia"/>
          <w:color w:val="000000" w:themeColor="text1"/>
          <w:kern w:val="0"/>
          <w:sz w:val="24"/>
          <w:szCs w:val="24"/>
        </w:rPr>
        <w:t>00</w:t>
      </w:r>
      <w:r w:rsidRPr="00793D0E">
        <w:rPr>
          <w:rFonts w:asciiTheme="minorEastAsia" w:eastAsia="宋体" w:hAnsiTheme="minorEastAsia" w:cs="宋体"/>
          <w:color w:val="000000" w:themeColor="text1"/>
          <w:kern w:val="0"/>
          <w:sz w:val="24"/>
          <w:szCs w:val="24"/>
        </w:rPr>
        <w:t>1-5000</w:t>
      </w:r>
      <w:r w:rsidRPr="00793D0E">
        <w:rPr>
          <w:rFonts w:asciiTheme="minorEastAsia" w:eastAsia="宋体" w:hAnsiTheme="minorEastAsia" w:cs="宋体" w:hint="eastAsia"/>
          <w:color w:val="000000" w:themeColor="text1"/>
          <w:kern w:val="0"/>
          <w:sz w:val="24"/>
          <w:szCs w:val="24"/>
        </w:rPr>
        <w:t>元，</w:t>
      </w:r>
      <w:r w:rsidRPr="00793D0E">
        <w:rPr>
          <w:rFonts w:asciiTheme="minorEastAsia" w:eastAsia="宋体" w:hAnsiTheme="minorEastAsia" w:cs="宋体"/>
          <w:color w:val="000000" w:themeColor="text1"/>
          <w:kern w:val="0"/>
          <w:sz w:val="24"/>
          <w:szCs w:val="24"/>
        </w:rPr>
        <w:t>占比</w:t>
      </w:r>
      <w:r w:rsidR="00A33FF9">
        <w:rPr>
          <w:rFonts w:asciiTheme="minorEastAsia" w:eastAsia="宋体" w:hAnsiTheme="minorEastAsia" w:cs="宋体" w:hint="eastAsia"/>
          <w:color w:val="000000" w:themeColor="text1"/>
          <w:kern w:val="0"/>
          <w:sz w:val="24"/>
          <w:szCs w:val="24"/>
        </w:rPr>
        <w:t>达到</w:t>
      </w:r>
      <w:r w:rsidRPr="00793D0E">
        <w:rPr>
          <w:rFonts w:asciiTheme="minorEastAsia" w:eastAsia="宋体" w:hAnsiTheme="minorEastAsia" w:cs="宋体"/>
          <w:color w:val="000000" w:themeColor="text1"/>
          <w:kern w:val="0"/>
          <w:sz w:val="24"/>
          <w:szCs w:val="24"/>
        </w:rPr>
        <w:t>73.53%</w:t>
      </w:r>
      <w:r w:rsidRPr="00793D0E">
        <w:rPr>
          <w:rFonts w:asciiTheme="minorEastAsia" w:eastAsia="宋体" w:hAnsiTheme="minorEastAsia" w:cs="宋体" w:hint="eastAsia"/>
          <w:color w:val="000000" w:themeColor="text1"/>
          <w:kern w:val="0"/>
          <w:sz w:val="24"/>
          <w:szCs w:val="24"/>
        </w:rPr>
        <w:t>。具体情况</w:t>
      </w:r>
      <w:r w:rsidRPr="00793D0E">
        <w:rPr>
          <w:rFonts w:asciiTheme="minorEastAsia" w:eastAsia="宋体" w:hAnsiTheme="minorEastAsia" w:cs="宋体"/>
          <w:color w:val="000000" w:themeColor="text1"/>
          <w:kern w:val="0"/>
          <w:sz w:val="24"/>
          <w:szCs w:val="24"/>
        </w:rPr>
        <w:t>详见下</w:t>
      </w:r>
      <w:r w:rsidR="00A33FF9">
        <w:rPr>
          <w:rFonts w:asciiTheme="minorEastAsia" w:eastAsia="宋体" w:hAnsiTheme="minorEastAsia" w:cs="宋体" w:hint="eastAsia"/>
          <w:color w:val="000000" w:themeColor="text1"/>
          <w:kern w:val="0"/>
          <w:sz w:val="24"/>
          <w:szCs w:val="24"/>
        </w:rPr>
        <w:t>图</w:t>
      </w:r>
      <w:r w:rsidRPr="00793D0E">
        <w:rPr>
          <w:rFonts w:asciiTheme="minorEastAsia" w:eastAsia="宋体" w:hAnsiTheme="minorEastAsia" w:cs="宋体"/>
          <w:color w:val="000000" w:themeColor="text1"/>
          <w:kern w:val="0"/>
          <w:sz w:val="24"/>
          <w:szCs w:val="24"/>
        </w:rPr>
        <w:t>：</w:t>
      </w:r>
    </w:p>
    <w:p w14:paraId="63DA0628" w14:textId="77777777" w:rsidR="00793D0E" w:rsidRPr="00793D0E" w:rsidRDefault="00793D0E" w:rsidP="00AE5989">
      <w:pPr>
        <w:spacing w:line="360" w:lineRule="auto"/>
        <w:jc w:val="center"/>
        <w:rPr>
          <w:rFonts w:asciiTheme="minorEastAsia" w:eastAsia="宋体" w:hAnsiTheme="minorEastAsia" w:cs="宋体"/>
          <w:color w:val="000000" w:themeColor="text1"/>
          <w:kern w:val="0"/>
          <w:sz w:val="24"/>
          <w:szCs w:val="24"/>
        </w:rPr>
      </w:pPr>
      <w:r w:rsidRPr="00793D0E">
        <w:rPr>
          <w:noProof/>
        </w:rPr>
        <w:drawing>
          <wp:inline distT="0" distB="0" distL="0" distR="0" wp14:anchorId="1CB0F319" wp14:editId="4B6ACBD7">
            <wp:extent cx="4572000" cy="2743200"/>
            <wp:effectExtent l="0" t="0" r="0" b="0"/>
            <wp:docPr id="53"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E2B16C8" w14:textId="405F27DA" w:rsidR="00793D0E" w:rsidRPr="00793D0E" w:rsidRDefault="00C96D94" w:rsidP="00C96D94">
      <w:pPr>
        <w:pStyle w:val="120"/>
      </w:pPr>
      <w:r>
        <w:t>图5-</w:t>
      </w:r>
      <w:fldSimple w:instr=" SEQ 图5- \* ARABIC ">
        <w:r w:rsidR="001B774B">
          <w:rPr>
            <w:noProof/>
          </w:rPr>
          <w:t>6</w:t>
        </w:r>
      </w:fldSimple>
      <w:r>
        <w:t xml:space="preserve"> </w:t>
      </w:r>
      <w:r w:rsidR="00793D0E" w:rsidRPr="00793D0E">
        <w:rPr>
          <w:rFonts w:hint="eastAsia"/>
        </w:rPr>
        <w:t>用人</w:t>
      </w:r>
      <w:r w:rsidR="00793D0E" w:rsidRPr="00793D0E">
        <w:t>单位</w:t>
      </w:r>
      <w:r w:rsidR="00793D0E" w:rsidRPr="00793D0E">
        <w:rPr>
          <w:rFonts w:hint="eastAsia"/>
        </w:rPr>
        <w:t>薪酬待遇分布</w:t>
      </w:r>
    </w:p>
    <w:p w14:paraId="1615BFDD" w14:textId="6333BBA1" w:rsidR="00793D0E" w:rsidRPr="00793D0E" w:rsidRDefault="00793D0E" w:rsidP="00BD7834">
      <w:pPr>
        <w:pStyle w:val="110"/>
      </w:pPr>
      <w:bookmarkStart w:id="192" w:name="_Toc482259977"/>
      <w:bookmarkStart w:id="193" w:name="_Toc501531424"/>
      <w:r w:rsidRPr="00793D0E">
        <w:rPr>
          <w:rFonts w:hint="eastAsia"/>
        </w:rPr>
        <w:t>（四）</w:t>
      </w:r>
      <w:bookmarkEnd w:id="192"/>
      <w:r w:rsidRPr="00793D0E">
        <w:rPr>
          <w:rFonts w:hint="eastAsia"/>
        </w:rPr>
        <w:t>工作与专业相关性</w:t>
      </w:r>
      <w:bookmarkEnd w:id="193"/>
    </w:p>
    <w:p w14:paraId="5B6E4684" w14:textId="39821C8F" w:rsidR="00793D0E" w:rsidRPr="00793D0E" w:rsidRDefault="00793D0E" w:rsidP="00793D0E">
      <w:pPr>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调研数据</w:t>
      </w:r>
      <w:r w:rsidRPr="00793D0E">
        <w:rPr>
          <w:rFonts w:asciiTheme="minorEastAsia" w:eastAsia="宋体" w:hAnsiTheme="minorEastAsia" w:cs="宋体"/>
          <w:color w:val="000000" w:themeColor="text1"/>
          <w:kern w:val="0"/>
          <w:sz w:val="24"/>
          <w:szCs w:val="24"/>
        </w:rPr>
        <w:t>显示，用人单位</w:t>
      </w:r>
      <w:r w:rsidR="00A33FF9">
        <w:rPr>
          <w:rFonts w:asciiTheme="minorEastAsia" w:eastAsia="宋体" w:hAnsiTheme="minorEastAsia" w:cs="宋体" w:hint="eastAsia"/>
          <w:color w:val="000000" w:themeColor="text1"/>
          <w:kern w:val="0"/>
          <w:sz w:val="24"/>
          <w:szCs w:val="24"/>
        </w:rPr>
        <w:t>对</w:t>
      </w:r>
      <w:r w:rsidRPr="00793D0E">
        <w:rPr>
          <w:rFonts w:asciiTheme="minorEastAsia" w:eastAsia="宋体" w:hAnsiTheme="minorEastAsia" w:cs="宋体"/>
          <w:color w:val="000000" w:themeColor="text1"/>
          <w:kern w:val="0"/>
          <w:sz w:val="24"/>
          <w:szCs w:val="24"/>
        </w:rPr>
        <w:t>毕业生的</w:t>
      </w:r>
      <w:r w:rsidRPr="00793D0E">
        <w:rPr>
          <w:rFonts w:asciiTheme="minorEastAsia" w:eastAsia="宋体" w:hAnsiTheme="minorEastAsia" w:cs="宋体" w:hint="eastAsia"/>
          <w:color w:val="000000" w:themeColor="text1"/>
          <w:kern w:val="0"/>
          <w:sz w:val="24"/>
          <w:szCs w:val="24"/>
        </w:rPr>
        <w:t>专业</w:t>
      </w:r>
      <w:r w:rsidRPr="00793D0E">
        <w:rPr>
          <w:rFonts w:asciiTheme="minorEastAsia" w:eastAsia="宋体" w:hAnsiTheme="minorEastAsia" w:cs="宋体"/>
          <w:color w:val="000000" w:themeColor="text1"/>
          <w:kern w:val="0"/>
          <w:sz w:val="24"/>
          <w:szCs w:val="24"/>
        </w:rPr>
        <w:t>与工作</w:t>
      </w:r>
      <w:r w:rsidRPr="00793D0E">
        <w:rPr>
          <w:rFonts w:asciiTheme="minorEastAsia" w:eastAsia="宋体" w:hAnsiTheme="minorEastAsia" w:cs="宋体" w:hint="eastAsia"/>
          <w:color w:val="000000" w:themeColor="text1"/>
          <w:kern w:val="0"/>
          <w:sz w:val="24"/>
          <w:szCs w:val="24"/>
        </w:rPr>
        <w:t>的一致性关注度</w:t>
      </w:r>
      <w:r w:rsidRPr="00793D0E">
        <w:rPr>
          <w:rFonts w:asciiTheme="minorEastAsia" w:eastAsia="宋体" w:hAnsiTheme="minorEastAsia" w:cs="宋体"/>
          <w:color w:val="000000" w:themeColor="text1"/>
          <w:kern w:val="0"/>
          <w:sz w:val="24"/>
          <w:szCs w:val="24"/>
        </w:rPr>
        <w:t>达到67.65%</w:t>
      </w:r>
      <w:r w:rsidR="00A33FF9">
        <w:rPr>
          <w:rFonts w:asciiTheme="minorEastAsia" w:eastAsia="宋体" w:hAnsiTheme="minorEastAsia" w:cs="宋体" w:hint="eastAsia"/>
          <w:color w:val="000000" w:themeColor="text1"/>
          <w:kern w:val="0"/>
          <w:sz w:val="24"/>
          <w:szCs w:val="24"/>
        </w:rPr>
        <w:t>。表</w:t>
      </w:r>
      <w:r w:rsidRPr="00793D0E">
        <w:rPr>
          <w:rFonts w:asciiTheme="minorEastAsia" w:eastAsia="宋体" w:hAnsiTheme="minorEastAsia" w:cs="宋体"/>
          <w:color w:val="000000" w:themeColor="text1"/>
          <w:kern w:val="0"/>
          <w:sz w:val="24"/>
          <w:szCs w:val="24"/>
        </w:rPr>
        <w:t>明用人单位</w:t>
      </w:r>
      <w:r w:rsidRPr="00793D0E">
        <w:rPr>
          <w:rFonts w:asciiTheme="minorEastAsia" w:eastAsia="宋体" w:hAnsiTheme="minorEastAsia" w:cs="宋体" w:hint="eastAsia"/>
          <w:color w:val="000000" w:themeColor="text1"/>
          <w:kern w:val="0"/>
          <w:sz w:val="24"/>
          <w:szCs w:val="24"/>
        </w:rPr>
        <w:t>对选取</w:t>
      </w:r>
      <w:r w:rsidRPr="00793D0E">
        <w:rPr>
          <w:rFonts w:asciiTheme="minorEastAsia" w:eastAsia="宋体" w:hAnsiTheme="minorEastAsia" w:cs="宋体"/>
          <w:color w:val="000000" w:themeColor="text1"/>
          <w:kern w:val="0"/>
          <w:sz w:val="24"/>
          <w:szCs w:val="24"/>
        </w:rPr>
        <w:t>人才</w:t>
      </w:r>
      <w:r w:rsidRPr="00793D0E">
        <w:rPr>
          <w:rFonts w:asciiTheme="minorEastAsia" w:eastAsia="宋体" w:hAnsiTheme="minorEastAsia" w:cs="宋体" w:hint="eastAsia"/>
          <w:color w:val="000000" w:themeColor="text1"/>
          <w:kern w:val="0"/>
          <w:sz w:val="24"/>
          <w:szCs w:val="24"/>
        </w:rPr>
        <w:t>的</w:t>
      </w:r>
      <w:r w:rsidRPr="00793D0E">
        <w:rPr>
          <w:rFonts w:asciiTheme="minorEastAsia" w:eastAsia="宋体" w:hAnsiTheme="minorEastAsia" w:cs="宋体"/>
          <w:color w:val="000000" w:themeColor="text1"/>
          <w:kern w:val="0"/>
          <w:sz w:val="24"/>
          <w:szCs w:val="24"/>
        </w:rPr>
        <w:t>专业性非常重视。</w:t>
      </w:r>
      <w:r w:rsidR="00BD7834">
        <w:rPr>
          <w:rFonts w:asciiTheme="minorEastAsia" w:eastAsia="宋体" w:hAnsiTheme="minorEastAsia" w:cs="宋体" w:hint="eastAsia"/>
          <w:color w:val="000000" w:themeColor="text1"/>
          <w:kern w:val="0"/>
          <w:sz w:val="24"/>
          <w:szCs w:val="24"/>
        </w:rPr>
        <w:t>详见下图：</w:t>
      </w:r>
    </w:p>
    <w:p w14:paraId="30942FDD" w14:textId="77777777" w:rsidR="00793D0E" w:rsidRPr="00793D0E" w:rsidRDefault="00793D0E" w:rsidP="009B05CB">
      <w:pPr>
        <w:jc w:val="center"/>
        <w:rPr>
          <w:sz w:val="18"/>
        </w:rPr>
      </w:pPr>
      <w:r w:rsidRPr="00793D0E">
        <w:rPr>
          <w:noProof/>
        </w:rPr>
        <w:drawing>
          <wp:inline distT="0" distB="0" distL="0" distR="0" wp14:anchorId="5B1AD510" wp14:editId="2F6CBE79">
            <wp:extent cx="4572000" cy="2743200"/>
            <wp:effectExtent l="0" t="0" r="0" b="0"/>
            <wp:docPr id="54"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FFCF911" w14:textId="2D6A85C1" w:rsidR="00793D0E" w:rsidRPr="00793D0E" w:rsidRDefault="00C96D94" w:rsidP="00C96D94">
      <w:pPr>
        <w:pStyle w:val="120"/>
      </w:pPr>
      <w:r>
        <w:t>图5-</w:t>
      </w:r>
      <w:fldSimple w:instr=" SEQ 图5- \* ARABIC ">
        <w:r w:rsidR="001B774B">
          <w:rPr>
            <w:noProof/>
          </w:rPr>
          <w:t>7</w:t>
        </w:r>
      </w:fldSimple>
      <w:r>
        <w:t xml:space="preserve"> </w:t>
      </w:r>
      <w:r w:rsidR="00793D0E" w:rsidRPr="00793D0E">
        <w:rPr>
          <w:rFonts w:hint="eastAsia"/>
        </w:rPr>
        <w:t>工作与专业相关性</w:t>
      </w:r>
    </w:p>
    <w:p w14:paraId="66EBDB76" w14:textId="77777777" w:rsidR="00793D0E" w:rsidRPr="00891E6C" w:rsidRDefault="00793D0E" w:rsidP="00891E6C">
      <w:pPr>
        <w:widowControl/>
        <w:rPr>
          <w:rFonts w:asciiTheme="minorEastAsia" w:eastAsia="宋体" w:hAnsiTheme="minorEastAsia" w:cs="宋体"/>
          <w:color w:val="000000" w:themeColor="text1"/>
          <w:kern w:val="0"/>
          <w:sz w:val="15"/>
          <w:szCs w:val="15"/>
        </w:rPr>
      </w:pPr>
      <w:r w:rsidRPr="00891E6C">
        <w:rPr>
          <w:rFonts w:asciiTheme="minorEastAsia" w:eastAsia="宋体" w:hAnsiTheme="minorEastAsia" w:cs="宋体" w:hint="eastAsia"/>
          <w:color w:val="000000" w:themeColor="text1"/>
          <w:kern w:val="0"/>
          <w:sz w:val="15"/>
          <w:szCs w:val="15"/>
        </w:rPr>
        <w:t>备注</w:t>
      </w:r>
      <w:r w:rsidRPr="00891E6C">
        <w:rPr>
          <w:rFonts w:asciiTheme="minorEastAsia" w:eastAsia="宋体" w:hAnsiTheme="minorEastAsia" w:cs="宋体"/>
          <w:color w:val="000000" w:themeColor="text1"/>
          <w:kern w:val="0"/>
          <w:sz w:val="15"/>
          <w:szCs w:val="15"/>
        </w:rPr>
        <w:t>：</w:t>
      </w:r>
      <w:r w:rsidRPr="00891E6C">
        <w:rPr>
          <w:rFonts w:asciiTheme="minorEastAsia" w:eastAsia="宋体" w:hAnsiTheme="minorEastAsia" w:cs="宋体" w:hint="eastAsia"/>
          <w:color w:val="000000" w:themeColor="text1"/>
          <w:kern w:val="0"/>
          <w:sz w:val="15"/>
          <w:szCs w:val="15"/>
        </w:rPr>
        <w:t>关注</w:t>
      </w:r>
      <w:r w:rsidRPr="00891E6C">
        <w:rPr>
          <w:rFonts w:asciiTheme="minorEastAsia" w:eastAsia="宋体" w:hAnsiTheme="minorEastAsia" w:cs="宋体"/>
          <w:color w:val="000000" w:themeColor="text1"/>
          <w:kern w:val="0"/>
          <w:sz w:val="15"/>
          <w:szCs w:val="15"/>
        </w:rPr>
        <w:t>度=</w:t>
      </w:r>
      <w:r w:rsidRPr="00891E6C">
        <w:rPr>
          <w:rFonts w:asciiTheme="minorEastAsia" w:eastAsia="宋体" w:hAnsiTheme="minorEastAsia" w:cs="宋体" w:hint="eastAsia"/>
          <w:color w:val="000000" w:themeColor="text1"/>
          <w:kern w:val="0"/>
          <w:sz w:val="15"/>
          <w:szCs w:val="15"/>
        </w:rPr>
        <w:t>非常关注+关注+比较关注</w:t>
      </w:r>
    </w:p>
    <w:p w14:paraId="5757F25B" w14:textId="77777777" w:rsidR="00793D0E" w:rsidRPr="00793D0E" w:rsidRDefault="00793D0E" w:rsidP="00BD7834">
      <w:pPr>
        <w:pStyle w:val="110"/>
      </w:pPr>
      <w:bookmarkStart w:id="194" w:name="_Toc501531425"/>
      <w:r w:rsidRPr="00793D0E">
        <w:rPr>
          <w:rFonts w:hint="eastAsia"/>
        </w:rPr>
        <w:lastRenderedPageBreak/>
        <w:t>（五）离职情况</w:t>
      </w:r>
      <w:bookmarkEnd w:id="194"/>
    </w:p>
    <w:p w14:paraId="63F983E5" w14:textId="3D523022" w:rsidR="00793D0E" w:rsidRPr="00793D0E" w:rsidRDefault="00793D0E" w:rsidP="00793D0E">
      <w:pPr>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用人单位调研</w:t>
      </w:r>
      <w:r w:rsidRPr="00793D0E">
        <w:rPr>
          <w:rFonts w:asciiTheme="minorEastAsia" w:eastAsia="宋体" w:hAnsiTheme="minorEastAsia" w:cs="宋体"/>
          <w:color w:val="000000" w:themeColor="text1"/>
          <w:kern w:val="0"/>
          <w:sz w:val="24"/>
          <w:szCs w:val="24"/>
        </w:rPr>
        <w:t>显示，</w:t>
      </w:r>
      <w:r w:rsidRPr="00793D0E">
        <w:rPr>
          <w:rFonts w:asciiTheme="minorEastAsia" w:eastAsia="宋体" w:hAnsiTheme="minorEastAsia" w:cs="宋体" w:hint="eastAsia"/>
          <w:color w:val="000000" w:themeColor="text1"/>
          <w:kern w:val="0"/>
          <w:sz w:val="24"/>
          <w:szCs w:val="24"/>
        </w:rPr>
        <w:t>毕业生在</w:t>
      </w:r>
      <w:r w:rsidRPr="00793D0E">
        <w:rPr>
          <w:rFonts w:asciiTheme="minorEastAsia" w:eastAsia="宋体" w:hAnsiTheme="minorEastAsia" w:cs="宋体"/>
          <w:color w:val="000000" w:themeColor="text1"/>
          <w:kern w:val="0"/>
          <w:sz w:val="24"/>
          <w:szCs w:val="24"/>
        </w:rPr>
        <w:t>工作三到五年</w:t>
      </w:r>
      <w:r w:rsidRPr="00793D0E">
        <w:rPr>
          <w:rFonts w:asciiTheme="minorEastAsia" w:eastAsia="宋体" w:hAnsiTheme="minorEastAsia" w:cs="宋体" w:hint="eastAsia"/>
          <w:color w:val="000000" w:themeColor="text1"/>
          <w:kern w:val="0"/>
          <w:sz w:val="24"/>
          <w:szCs w:val="24"/>
        </w:rPr>
        <w:t>内</w:t>
      </w:r>
      <w:r w:rsidRPr="00793D0E">
        <w:rPr>
          <w:rFonts w:asciiTheme="minorEastAsia" w:eastAsia="宋体" w:hAnsiTheme="minorEastAsia" w:cs="宋体"/>
          <w:color w:val="000000" w:themeColor="text1"/>
          <w:kern w:val="0"/>
          <w:sz w:val="24"/>
          <w:szCs w:val="24"/>
        </w:rPr>
        <w:t>离职</w:t>
      </w:r>
      <w:r w:rsidRPr="00793D0E">
        <w:rPr>
          <w:rFonts w:asciiTheme="minorEastAsia" w:eastAsia="宋体" w:hAnsiTheme="minorEastAsia" w:cs="宋体" w:hint="eastAsia"/>
          <w:color w:val="000000" w:themeColor="text1"/>
          <w:kern w:val="0"/>
          <w:sz w:val="24"/>
          <w:szCs w:val="24"/>
        </w:rPr>
        <w:t>率</w:t>
      </w:r>
      <w:r w:rsidR="00A33FF9">
        <w:rPr>
          <w:rFonts w:asciiTheme="minorEastAsia" w:eastAsia="宋体" w:hAnsiTheme="minorEastAsia" w:cs="宋体" w:hint="eastAsia"/>
          <w:color w:val="000000" w:themeColor="text1"/>
          <w:kern w:val="0"/>
          <w:sz w:val="24"/>
          <w:szCs w:val="24"/>
        </w:rPr>
        <w:t>较低，</w:t>
      </w:r>
      <w:r w:rsidRPr="00793D0E">
        <w:rPr>
          <w:rFonts w:asciiTheme="minorEastAsia" w:eastAsia="宋体" w:hAnsiTheme="minorEastAsia" w:cs="宋体" w:hint="eastAsia"/>
          <w:color w:val="000000" w:themeColor="text1"/>
          <w:kern w:val="0"/>
          <w:sz w:val="24"/>
          <w:szCs w:val="24"/>
        </w:rPr>
        <w:t>为</w:t>
      </w:r>
      <w:r w:rsidRPr="00793D0E">
        <w:rPr>
          <w:rFonts w:asciiTheme="minorEastAsia" w:eastAsia="宋体" w:hAnsiTheme="minorEastAsia" w:cs="宋体"/>
          <w:color w:val="000000" w:themeColor="text1"/>
          <w:kern w:val="0"/>
          <w:sz w:val="24"/>
          <w:szCs w:val="24"/>
        </w:rPr>
        <w:t>17.65%</w:t>
      </w:r>
      <w:r w:rsidR="00A33FF9">
        <w:rPr>
          <w:rFonts w:asciiTheme="minorEastAsia" w:eastAsia="宋体" w:hAnsiTheme="minorEastAsia" w:cs="宋体" w:hint="eastAsia"/>
          <w:color w:val="000000" w:themeColor="text1"/>
          <w:kern w:val="0"/>
          <w:sz w:val="24"/>
          <w:szCs w:val="24"/>
        </w:rPr>
        <w:t>。反映出了</w:t>
      </w:r>
      <w:r w:rsidR="00A33FF9">
        <w:rPr>
          <w:rFonts w:asciiTheme="minorEastAsia" w:eastAsia="宋体" w:hAnsiTheme="minorEastAsia" w:cs="宋体"/>
          <w:color w:val="000000" w:themeColor="text1"/>
          <w:kern w:val="0"/>
          <w:sz w:val="24"/>
          <w:szCs w:val="24"/>
        </w:rPr>
        <w:t>毕业生对</w:t>
      </w:r>
      <w:r w:rsidR="00A33FF9">
        <w:rPr>
          <w:rFonts w:asciiTheme="minorEastAsia" w:eastAsia="宋体" w:hAnsiTheme="minorEastAsia" w:cs="宋体" w:hint="eastAsia"/>
          <w:color w:val="000000" w:themeColor="text1"/>
          <w:kern w:val="0"/>
          <w:sz w:val="24"/>
          <w:szCs w:val="24"/>
        </w:rPr>
        <w:t>目前</w:t>
      </w:r>
      <w:r w:rsidR="00A33FF9">
        <w:rPr>
          <w:rFonts w:asciiTheme="minorEastAsia" w:eastAsia="宋体" w:hAnsiTheme="minorEastAsia" w:cs="宋体"/>
          <w:color w:val="000000" w:themeColor="text1"/>
          <w:kern w:val="0"/>
          <w:sz w:val="24"/>
          <w:szCs w:val="24"/>
        </w:rPr>
        <w:t>的工作</w:t>
      </w:r>
      <w:r w:rsidRPr="00793D0E">
        <w:rPr>
          <w:rFonts w:asciiTheme="minorEastAsia" w:eastAsia="宋体" w:hAnsiTheme="minorEastAsia" w:cs="宋体"/>
          <w:color w:val="000000" w:themeColor="text1"/>
          <w:kern w:val="0"/>
          <w:sz w:val="24"/>
          <w:szCs w:val="24"/>
        </w:rPr>
        <w:t>忠诚度</w:t>
      </w:r>
      <w:r w:rsidR="00A33FF9">
        <w:rPr>
          <w:rFonts w:asciiTheme="minorEastAsia" w:eastAsia="宋体" w:hAnsiTheme="minorEastAsia" w:cs="宋体" w:hint="eastAsia"/>
          <w:color w:val="000000" w:themeColor="text1"/>
          <w:kern w:val="0"/>
          <w:sz w:val="24"/>
          <w:szCs w:val="24"/>
        </w:rPr>
        <w:t>较高</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具体情况</w:t>
      </w:r>
      <w:r w:rsidRPr="00793D0E">
        <w:rPr>
          <w:rFonts w:asciiTheme="minorEastAsia" w:eastAsia="宋体" w:hAnsiTheme="minorEastAsia" w:cs="宋体"/>
          <w:color w:val="000000" w:themeColor="text1"/>
          <w:kern w:val="0"/>
          <w:sz w:val="24"/>
          <w:szCs w:val="24"/>
        </w:rPr>
        <w:t>见下图</w:t>
      </w:r>
      <w:r w:rsidR="00BD7834">
        <w:rPr>
          <w:rFonts w:asciiTheme="minorEastAsia" w:eastAsia="宋体" w:hAnsiTheme="minorEastAsia" w:cs="宋体" w:hint="eastAsia"/>
          <w:color w:val="000000" w:themeColor="text1"/>
          <w:kern w:val="0"/>
          <w:sz w:val="24"/>
          <w:szCs w:val="24"/>
        </w:rPr>
        <w:t>：</w:t>
      </w:r>
    </w:p>
    <w:p w14:paraId="7645D0A3" w14:textId="77777777" w:rsidR="00793D0E" w:rsidRPr="00793D0E" w:rsidRDefault="00793D0E" w:rsidP="005F5553">
      <w:pPr>
        <w:spacing w:line="360" w:lineRule="auto"/>
        <w:jc w:val="center"/>
        <w:rPr>
          <w:rFonts w:asciiTheme="minorEastAsia" w:eastAsia="宋体" w:hAnsiTheme="minorEastAsia" w:cs="宋体"/>
          <w:color w:val="000000" w:themeColor="text1"/>
          <w:kern w:val="0"/>
          <w:sz w:val="24"/>
          <w:szCs w:val="24"/>
        </w:rPr>
      </w:pPr>
      <w:r w:rsidRPr="00793D0E">
        <w:rPr>
          <w:noProof/>
        </w:rPr>
        <w:drawing>
          <wp:inline distT="0" distB="0" distL="0" distR="0" wp14:anchorId="79D404DD" wp14:editId="52FDA76C">
            <wp:extent cx="4194313" cy="2415209"/>
            <wp:effectExtent l="19050" t="0" r="15875" b="23495"/>
            <wp:docPr id="55"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F62055B" w14:textId="3015BEB6" w:rsidR="00793D0E" w:rsidRPr="00793D0E" w:rsidRDefault="00C96D94" w:rsidP="00C96D94">
      <w:pPr>
        <w:pStyle w:val="120"/>
      </w:pPr>
      <w:r>
        <w:t>图5-</w:t>
      </w:r>
      <w:fldSimple w:instr=" SEQ 图5- \* ARABIC ">
        <w:r w:rsidR="001B774B">
          <w:rPr>
            <w:noProof/>
          </w:rPr>
          <w:t>8</w:t>
        </w:r>
      </w:fldSimple>
      <w:r>
        <w:t xml:space="preserve"> </w:t>
      </w:r>
      <w:r w:rsidR="00793D0E" w:rsidRPr="00793D0E">
        <w:rPr>
          <w:rFonts w:hint="eastAsia"/>
        </w:rPr>
        <w:t>毕业生在</w:t>
      </w:r>
      <w:r w:rsidR="00793D0E" w:rsidRPr="00793D0E">
        <w:t>用人单位</w:t>
      </w:r>
      <w:r w:rsidR="00793D0E" w:rsidRPr="00793D0E">
        <w:rPr>
          <w:rFonts w:hint="eastAsia"/>
        </w:rPr>
        <w:t>三到五年内离职情况</w:t>
      </w:r>
    </w:p>
    <w:p w14:paraId="1E7475E9" w14:textId="77777777" w:rsidR="00793D0E" w:rsidRPr="00793D0E" w:rsidRDefault="00793D0E" w:rsidP="00BD7834">
      <w:pPr>
        <w:pStyle w:val="110"/>
      </w:pPr>
      <w:bookmarkStart w:id="195" w:name="_Toc501531426"/>
      <w:r w:rsidRPr="00793D0E">
        <w:rPr>
          <w:rFonts w:hint="eastAsia"/>
        </w:rPr>
        <w:t>（六</w:t>
      </w:r>
      <w:r w:rsidRPr="00793D0E">
        <w:t>）</w:t>
      </w:r>
      <w:r w:rsidRPr="00793D0E">
        <w:rPr>
          <w:rFonts w:hint="eastAsia"/>
        </w:rPr>
        <w:t>人才培养情况</w:t>
      </w:r>
      <w:bookmarkEnd w:id="195"/>
    </w:p>
    <w:p w14:paraId="74DC3D3D" w14:textId="77777777" w:rsidR="00793D0E" w:rsidRPr="00793D0E" w:rsidRDefault="00793D0E" w:rsidP="00BD7834">
      <w:pPr>
        <w:pStyle w:val="80"/>
      </w:pPr>
      <w:r w:rsidRPr="00793D0E">
        <w:rPr>
          <w:rFonts w:hint="eastAsia"/>
        </w:rPr>
        <w:t>1.双创</w:t>
      </w:r>
      <w:r w:rsidRPr="00793D0E">
        <w:t>精神培养</w:t>
      </w:r>
    </w:p>
    <w:p w14:paraId="402645F2" w14:textId="3AD0A241" w:rsidR="00793D0E" w:rsidRPr="00793D0E" w:rsidRDefault="00A33FF9" w:rsidP="00793D0E">
      <w:pPr>
        <w:spacing w:line="360" w:lineRule="auto"/>
        <w:ind w:firstLineChars="200" w:firstLine="480"/>
        <w:rPr>
          <w:rFonts w:asciiTheme="minorEastAsia" w:eastAsia="宋体" w:hAnsiTheme="minorEastAsia" w:cs="宋体"/>
          <w:color w:val="000000" w:themeColor="text1"/>
          <w:kern w:val="0"/>
          <w:sz w:val="24"/>
          <w:szCs w:val="24"/>
        </w:rPr>
      </w:pPr>
      <w:r>
        <w:rPr>
          <w:rFonts w:asciiTheme="minorEastAsia" w:eastAsia="宋体" w:hAnsiTheme="minorEastAsia" w:cs="宋体" w:hint="eastAsia"/>
          <w:color w:val="000000" w:themeColor="text1"/>
          <w:kern w:val="0"/>
          <w:sz w:val="24"/>
          <w:szCs w:val="24"/>
        </w:rPr>
        <w:t>调研</w:t>
      </w:r>
      <w:r w:rsidR="00793D0E" w:rsidRPr="00793D0E">
        <w:rPr>
          <w:rFonts w:asciiTheme="minorEastAsia" w:eastAsia="宋体" w:hAnsiTheme="minorEastAsia" w:cs="宋体" w:hint="eastAsia"/>
          <w:color w:val="000000" w:themeColor="text1"/>
          <w:kern w:val="0"/>
          <w:sz w:val="24"/>
          <w:szCs w:val="24"/>
        </w:rPr>
        <w:t>数据显示</w:t>
      </w:r>
      <w:r w:rsidR="00793D0E" w:rsidRPr="00793D0E">
        <w:rPr>
          <w:rFonts w:asciiTheme="minorEastAsia" w:eastAsia="宋体" w:hAnsiTheme="minorEastAsia" w:cs="宋体"/>
          <w:color w:val="000000" w:themeColor="text1"/>
          <w:kern w:val="0"/>
          <w:sz w:val="24"/>
          <w:szCs w:val="24"/>
        </w:rPr>
        <w:t>，用人单位</w:t>
      </w:r>
      <w:r w:rsidR="00793D0E" w:rsidRPr="00793D0E">
        <w:rPr>
          <w:rFonts w:asciiTheme="minorEastAsia" w:eastAsia="宋体" w:hAnsiTheme="minorEastAsia" w:cs="宋体" w:hint="eastAsia"/>
          <w:color w:val="000000" w:themeColor="text1"/>
          <w:kern w:val="0"/>
          <w:sz w:val="24"/>
          <w:szCs w:val="24"/>
        </w:rPr>
        <w:t>非常</w:t>
      </w:r>
      <w:r w:rsidR="00793D0E" w:rsidRPr="00793D0E">
        <w:rPr>
          <w:rFonts w:asciiTheme="minorEastAsia" w:eastAsia="宋体" w:hAnsiTheme="minorEastAsia" w:cs="宋体"/>
          <w:color w:val="000000" w:themeColor="text1"/>
          <w:kern w:val="0"/>
          <w:sz w:val="24"/>
          <w:szCs w:val="24"/>
        </w:rPr>
        <w:t>重视</w:t>
      </w:r>
      <w:r w:rsidR="00793D0E" w:rsidRPr="00793D0E">
        <w:rPr>
          <w:rFonts w:asciiTheme="minorEastAsia" w:eastAsia="宋体" w:hAnsiTheme="minorEastAsia" w:cs="宋体" w:hint="eastAsia"/>
          <w:color w:val="000000" w:themeColor="text1"/>
          <w:kern w:val="0"/>
          <w:sz w:val="24"/>
          <w:szCs w:val="24"/>
        </w:rPr>
        <w:t>员工双创精神培养，</w:t>
      </w:r>
      <w:r w:rsidR="00793D0E" w:rsidRPr="00793D0E">
        <w:rPr>
          <w:rFonts w:asciiTheme="minorEastAsia" w:eastAsia="宋体" w:hAnsiTheme="minorEastAsia" w:cs="宋体"/>
          <w:color w:val="000000" w:themeColor="text1"/>
          <w:kern w:val="0"/>
          <w:sz w:val="24"/>
          <w:szCs w:val="24"/>
        </w:rPr>
        <w:t>重视率为89.71%。</w:t>
      </w:r>
      <w:r w:rsidR="00BD7834">
        <w:rPr>
          <w:rFonts w:asciiTheme="minorEastAsia" w:eastAsia="宋体" w:hAnsiTheme="minorEastAsia" w:cs="宋体" w:hint="eastAsia"/>
          <w:color w:val="000000" w:themeColor="text1"/>
          <w:kern w:val="0"/>
          <w:sz w:val="24"/>
          <w:szCs w:val="24"/>
        </w:rPr>
        <w:t>详见下图：</w:t>
      </w:r>
    </w:p>
    <w:p w14:paraId="17562743" w14:textId="77777777" w:rsidR="00793D0E" w:rsidRPr="00793D0E" w:rsidRDefault="00793D0E" w:rsidP="00D61A69">
      <w:pPr>
        <w:jc w:val="center"/>
      </w:pPr>
      <w:r w:rsidRPr="00793D0E">
        <w:rPr>
          <w:noProof/>
        </w:rPr>
        <w:drawing>
          <wp:inline distT="0" distB="0" distL="0" distR="0" wp14:anchorId="7F1887A2" wp14:editId="7CC39D77">
            <wp:extent cx="4750904" cy="2912165"/>
            <wp:effectExtent l="0" t="0" r="12065" b="2540"/>
            <wp:docPr id="56" name="图表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F2D00B7" w14:textId="73B91D7A" w:rsidR="00793D0E" w:rsidRPr="00793D0E" w:rsidRDefault="00C96D94" w:rsidP="00C96D94">
      <w:pPr>
        <w:pStyle w:val="120"/>
      </w:pPr>
      <w:r>
        <w:t>图5-</w:t>
      </w:r>
      <w:fldSimple w:instr=" SEQ 图5- \* ARABIC ">
        <w:r w:rsidR="001B774B">
          <w:rPr>
            <w:noProof/>
          </w:rPr>
          <w:t>9</w:t>
        </w:r>
      </w:fldSimple>
      <w:r>
        <w:t xml:space="preserve"> </w:t>
      </w:r>
      <w:r w:rsidR="00793D0E" w:rsidRPr="00793D0E">
        <w:rPr>
          <w:rFonts w:hint="eastAsia"/>
        </w:rPr>
        <w:t>用人单位是否</w:t>
      </w:r>
      <w:r w:rsidR="00793D0E" w:rsidRPr="00793D0E">
        <w:t>重视员工双创精神培养</w:t>
      </w:r>
    </w:p>
    <w:p w14:paraId="5C816257" w14:textId="77777777" w:rsidR="00793D0E" w:rsidRPr="00793D0E" w:rsidRDefault="00793D0E" w:rsidP="00BD7834">
      <w:pPr>
        <w:pStyle w:val="80"/>
      </w:pPr>
      <w:r w:rsidRPr="00793D0E">
        <w:lastRenderedPageBreak/>
        <w:t>2</w:t>
      </w:r>
      <w:r w:rsidRPr="00793D0E">
        <w:rPr>
          <w:rFonts w:hint="eastAsia"/>
        </w:rPr>
        <w:t>.人才培养</w:t>
      </w:r>
      <w:r w:rsidRPr="00793D0E">
        <w:t>意愿</w:t>
      </w:r>
    </w:p>
    <w:p w14:paraId="6AA69917" w14:textId="411ED1F6" w:rsidR="00793D0E" w:rsidRPr="00793D0E" w:rsidRDefault="00793D0E" w:rsidP="00793D0E">
      <w:pPr>
        <w:spacing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color w:val="000000" w:themeColor="text1"/>
          <w:kern w:val="0"/>
          <w:sz w:val="24"/>
          <w:szCs w:val="24"/>
        </w:rPr>
        <w:t>用人单位</w:t>
      </w:r>
      <w:r w:rsidRPr="00793D0E">
        <w:rPr>
          <w:rFonts w:asciiTheme="minorEastAsia" w:eastAsia="宋体" w:hAnsiTheme="minorEastAsia" w:cs="宋体" w:hint="eastAsia"/>
          <w:color w:val="000000" w:themeColor="text1"/>
          <w:kern w:val="0"/>
          <w:sz w:val="24"/>
          <w:szCs w:val="24"/>
        </w:rPr>
        <w:t>作为学校人才培养的创新创业实践基地的</w:t>
      </w:r>
      <w:r w:rsidRPr="00793D0E">
        <w:rPr>
          <w:rFonts w:asciiTheme="minorEastAsia" w:eastAsia="宋体" w:hAnsiTheme="minorEastAsia" w:cs="宋体"/>
          <w:color w:val="000000" w:themeColor="text1"/>
          <w:kern w:val="0"/>
          <w:sz w:val="24"/>
          <w:szCs w:val="24"/>
        </w:rPr>
        <w:t>意愿很大</w:t>
      </w:r>
      <w:r w:rsidRPr="00793D0E">
        <w:rPr>
          <w:rFonts w:asciiTheme="minorEastAsia" w:eastAsia="宋体" w:hAnsiTheme="minorEastAsia" w:cs="宋体" w:hint="eastAsia"/>
          <w:color w:val="000000" w:themeColor="text1"/>
          <w:kern w:val="0"/>
          <w:sz w:val="24"/>
          <w:szCs w:val="24"/>
        </w:rPr>
        <w:t>，其中“</w:t>
      </w:r>
      <w:r w:rsidRPr="00793D0E">
        <w:rPr>
          <w:rFonts w:asciiTheme="minorEastAsia" w:eastAsia="宋体" w:hAnsiTheme="minorEastAsia" w:cs="宋体"/>
          <w:color w:val="000000" w:themeColor="text1"/>
          <w:kern w:val="0"/>
          <w:sz w:val="24"/>
          <w:szCs w:val="24"/>
        </w:rPr>
        <w:t>非常愿意</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占比27.94%、“</w:t>
      </w:r>
      <w:r w:rsidRPr="00793D0E">
        <w:rPr>
          <w:rFonts w:asciiTheme="minorEastAsia" w:eastAsia="宋体" w:hAnsiTheme="minorEastAsia" w:cs="宋体" w:hint="eastAsia"/>
          <w:color w:val="000000" w:themeColor="text1"/>
          <w:kern w:val="0"/>
          <w:sz w:val="24"/>
          <w:szCs w:val="24"/>
        </w:rPr>
        <w:t>愿意</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占比</w:t>
      </w:r>
      <w:r w:rsidRPr="00793D0E">
        <w:rPr>
          <w:rFonts w:asciiTheme="minorEastAsia" w:eastAsia="宋体" w:hAnsiTheme="minorEastAsia" w:cs="宋体"/>
          <w:color w:val="000000" w:themeColor="text1"/>
          <w:kern w:val="0"/>
          <w:sz w:val="24"/>
          <w:szCs w:val="24"/>
        </w:rPr>
        <w:t>42.65%。具体情况见下图</w:t>
      </w:r>
      <w:r w:rsidR="00BD7834">
        <w:rPr>
          <w:rFonts w:asciiTheme="minorEastAsia" w:eastAsia="宋体" w:hAnsiTheme="minorEastAsia" w:cs="宋体" w:hint="eastAsia"/>
          <w:color w:val="000000" w:themeColor="text1"/>
          <w:kern w:val="0"/>
          <w:sz w:val="24"/>
          <w:szCs w:val="24"/>
        </w:rPr>
        <w:t>：</w:t>
      </w:r>
    </w:p>
    <w:p w14:paraId="144C005E" w14:textId="77777777" w:rsidR="00793D0E" w:rsidRPr="00793D0E" w:rsidRDefault="00793D0E" w:rsidP="00D61A69">
      <w:pPr>
        <w:jc w:val="center"/>
      </w:pPr>
      <w:r w:rsidRPr="00793D0E">
        <w:rPr>
          <w:noProof/>
        </w:rPr>
        <w:drawing>
          <wp:inline distT="0" distB="0" distL="0" distR="0" wp14:anchorId="20ABC26B" wp14:editId="77453C88">
            <wp:extent cx="4263887" cy="2415209"/>
            <wp:effectExtent l="0" t="0" r="3810" b="23495"/>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42B6D709" w14:textId="79E636EA" w:rsidR="00793D0E" w:rsidRPr="00793D0E" w:rsidRDefault="00C96D94" w:rsidP="00C96D94">
      <w:pPr>
        <w:pStyle w:val="120"/>
      </w:pPr>
      <w:r>
        <w:t>图5-</w:t>
      </w:r>
      <w:fldSimple w:instr=" SEQ 图5- \* ARABIC ">
        <w:r w:rsidR="001B774B">
          <w:rPr>
            <w:noProof/>
          </w:rPr>
          <w:t>10</w:t>
        </w:r>
      </w:fldSimple>
      <w:r>
        <w:t xml:space="preserve"> </w:t>
      </w:r>
      <w:r w:rsidR="00793D0E" w:rsidRPr="00793D0E">
        <w:rPr>
          <w:rFonts w:hint="eastAsia"/>
        </w:rPr>
        <w:t>用人单位作为</w:t>
      </w:r>
      <w:r w:rsidR="00793D0E" w:rsidRPr="00793D0E">
        <w:t>学校人才培养的创新创业实践基地的意愿</w:t>
      </w:r>
    </w:p>
    <w:p w14:paraId="7B6459A5" w14:textId="77777777" w:rsidR="00793D0E" w:rsidRPr="00793D0E" w:rsidRDefault="00793D0E" w:rsidP="00BD7834">
      <w:pPr>
        <w:pStyle w:val="100"/>
      </w:pPr>
      <w:bookmarkStart w:id="196" w:name="_Toc482259980"/>
      <w:bookmarkStart w:id="197" w:name="_Toc501531427"/>
      <w:r w:rsidRPr="00793D0E">
        <w:rPr>
          <w:rFonts w:hint="eastAsia"/>
        </w:rPr>
        <w:t>三、用人单位对毕业生的</w:t>
      </w:r>
      <w:r w:rsidRPr="00793D0E">
        <w:t>评价</w:t>
      </w:r>
      <w:bookmarkEnd w:id="196"/>
      <w:bookmarkEnd w:id="197"/>
    </w:p>
    <w:p w14:paraId="53D005ED" w14:textId="77777777" w:rsidR="00793D0E" w:rsidRPr="00793D0E" w:rsidRDefault="00793D0E" w:rsidP="00BD7834">
      <w:pPr>
        <w:pStyle w:val="110"/>
      </w:pPr>
      <w:bookmarkStart w:id="198" w:name="_Toc482259981"/>
      <w:bookmarkStart w:id="199" w:name="_Toc501531428"/>
      <w:r w:rsidRPr="00793D0E">
        <w:rPr>
          <w:rFonts w:hint="eastAsia"/>
        </w:rPr>
        <w:t>（一）对</w:t>
      </w:r>
      <w:r w:rsidRPr="00793D0E">
        <w:t>毕业生</w:t>
      </w:r>
      <w:bookmarkEnd w:id="198"/>
      <w:r w:rsidRPr="00793D0E">
        <w:rPr>
          <w:rFonts w:hint="eastAsia"/>
        </w:rPr>
        <w:t>认可度</w:t>
      </w:r>
      <w:bookmarkEnd w:id="199"/>
    </w:p>
    <w:p w14:paraId="6E804005" w14:textId="5CA9BFF2"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用人</w:t>
      </w:r>
      <w:r w:rsidR="00BA7604">
        <w:rPr>
          <w:rFonts w:asciiTheme="minorEastAsia" w:eastAsia="宋体" w:hAnsiTheme="minorEastAsia" w:cs="宋体"/>
          <w:color w:val="000000" w:themeColor="text1"/>
          <w:kern w:val="0"/>
          <w:sz w:val="24"/>
          <w:szCs w:val="24"/>
        </w:rPr>
        <w:t>单位对</w:t>
      </w:r>
      <w:r w:rsidRPr="00793D0E">
        <w:rPr>
          <w:rFonts w:asciiTheme="minorEastAsia" w:eastAsia="宋体" w:hAnsiTheme="minorEastAsia" w:cs="宋体"/>
          <w:color w:val="000000" w:themeColor="text1"/>
          <w:kern w:val="0"/>
          <w:sz w:val="24"/>
          <w:szCs w:val="24"/>
        </w:rPr>
        <w:t>毕业生认可度</w:t>
      </w:r>
      <w:r w:rsidR="00BA7604">
        <w:rPr>
          <w:rFonts w:asciiTheme="minorEastAsia" w:eastAsia="宋体" w:hAnsiTheme="minorEastAsia" w:cs="宋体" w:hint="eastAsia"/>
          <w:color w:val="000000" w:themeColor="text1"/>
          <w:kern w:val="0"/>
          <w:sz w:val="24"/>
          <w:szCs w:val="24"/>
        </w:rPr>
        <w:t>较</w:t>
      </w:r>
      <w:r w:rsidRPr="00793D0E">
        <w:rPr>
          <w:rFonts w:asciiTheme="minorEastAsia" w:eastAsia="宋体" w:hAnsiTheme="minorEastAsia" w:cs="宋体"/>
          <w:color w:val="000000" w:themeColor="text1"/>
          <w:kern w:val="0"/>
          <w:sz w:val="24"/>
          <w:szCs w:val="24"/>
        </w:rPr>
        <w:t>高</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其中</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非常认可</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占比11.76%，</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认可</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占比42.65%，</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比较认可</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占比45.59%。</w:t>
      </w:r>
      <w:r w:rsidR="00BD7834">
        <w:rPr>
          <w:rFonts w:asciiTheme="minorEastAsia" w:eastAsia="宋体" w:hAnsiTheme="minorEastAsia" w:cs="宋体" w:hint="eastAsia"/>
          <w:color w:val="000000" w:themeColor="text1"/>
          <w:kern w:val="0"/>
          <w:sz w:val="24"/>
          <w:szCs w:val="24"/>
        </w:rPr>
        <w:t>详见下图：</w:t>
      </w:r>
    </w:p>
    <w:p w14:paraId="4924E15F" w14:textId="77777777" w:rsidR="00793D0E" w:rsidRPr="00793D0E" w:rsidRDefault="00793D0E" w:rsidP="00793D0E">
      <w:pPr>
        <w:jc w:val="center"/>
      </w:pPr>
      <w:r w:rsidRPr="00793D0E">
        <w:rPr>
          <w:noProof/>
        </w:rPr>
        <w:drawing>
          <wp:inline distT="0" distB="0" distL="0" distR="0" wp14:anchorId="6B7C4685" wp14:editId="355DF78E">
            <wp:extent cx="4641573" cy="2643809"/>
            <wp:effectExtent l="0" t="0" r="6985" b="4445"/>
            <wp:docPr id="58" name="图表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6E6E689" w14:textId="67CFCBFA" w:rsidR="00793D0E" w:rsidRPr="00793D0E" w:rsidRDefault="00C96D94" w:rsidP="00C96D94">
      <w:pPr>
        <w:pStyle w:val="120"/>
      </w:pPr>
      <w:r>
        <w:t>图5-</w:t>
      </w:r>
      <w:fldSimple w:instr=" SEQ 图5- \* ARABIC ">
        <w:r w:rsidR="001B774B">
          <w:rPr>
            <w:noProof/>
          </w:rPr>
          <w:t>11</w:t>
        </w:r>
      </w:fldSimple>
      <w:r>
        <w:t xml:space="preserve"> </w:t>
      </w:r>
      <w:r w:rsidR="00793D0E" w:rsidRPr="00793D0E">
        <w:rPr>
          <w:rFonts w:hint="eastAsia"/>
        </w:rPr>
        <w:t>用人</w:t>
      </w:r>
      <w:r w:rsidR="00793D0E" w:rsidRPr="00793D0E">
        <w:t>单位对</w:t>
      </w:r>
      <w:r w:rsidR="00793D0E" w:rsidRPr="00793D0E">
        <w:rPr>
          <w:rFonts w:hint="eastAsia"/>
        </w:rPr>
        <w:t>毕业生的综合</w:t>
      </w:r>
      <w:r w:rsidR="00793D0E" w:rsidRPr="00793D0E">
        <w:t>认可度</w:t>
      </w:r>
    </w:p>
    <w:p w14:paraId="03A9D48D" w14:textId="77777777" w:rsidR="00793D0E" w:rsidRPr="00793D0E" w:rsidRDefault="00793D0E" w:rsidP="00AD72D7">
      <w:pPr>
        <w:pStyle w:val="110"/>
      </w:pPr>
      <w:bookmarkStart w:id="200" w:name="_Toc501531429"/>
      <w:r w:rsidRPr="00793D0E">
        <w:rPr>
          <w:rFonts w:hint="eastAsia"/>
        </w:rPr>
        <w:lastRenderedPageBreak/>
        <w:t>（二）创新创业能力评估</w:t>
      </w:r>
      <w:bookmarkEnd w:id="200"/>
    </w:p>
    <w:p w14:paraId="254BE045" w14:textId="5EBDEE10" w:rsidR="00793D0E" w:rsidRPr="00793D0E" w:rsidRDefault="00793D0E" w:rsidP="00793D0E">
      <w:pPr>
        <w:widowControl/>
        <w:spacing w:beforeLines="50" w:before="156" w:afterLines="50" w:after="156" w:line="360" w:lineRule="auto"/>
        <w:ind w:firstLineChars="250" w:firstLine="60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用人</w:t>
      </w:r>
      <w:r w:rsidR="00BA7604">
        <w:rPr>
          <w:rFonts w:asciiTheme="minorEastAsia" w:eastAsia="宋体" w:hAnsiTheme="minorEastAsia" w:cs="宋体" w:hint="eastAsia"/>
          <w:color w:val="000000" w:themeColor="text1"/>
          <w:kern w:val="0"/>
          <w:sz w:val="24"/>
          <w:szCs w:val="24"/>
        </w:rPr>
        <w:t>单位</w:t>
      </w:r>
      <w:r w:rsidRPr="00793D0E">
        <w:rPr>
          <w:rFonts w:asciiTheme="minorEastAsia" w:eastAsia="宋体" w:hAnsiTheme="minorEastAsia" w:cs="宋体" w:hint="eastAsia"/>
          <w:color w:val="000000" w:themeColor="text1"/>
          <w:kern w:val="0"/>
          <w:sz w:val="24"/>
          <w:szCs w:val="24"/>
        </w:rPr>
        <w:t>认为</w:t>
      </w:r>
      <w:r w:rsidRPr="00793D0E">
        <w:rPr>
          <w:rFonts w:asciiTheme="minorEastAsia" w:eastAsia="宋体" w:hAnsiTheme="minorEastAsia" w:cs="宋体"/>
          <w:color w:val="000000" w:themeColor="text1"/>
          <w:kern w:val="0"/>
          <w:sz w:val="24"/>
          <w:szCs w:val="24"/>
        </w:rPr>
        <w:t>毕业生</w:t>
      </w:r>
      <w:r w:rsidRPr="00793D0E">
        <w:rPr>
          <w:rFonts w:asciiTheme="minorEastAsia" w:eastAsia="宋体" w:hAnsiTheme="minorEastAsia" w:cs="宋体" w:hint="eastAsia"/>
          <w:color w:val="000000" w:themeColor="text1"/>
          <w:kern w:val="0"/>
          <w:sz w:val="24"/>
          <w:szCs w:val="24"/>
        </w:rPr>
        <w:t>创新创业</w:t>
      </w:r>
      <w:r w:rsidRPr="00793D0E">
        <w:rPr>
          <w:rFonts w:asciiTheme="minorEastAsia" w:eastAsia="宋体" w:hAnsiTheme="minorEastAsia" w:cs="宋体"/>
          <w:color w:val="000000" w:themeColor="text1"/>
          <w:kern w:val="0"/>
          <w:sz w:val="24"/>
          <w:szCs w:val="24"/>
        </w:rPr>
        <w:t>能力基本满足</w:t>
      </w:r>
      <w:r w:rsidRPr="00793D0E">
        <w:rPr>
          <w:rFonts w:asciiTheme="minorEastAsia" w:eastAsia="宋体" w:hAnsiTheme="minorEastAsia" w:cs="宋体" w:hint="eastAsia"/>
          <w:color w:val="000000" w:themeColor="text1"/>
          <w:kern w:val="0"/>
          <w:sz w:val="24"/>
          <w:szCs w:val="24"/>
        </w:rPr>
        <w:t>当前</w:t>
      </w:r>
      <w:r w:rsidRPr="00793D0E">
        <w:rPr>
          <w:rFonts w:asciiTheme="minorEastAsia" w:eastAsia="宋体" w:hAnsiTheme="minorEastAsia" w:cs="宋体"/>
          <w:color w:val="000000" w:themeColor="text1"/>
          <w:kern w:val="0"/>
          <w:sz w:val="24"/>
          <w:szCs w:val="24"/>
        </w:rPr>
        <w:t>工作需求</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其中</w:t>
      </w:r>
      <w:r w:rsidRPr="00793D0E">
        <w:rPr>
          <w:rFonts w:asciiTheme="minorEastAsia" w:eastAsia="宋体" w:hAnsiTheme="minorEastAsia" w:cs="宋体" w:hint="eastAsia"/>
          <w:color w:val="000000" w:themeColor="text1"/>
          <w:kern w:val="0"/>
          <w:sz w:val="24"/>
          <w:szCs w:val="24"/>
        </w:rPr>
        <w:t>“满足”</w:t>
      </w:r>
      <w:r w:rsidRPr="00793D0E">
        <w:rPr>
          <w:rFonts w:asciiTheme="minorEastAsia" w:eastAsia="宋体" w:hAnsiTheme="minorEastAsia" w:cs="宋体"/>
          <w:color w:val="000000" w:themeColor="text1"/>
          <w:kern w:val="0"/>
          <w:sz w:val="24"/>
          <w:szCs w:val="24"/>
        </w:rPr>
        <w:t>占比11.76%，</w:t>
      </w:r>
      <w:r w:rsidRPr="00793D0E">
        <w:rPr>
          <w:rFonts w:asciiTheme="minorEastAsia" w:eastAsia="宋体" w:hAnsiTheme="minorEastAsia" w:cs="宋体" w:hint="eastAsia"/>
          <w:color w:val="000000" w:themeColor="text1"/>
          <w:kern w:val="0"/>
          <w:sz w:val="24"/>
          <w:szCs w:val="24"/>
        </w:rPr>
        <w:t>“基本满足”</w:t>
      </w:r>
      <w:r w:rsidRPr="00793D0E">
        <w:rPr>
          <w:rFonts w:asciiTheme="minorEastAsia" w:eastAsia="宋体" w:hAnsiTheme="minorEastAsia" w:cs="宋体"/>
          <w:color w:val="000000" w:themeColor="text1"/>
          <w:kern w:val="0"/>
          <w:sz w:val="24"/>
          <w:szCs w:val="24"/>
        </w:rPr>
        <w:t>占比83.82%。</w:t>
      </w:r>
      <w:r w:rsidR="00AD72D7">
        <w:rPr>
          <w:rFonts w:asciiTheme="minorEastAsia" w:eastAsia="宋体" w:hAnsiTheme="minorEastAsia" w:cs="宋体" w:hint="eastAsia"/>
          <w:color w:val="000000" w:themeColor="text1"/>
          <w:kern w:val="0"/>
          <w:sz w:val="24"/>
          <w:szCs w:val="24"/>
        </w:rPr>
        <w:t>详见下图：</w:t>
      </w:r>
    </w:p>
    <w:p w14:paraId="6AE786A1" w14:textId="77777777" w:rsidR="00793D0E" w:rsidRPr="00793D0E" w:rsidRDefault="00793D0E" w:rsidP="00D61A69">
      <w:pPr>
        <w:jc w:val="center"/>
      </w:pPr>
      <w:r w:rsidRPr="00793D0E">
        <w:rPr>
          <w:noProof/>
        </w:rPr>
        <w:drawing>
          <wp:inline distT="0" distB="0" distL="0" distR="0" wp14:anchorId="34595258" wp14:editId="5AB64F8A">
            <wp:extent cx="4224130" cy="2415209"/>
            <wp:effectExtent l="0" t="0" r="5080" b="23495"/>
            <wp:docPr id="59" name="图表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F24BBB2" w14:textId="46DA3548" w:rsidR="00793D0E" w:rsidRPr="00793D0E" w:rsidRDefault="00C96D94" w:rsidP="00C96D94">
      <w:pPr>
        <w:pStyle w:val="120"/>
      </w:pPr>
      <w:r>
        <w:t>图5-</w:t>
      </w:r>
      <w:fldSimple w:instr=" SEQ 图5- \* ARABIC ">
        <w:r w:rsidR="001B774B">
          <w:rPr>
            <w:noProof/>
          </w:rPr>
          <w:t>12</w:t>
        </w:r>
      </w:fldSimple>
      <w:r>
        <w:t xml:space="preserve"> </w:t>
      </w:r>
      <w:r w:rsidR="00793D0E" w:rsidRPr="00793D0E">
        <w:rPr>
          <w:rFonts w:hint="eastAsia"/>
        </w:rPr>
        <w:t>用人</w:t>
      </w:r>
      <w:r w:rsidR="00793D0E" w:rsidRPr="00793D0E">
        <w:t>单位对</w:t>
      </w:r>
      <w:r w:rsidR="00793D0E" w:rsidRPr="00793D0E">
        <w:rPr>
          <w:rFonts w:hint="eastAsia"/>
        </w:rPr>
        <w:t>毕业生的创新创业能力</w:t>
      </w:r>
      <w:r w:rsidR="00793D0E" w:rsidRPr="00793D0E">
        <w:t>评估</w:t>
      </w:r>
    </w:p>
    <w:p w14:paraId="4F417ECB" w14:textId="77777777" w:rsidR="00793D0E" w:rsidRPr="00793D0E" w:rsidRDefault="00793D0E" w:rsidP="00AD72D7">
      <w:pPr>
        <w:pStyle w:val="110"/>
      </w:pPr>
      <w:bookmarkStart w:id="201" w:name="_Toc501531430"/>
      <w:r w:rsidRPr="00793D0E">
        <w:rPr>
          <w:rFonts w:hint="eastAsia"/>
        </w:rPr>
        <w:t>（三）创新素质与</w:t>
      </w:r>
      <w:r w:rsidRPr="00793D0E">
        <w:t>工作</w:t>
      </w:r>
      <w:r w:rsidRPr="00793D0E">
        <w:rPr>
          <w:rFonts w:hint="eastAsia"/>
        </w:rPr>
        <w:t>能力评估</w:t>
      </w:r>
      <w:bookmarkEnd w:id="201"/>
    </w:p>
    <w:p w14:paraId="1EAA1780" w14:textId="0BC54F34" w:rsidR="00793D0E" w:rsidRPr="00793D0E" w:rsidRDefault="006923F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Pr>
          <w:rFonts w:asciiTheme="minorEastAsia" w:eastAsia="宋体" w:hAnsiTheme="minorEastAsia" w:cs="宋体" w:hint="eastAsia"/>
          <w:color w:val="000000" w:themeColor="text1"/>
          <w:kern w:val="0"/>
          <w:sz w:val="24"/>
          <w:szCs w:val="24"/>
        </w:rPr>
        <w:t>用人单位</w:t>
      </w:r>
      <w:r>
        <w:rPr>
          <w:rFonts w:asciiTheme="minorEastAsia" w:eastAsia="宋体" w:hAnsiTheme="minorEastAsia" w:cs="宋体"/>
          <w:color w:val="000000" w:themeColor="text1"/>
          <w:kern w:val="0"/>
          <w:sz w:val="24"/>
          <w:szCs w:val="24"/>
        </w:rPr>
        <w:t>对</w:t>
      </w:r>
      <w:r>
        <w:rPr>
          <w:rFonts w:asciiTheme="minorEastAsia" w:eastAsia="宋体" w:hAnsiTheme="minorEastAsia" w:cs="宋体" w:hint="eastAsia"/>
          <w:color w:val="000000" w:themeColor="text1"/>
          <w:kern w:val="0"/>
          <w:sz w:val="24"/>
          <w:szCs w:val="24"/>
        </w:rPr>
        <w:t>2017届</w:t>
      </w:r>
      <w:r>
        <w:rPr>
          <w:rFonts w:asciiTheme="minorEastAsia" w:eastAsia="宋体" w:hAnsiTheme="minorEastAsia" w:cs="宋体"/>
          <w:color w:val="000000" w:themeColor="text1"/>
          <w:kern w:val="0"/>
          <w:sz w:val="24"/>
          <w:szCs w:val="24"/>
        </w:rPr>
        <w:t>毕业生</w:t>
      </w:r>
      <w:r w:rsidR="00793D0E" w:rsidRPr="00793D0E">
        <w:rPr>
          <w:rFonts w:asciiTheme="minorEastAsia" w:eastAsia="宋体" w:hAnsiTheme="minorEastAsia" w:cs="宋体" w:hint="eastAsia"/>
          <w:color w:val="000000" w:themeColor="text1"/>
          <w:kern w:val="0"/>
          <w:sz w:val="24"/>
          <w:szCs w:val="24"/>
        </w:rPr>
        <w:t>各项</w:t>
      </w:r>
      <w:r w:rsidR="00793D0E" w:rsidRPr="00793D0E">
        <w:rPr>
          <w:rFonts w:asciiTheme="minorEastAsia" w:eastAsia="宋体" w:hAnsiTheme="minorEastAsia" w:cs="宋体"/>
          <w:color w:val="000000" w:themeColor="text1"/>
          <w:kern w:val="0"/>
          <w:sz w:val="24"/>
          <w:szCs w:val="24"/>
        </w:rPr>
        <w:t>能力</w:t>
      </w:r>
      <w:r w:rsidR="00793D0E" w:rsidRPr="00793D0E">
        <w:rPr>
          <w:rFonts w:asciiTheme="minorEastAsia" w:eastAsia="宋体" w:hAnsiTheme="minorEastAsia" w:cs="宋体" w:hint="eastAsia"/>
          <w:color w:val="000000" w:themeColor="text1"/>
          <w:kern w:val="0"/>
          <w:sz w:val="24"/>
          <w:szCs w:val="24"/>
        </w:rPr>
        <w:t>评估均在</w:t>
      </w:r>
      <w:r w:rsidR="00793D0E" w:rsidRPr="00793D0E">
        <w:rPr>
          <w:rFonts w:asciiTheme="minorEastAsia" w:eastAsia="宋体" w:hAnsiTheme="minorEastAsia" w:cs="宋体"/>
          <w:color w:val="000000" w:themeColor="text1"/>
          <w:kern w:val="0"/>
          <w:sz w:val="24"/>
          <w:szCs w:val="24"/>
        </w:rPr>
        <w:t>90</w:t>
      </w:r>
      <w:r w:rsidR="00793D0E" w:rsidRPr="00793D0E">
        <w:rPr>
          <w:rFonts w:asciiTheme="minorEastAsia" w:eastAsia="宋体" w:hAnsiTheme="minorEastAsia" w:cs="宋体" w:hint="eastAsia"/>
          <w:color w:val="000000" w:themeColor="text1"/>
          <w:kern w:val="0"/>
          <w:sz w:val="24"/>
          <w:szCs w:val="24"/>
        </w:rPr>
        <w:t>.00</w:t>
      </w:r>
      <w:r w:rsidR="00793D0E" w:rsidRPr="00793D0E">
        <w:rPr>
          <w:rFonts w:asciiTheme="minorEastAsia" w:eastAsia="宋体" w:hAnsiTheme="minorEastAsia" w:cs="宋体"/>
          <w:color w:val="000000" w:themeColor="text1"/>
          <w:kern w:val="0"/>
          <w:sz w:val="24"/>
          <w:szCs w:val="24"/>
        </w:rPr>
        <w:t>%以上。</w:t>
      </w:r>
      <w:r w:rsidR="00793D0E" w:rsidRPr="00793D0E">
        <w:rPr>
          <w:rFonts w:asciiTheme="minorEastAsia" w:eastAsia="宋体" w:hAnsiTheme="minorEastAsia" w:cs="宋体" w:hint="eastAsia"/>
          <w:color w:val="000000" w:themeColor="text1"/>
          <w:kern w:val="0"/>
          <w:sz w:val="24"/>
          <w:szCs w:val="24"/>
        </w:rPr>
        <w:t>具体情况见下图</w:t>
      </w:r>
      <w:r w:rsidR="00AD72D7">
        <w:rPr>
          <w:rFonts w:asciiTheme="minorEastAsia" w:eastAsia="宋体" w:hAnsiTheme="minorEastAsia" w:cs="宋体" w:hint="eastAsia"/>
          <w:color w:val="000000" w:themeColor="text1"/>
          <w:kern w:val="0"/>
          <w:sz w:val="24"/>
          <w:szCs w:val="24"/>
        </w:rPr>
        <w:t>：</w:t>
      </w:r>
    </w:p>
    <w:p w14:paraId="7E545699" w14:textId="77777777" w:rsidR="00793D0E" w:rsidRPr="00793D0E" w:rsidRDefault="00793D0E" w:rsidP="00D61A69">
      <w:pPr>
        <w:jc w:val="center"/>
      </w:pPr>
      <w:r w:rsidRPr="00793D0E">
        <w:rPr>
          <w:noProof/>
        </w:rPr>
        <w:drawing>
          <wp:inline distT="0" distB="0" distL="0" distR="0" wp14:anchorId="0A71A013" wp14:editId="6A278D6F">
            <wp:extent cx="4768215" cy="3130826"/>
            <wp:effectExtent l="0" t="0" r="13335" b="12700"/>
            <wp:docPr id="60" name="图表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48B2844" w14:textId="55BF0C24" w:rsidR="00793D0E" w:rsidRPr="00793D0E" w:rsidRDefault="00C96D94" w:rsidP="00C96D94">
      <w:pPr>
        <w:pStyle w:val="120"/>
      </w:pPr>
      <w:r>
        <w:t>图5-</w:t>
      </w:r>
      <w:fldSimple w:instr=" SEQ 图5- \* ARABIC ">
        <w:r w:rsidR="001B774B">
          <w:rPr>
            <w:noProof/>
          </w:rPr>
          <w:t>13</w:t>
        </w:r>
      </w:fldSimple>
      <w:r>
        <w:t xml:space="preserve"> </w:t>
      </w:r>
      <w:r w:rsidR="00793D0E" w:rsidRPr="00793D0E">
        <w:rPr>
          <w:rFonts w:hint="eastAsia"/>
        </w:rPr>
        <w:t>用人</w:t>
      </w:r>
      <w:r w:rsidR="00793D0E" w:rsidRPr="00793D0E">
        <w:t>单位对</w:t>
      </w:r>
      <w:r w:rsidR="00793D0E" w:rsidRPr="00793D0E">
        <w:rPr>
          <w:rFonts w:hint="eastAsia"/>
        </w:rPr>
        <w:t>毕业生</w:t>
      </w:r>
      <w:r w:rsidR="00793D0E" w:rsidRPr="00793D0E">
        <w:t>各项能力的</w:t>
      </w:r>
      <w:r w:rsidR="00793D0E" w:rsidRPr="00793D0E">
        <w:rPr>
          <w:rFonts w:hint="eastAsia"/>
        </w:rPr>
        <w:t>评价</w:t>
      </w:r>
    </w:p>
    <w:p w14:paraId="699475C4" w14:textId="7A43919C" w:rsidR="00793D0E" w:rsidRPr="00793D0E" w:rsidRDefault="00793D0E" w:rsidP="00AD72D7">
      <w:pPr>
        <w:pStyle w:val="100"/>
      </w:pPr>
      <w:bookmarkStart w:id="202" w:name="_Toc482259983"/>
      <w:bookmarkStart w:id="203" w:name="_Toc501531431"/>
      <w:r w:rsidRPr="00793D0E">
        <w:rPr>
          <w:rFonts w:hint="eastAsia"/>
        </w:rPr>
        <w:lastRenderedPageBreak/>
        <w:t>四、用人单位对高校的</w:t>
      </w:r>
      <w:r w:rsidRPr="00793D0E">
        <w:t>评价</w:t>
      </w:r>
      <w:bookmarkEnd w:id="202"/>
      <w:bookmarkEnd w:id="203"/>
    </w:p>
    <w:p w14:paraId="7F76E1D3" w14:textId="77777777" w:rsidR="00793D0E" w:rsidRPr="00793D0E" w:rsidRDefault="00793D0E" w:rsidP="00AD72D7">
      <w:pPr>
        <w:pStyle w:val="110"/>
      </w:pPr>
      <w:bookmarkStart w:id="204" w:name="_Toc482259984"/>
      <w:bookmarkStart w:id="205" w:name="_Toc501531432"/>
      <w:r w:rsidRPr="00793D0E">
        <w:rPr>
          <w:rFonts w:hint="eastAsia"/>
        </w:rPr>
        <w:t>（一）对高校就业</w:t>
      </w:r>
      <w:r w:rsidRPr="00793D0E">
        <w:t>服务的评价</w:t>
      </w:r>
      <w:bookmarkEnd w:id="204"/>
      <w:bookmarkEnd w:id="205"/>
    </w:p>
    <w:p w14:paraId="0EC26500" w14:textId="21713169"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用人</w:t>
      </w:r>
      <w:r w:rsidRPr="00793D0E">
        <w:rPr>
          <w:rFonts w:asciiTheme="minorEastAsia" w:eastAsia="宋体" w:hAnsiTheme="minorEastAsia" w:cs="宋体"/>
          <w:color w:val="000000" w:themeColor="text1"/>
          <w:kern w:val="0"/>
          <w:sz w:val="24"/>
          <w:szCs w:val="24"/>
        </w:rPr>
        <w:t>单位对学校</w:t>
      </w:r>
      <w:r w:rsidRPr="00793D0E">
        <w:rPr>
          <w:rFonts w:asciiTheme="minorEastAsia" w:eastAsia="宋体" w:hAnsiTheme="minorEastAsia" w:cs="宋体" w:hint="eastAsia"/>
          <w:color w:val="000000" w:themeColor="text1"/>
          <w:kern w:val="0"/>
          <w:sz w:val="24"/>
          <w:szCs w:val="24"/>
        </w:rPr>
        <w:t>各项</w:t>
      </w:r>
      <w:r w:rsidRPr="00793D0E">
        <w:rPr>
          <w:rFonts w:asciiTheme="minorEastAsia" w:eastAsia="宋体" w:hAnsiTheme="minorEastAsia" w:cs="宋体"/>
          <w:color w:val="000000" w:themeColor="text1"/>
          <w:kern w:val="0"/>
          <w:sz w:val="24"/>
          <w:szCs w:val="24"/>
        </w:rPr>
        <w:t>就业服务工作评价中，满意度均在98.0</w:t>
      </w:r>
      <w:r w:rsidRPr="00793D0E">
        <w:rPr>
          <w:rFonts w:asciiTheme="minorEastAsia" w:eastAsia="宋体" w:hAnsiTheme="minorEastAsia" w:cs="宋体" w:hint="eastAsia"/>
          <w:color w:val="000000" w:themeColor="text1"/>
          <w:kern w:val="0"/>
          <w:sz w:val="24"/>
          <w:szCs w:val="24"/>
        </w:rPr>
        <w:t>0</w:t>
      </w:r>
      <w:r w:rsidRPr="00793D0E">
        <w:rPr>
          <w:rFonts w:asciiTheme="minorEastAsia" w:eastAsia="宋体" w:hAnsiTheme="minorEastAsia" w:cs="宋体"/>
          <w:color w:val="000000" w:themeColor="text1"/>
          <w:kern w:val="0"/>
          <w:sz w:val="24"/>
          <w:szCs w:val="24"/>
        </w:rPr>
        <w:t>%以上，其中排名前三的是：</w:t>
      </w:r>
      <w:r w:rsidRPr="00793D0E">
        <w:rPr>
          <w:rFonts w:asciiTheme="minorEastAsia" w:eastAsia="宋体" w:hAnsiTheme="minorEastAsia" w:cs="宋体" w:hint="eastAsia"/>
          <w:color w:val="000000" w:themeColor="text1"/>
          <w:kern w:val="0"/>
          <w:sz w:val="24"/>
          <w:szCs w:val="24"/>
        </w:rPr>
        <w:t>招聘信息发布</w:t>
      </w:r>
      <w:r w:rsidRPr="00793D0E">
        <w:rPr>
          <w:rFonts w:asciiTheme="minorEastAsia" w:eastAsia="宋体" w:hAnsiTheme="minorEastAsia" w:cs="宋体"/>
          <w:color w:val="000000" w:themeColor="text1"/>
          <w:kern w:val="0"/>
          <w:sz w:val="24"/>
          <w:szCs w:val="24"/>
        </w:rPr>
        <w:t>、</w:t>
      </w:r>
      <w:r w:rsidRPr="00793D0E">
        <w:rPr>
          <w:rFonts w:asciiTheme="minorEastAsia" w:eastAsia="宋体" w:hAnsiTheme="minorEastAsia" w:cs="宋体" w:hint="eastAsia"/>
          <w:color w:val="000000" w:themeColor="text1"/>
          <w:kern w:val="0"/>
          <w:sz w:val="24"/>
          <w:szCs w:val="24"/>
        </w:rPr>
        <w:t>招聘</w:t>
      </w:r>
      <w:r w:rsidRPr="00793D0E">
        <w:rPr>
          <w:rFonts w:asciiTheme="minorEastAsia" w:eastAsia="宋体" w:hAnsiTheme="minorEastAsia" w:cs="宋体"/>
          <w:color w:val="000000" w:themeColor="text1"/>
          <w:kern w:val="0"/>
          <w:sz w:val="24"/>
          <w:szCs w:val="24"/>
        </w:rPr>
        <w:t>活动组织</w:t>
      </w:r>
      <w:r w:rsidR="00D61A69">
        <w:rPr>
          <w:rFonts w:asciiTheme="minorEastAsia" w:eastAsia="宋体" w:hAnsiTheme="minorEastAsia" w:cs="宋体" w:hint="eastAsia"/>
          <w:color w:val="000000" w:themeColor="text1"/>
          <w:kern w:val="0"/>
          <w:sz w:val="24"/>
          <w:szCs w:val="24"/>
        </w:rPr>
        <w:t>和</w:t>
      </w:r>
      <w:r w:rsidRPr="00793D0E">
        <w:rPr>
          <w:rFonts w:asciiTheme="minorEastAsia" w:eastAsia="宋体" w:hAnsiTheme="minorEastAsia" w:cs="宋体"/>
          <w:color w:val="000000" w:themeColor="text1"/>
          <w:kern w:val="0"/>
          <w:sz w:val="24"/>
          <w:szCs w:val="24"/>
        </w:rPr>
        <w:t>就业手续</w:t>
      </w:r>
      <w:r w:rsidRPr="00793D0E">
        <w:rPr>
          <w:rFonts w:asciiTheme="minorEastAsia" w:eastAsia="宋体" w:hAnsiTheme="minorEastAsia" w:cs="宋体" w:hint="eastAsia"/>
          <w:color w:val="000000" w:themeColor="text1"/>
          <w:kern w:val="0"/>
          <w:sz w:val="24"/>
          <w:szCs w:val="24"/>
        </w:rPr>
        <w:t>办理</w:t>
      </w:r>
      <w:r w:rsidRPr="00793D0E">
        <w:rPr>
          <w:rFonts w:asciiTheme="minorEastAsia" w:eastAsia="宋体" w:hAnsiTheme="minorEastAsia" w:cs="宋体"/>
          <w:color w:val="000000" w:themeColor="text1"/>
          <w:kern w:val="0"/>
          <w:sz w:val="24"/>
          <w:szCs w:val="24"/>
        </w:rPr>
        <w:t>。</w:t>
      </w:r>
      <w:r w:rsidR="00AD72D7">
        <w:rPr>
          <w:rFonts w:asciiTheme="minorEastAsia" w:eastAsia="宋体" w:hAnsiTheme="minorEastAsia" w:cs="宋体" w:hint="eastAsia"/>
          <w:color w:val="000000" w:themeColor="text1"/>
          <w:kern w:val="0"/>
          <w:sz w:val="24"/>
          <w:szCs w:val="24"/>
        </w:rPr>
        <w:t>详见下图：</w:t>
      </w:r>
    </w:p>
    <w:p w14:paraId="52A96287" w14:textId="77777777" w:rsidR="00793D0E" w:rsidRPr="00793D0E" w:rsidRDefault="00793D0E" w:rsidP="00793D0E">
      <w:pPr>
        <w:jc w:val="center"/>
      </w:pPr>
      <w:r w:rsidRPr="00793D0E">
        <w:rPr>
          <w:noProof/>
        </w:rPr>
        <w:drawing>
          <wp:inline distT="0" distB="0" distL="0" distR="0" wp14:anchorId="33CEC332" wp14:editId="0A38E0C3">
            <wp:extent cx="4363278" cy="2425148"/>
            <wp:effectExtent l="0" t="0" r="18415" b="13335"/>
            <wp:docPr id="61" name="图表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735B15B" w14:textId="77123DBB" w:rsidR="00793D0E" w:rsidRPr="00793D0E" w:rsidRDefault="00C96D94" w:rsidP="00C96D94">
      <w:pPr>
        <w:pStyle w:val="120"/>
      </w:pPr>
      <w:r>
        <w:t>图5-</w:t>
      </w:r>
      <w:fldSimple w:instr=" SEQ 图5- \* ARABIC ">
        <w:r w:rsidR="001B774B">
          <w:rPr>
            <w:noProof/>
          </w:rPr>
          <w:t>14</w:t>
        </w:r>
      </w:fldSimple>
      <w:r>
        <w:t xml:space="preserve"> </w:t>
      </w:r>
      <w:r w:rsidR="00793D0E" w:rsidRPr="00793D0E">
        <w:rPr>
          <w:rFonts w:hint="eastAsia"/>
        </w:rPr>
        <w:t>用人</w:t>
      </w:r>
      <w:r w:rsidR="00793D0E" w:rsidRPr="00793D0E">
        <w:t>单位对学校</w:t>
      </w:r>
      <w:r w:rsidR="00793D0E" w:rsidRPr="00793D0E">
        <w:rPr>
          <w:rFonts w:hint="eastAsia"/>
        </w:rPr>
        <w:t>就业服务工作</w:t>
      </w:r>
      <w:r w:rsidR="00793D0E" w:rsidRPr="00793D0E">
        <w:t>的</w:t>
      </w:r>
      <w:r w:rsidR="00793D0E" w:rsidRPr="00793D0E">
        <w:rPr>
          <w:rFonts w:hint="eastAsia"/>
        </w:rPr>
        <w:t>评价</w:t>
      </w:r>
    </w:p>
    <w:p w14:paraId="71E1C181" w14:textId="77777777" w:rsidR="00793D0E" w:rsidRPr="00793D0E" w:rsidRDefault="00793D0E" w:rsidP="00AD72D7">
      <w:pPr>
        <w:pStyle w:val="110"/>
      </w:pPr>
      <w:bookmarkStart w:id="206" w:name="_Toc501531433"/>
      <w:r w:rsidRPr="00793D0E">
        <w:rPr>
          <w:rFonts w:hint="eastAsia"/>
        </w:rPr>
        <w:t>（二）</w:t>
      </w:r>
      <w:r w:rsidRPr="00793D0E">
        <w:t>对就业服务的反馈建议</w:t>
      </w:r>
      <w:bookmarkEnd w:id="206"/>
    </w:p>
    <w:p w14:paraId="7CC95CB5" w14:textId="77777777"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hint="eastAsia"/>
          <w:color w:val="000000" w:themeColor="text1"/>
          <w:kern w:val="0"/>
          <w:sz w:val="24"/>
          <w:szCs w:val="24"/>
        </w:rPr>
        <w:t>在</w:t>
      </w:r>
      <w:r w:rsidRPr="00793D0E">
        <w:rPr>
          <w:rFonts w:asciiTheme="minorEastAsia" w:eastAsia="宋体" w:hAnsiTheme="minorEastAsia" w:cs="宋体"/>
          <w:color w:val="000000" w:themeColor="text1"/>
          <w:kern w:val="0"/>
          <w:sz w:val="24"/>
          <w:szCs w:val="24"/>
        </w:rPr>
        <w:t>就业服务建议方面，用人单位认为学校应</w:t>
      </w:r>
      <w:r w:rsidRPr="00793D0E">
        <w:rPr>
          <w:rFonts w:asciiTheme="minorEastAsia" w:eastAsia="宋体" w:hAnsiTheme="minorEastAsia" w:cs="宋体" w:hint="eastAsia"/>
          <w:color w:val="000000" w:themeColor="text1"/>
          <w:kern w:val="0"/>
          <w:sz w:val="24"/>
          <w:szCs w:val="24"/>
        </w:rPr>
        <w:t>接受网络招聘的新型模式，</w:t>
      </w:r>
      <w:r w:rsidRPr="00793D0E">
        <w:rPr>
          <w:rFonts w:asciiTheme="minorEastAsia" w:eastAsia="宋体" w:hAnsiTheme="minorEastAsia" w:cs="宋体"/>
          <w:color w:val="000000" w:themeColor="text1"/>
          <w:kern w:val="0"/>
          <w:sz w:val="24"/>
          <w:szCs w:val="24"/>
        </w:rPr>
        <w:t>占比21.11%</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其次是</w:t>
      </w:r>
      <w:r w:rsidRPr="00793D0E">
        <w:rPr>
          <w:rFonts w:asciiTheme="minorEastAsia" w:eastAsia="宋体" w:hAnsiTheme="minorEastAsia" w:cs="宋体" w:hint="eastAsia"/>
          <w:color w:val="000000" w:themeColor="text1"/>
          <w:kern w:val="0"/>
          <w:sz w:val="24"/>
          <w:szCs w:val="24"/>
        </w:rPr>
        <w:t>加强应届毕业生就业指导，占比为1</w:t>
      </w:r>
      <w:r w:rsidRPr="00793D0E">
        <w:rPr>
          <w:rFonts w:asciiTheme="minorEastAsia" w:eastAsia="宋体" w:hAnsiTheme="minorEastAsia" w:cs="宋体"/>
          <w:color w:val="000000" w:themeColor="text1"/>
          <w:kern w:val="0"/>
          <w:sz w:val="24"/>
          <w:szCs w:val="24"/>
        </w:rPr>
        <w:t>6.58%</w:t>
      </w:r>
      <w:r w:rsidRPr="00793D0E">
        <w:rPr>
          <w:rFonts w:asciiTheme="minorEastAsia" w:eastAsia="宋体" w:hAnsiTheme="minorEastAsia" w:cs="宋体" w:hint="eastAsia"/>
          <w:color w:val="000000" w:themeColor="text1"/>
          <w:kern w:val="0"/>
          <w:sz w:val="24"/>
          <w:szCs w:val="24"/>
        </w:rPr>
        <w:t>。具体情况</w:t>
      </w:r>
      <w:r w:rsidRPr="00793D0E">
        <w:rPr>
          <w:rFonts w:asciiTheme="minorEastAsia" w:eastAsia="宋体" w:hAnsiTheme="minorEastAsia" w:cs="宋体"/>
          <w:color w:val="000000" w:themeColor="text1"/>
          <w:kern w:val="0"/>
          <w:sz w:val="24"/>
          <w:szCs w:val="24"/>
        </w:rPr>
        <w:t>详见下</w:t>
      </w:r>
      <w:r w:rsidRPr="00793D0E">
        <w:rPr>
          <w:rFonts w:asciiTheme="minorEastAsia" w:eastAsia="宋体" w:hAnsiTheme="minorEastAsia" w:cs="宋体" w:hint="eastAsia"/>
          <w:color w:val="000000" w:themeColor="text1"/>
          <w:kern w:val="0"/>
          <w:sz w:val="24"/>
          <w:szCs w:val="24"/>
        </w:rPr>
        <w:t>图</w:t>
      </w:r>
      <w:r w:rsidRPr="00793D0E">
        <w:rPr>
          <w:rFonts w:asciiTheme="minorEastAsia" w:eastAsia="宋体" w:hAnsiTheme="minorEastAsia" w:cs="宋体"/>
          <w:color w:val="000000" w:themeColor="text1"/>
          <w:kern w:val="0"/>
          <w:sz w:val="24"/>
          <w:szCs w:val="24"/>
        </w:rPr>
        <w:t>：</w:t>
      </w:r>
    </w:p>
    <w:p w14:paraId="53F68CDB" w14:textId="77777777" w:rsidR="00793D0E" w:rsidRPr="00793D0E" w:rsidRDefault="00793D0E" w:rsidP="00E63AD1">
      <w:pPr>
        <w:widowControl/>
        <w:spacing w:beforeLines="50" w:before="156" w:afterLines="50" w:after="156" w:line="360" w:lineRule="auto"/>
        <w:jc w:val="center"/>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noProof/>
          <w:color w:val="000000" w:themeColor="text1"/>
          <w:kern w:val="0"/>
          <w:sz w:val="24"/>
          <w:szCs w:val="24"/>
        </w:rPr>
        <w:drawing>
          <wp:inline distT="0" distB="0" distL="0" distR="0" wp14:anchorId="47EB9E3B" wp14:editId="27C7C8F3">
            <wp:extent cx="4393096" cy="2554357"/>
            <wp:effectExtent l="0" t="0" r="7620" b="17780"/>
            <wp:docPr id="62" name="图表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34868633" w14:textId="01221D0A" w:rsidR="00793D0E" w:rsidRPr="00793D0E" w:rsidRDefault="00C96D94" w:rsidP="00C96D94">
      <w:pPr>
        <w:pStyle w:val="120"/>
      </w:pPr>
      <w:r>
        <w:t>图5-</w:t>
      </w:r>
      <w:fldSimple w:instr=" SEQ 图5- \* ARABIC ">
        <w:r w:rsidR="001B774B">
          <w:rPr>
            <w:noProof/>
          </w:rPr>
          <w:t>15</w:t>
        </w:r>
      </w:fldSimple>
      <w:r>
        <w:t xml:space="preserve"> </w:t>
      </w:r>
      <w:r w:rsidR="00793D0E" w:rsidRPr="00793D0E">
        <w:rPr>
          <w:rFonts w:hint="eastAsia"/>
        </w:rPr>
        <w:t>用人</w:t>
      </w:r>
      <w:r w:rsidR="00793D0E" w:rsidRPr="00793D0E">
        <w:t>单位对学校</w:t>
      </w:r>
      <w:r w:rsidR="00793D0E" w:rsidRPr="00793D0E">
        <w:rPr>
          <w:rFonts w:hint="eastAsia"/>
        </w:rPr>
        <w:t>就业服务</w:t>
      </w:r>
      <w:r w:rsidR="00793D0E" w:rsidRPr="00793D0E">
        <w:t>的建议</w:t>
      </w:r>
    </w:p>
    <w:p w14:paraId="27D727CC" w14:textId="77777777" w:rsidR="00793D0E" w:rsidRPr="00793D0E" w:rsidRDefault="00793D0E" w:rsidP="00AD72D7">
      <w:pPr>
        <w:pStyle w:val="110"/>
      </w:pPr>
      <w:bookmarkStart w:id="207" w:name="_Toc501531434"/>
      <w:r w:rsidRPr="00793D0E">
        <w:rPr>
          <w:rFonts w:hint="eastAsia"/>
        </w:rPr>
        <w:lastRenderedPageBreak/>
        <w:t>（三</w:t>
      </w:r>
      <w:r w:rsidRPr="00793D0E">
        <w:t>）</w:t>
      </w:r>
      <w:r w:rsidRPr="00793D0E">
        <w:rPr>
          <w:rFonts w:hint="eastAsia"/>
        </w:rPr>
        <w:t>对</w:t>
      </w:r>
      <w:r w:rsidRPr="00793D0E">
        <w:t>学校人才培养的反馈建议</w:t>
      </w:r>
      <w:bookmarkEnd w:id="207"/>
    </w:p>
    <w:p w14:paraId="041E8BB7" w14:textId="0E814205" w:rsidR="00793D0E" w:rsidRPr="00793D0E" w:rsidRDefault="00793D0E" w:rsidP="00793D0E">
      <w:pPr>
        <w:widowControl/>
        <w:spacing w:beforeLines="50" w:before="156" w:afterLines="50" w:after="156" w:line="360" w:lineRule="auto"/>
        <w:ind w:firstLineChars="200" w:firstLine="480"/>
        <w:rPr>
          <w:rFonts w:asciiTheme="minorEastAsia" w:eastAsia="宋体" w:hAnsiTheme="minorEastAsia" w:cs="宋体"/>
          <w:color w:val="000000" w:themeColor="text1"/>
          <w:kern w:val="0"/>
          <w:sz w:val="24"/>
          <w:szCs w:val="24"/>
        </w:rPr>
      </w:pPr>
      <w:r w:rsidRPr="00793D0E">
        <w:rPr>
          <w:rFonts w:asciiTheme="minorEastAsia" w:eastAsia="宋体" w:hAnsiTheme="minorEastAsia" w:cs="宋体"/>
          <w:color w:val="000000" w:themeColor="text1"/>
          <w:kern w:val="0"/>
          <w:sz w:val="24"/>
          <w:szCs w:val="24"/>
        </w:rPr>
        <w:t>用人单位认为学校应重点加强</w:t>
      </w:r>
      <w:r w:rsidRPr="00793D0E">
        <w:rPr>
          <w:rFonts w:asciiTheme="minorEastAsia" w:eastAsia="宋体" w:hAnsiTheme="minorEastAsia" w:cs="宋体" w:hint="eastAsia"/>
          <w:color w:val="000000" w:themeColor="text1"/>
          <w:kern w:val="0"/>
          <w:sz w:val="24"/>
          <w:szCs w:val="24"/>
        </w:rPr>
        <w:t>学生</w:t>
      </w:r>
      <w:r w:rsidRPr="00793D0E">
        <w:rPr>
          <w:rFonts w:asciiTheme="minorEastAsia" w:eastAsia="宋体" w:hAnsiTheme="minorEastAsia" w:cs="宋体"/>
          <w:color w:val="000000" w:themeColor="text1"/>
          <w:kern w:val="0"/>
          <w:sz w:val="24"/>
          <w:szCs w:val="24"/>
        </w:rPr>
        <w:t>职业素养的培养（61.76%）</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其次是</w:t>
      </w:r>
      <w:r w:rsidRPr="00793D0E">
        <w:rPr>
          <w:rFonts w:asciiTheme="minorEastAsia" w:eastAsia="宋体" w:hAnsiTheme="minorEastAsia" w:cs="宋体" w:hint="eastAsia"/>
          <w:color w:val="000000" w:themeColor="text1"/>
          <w:kern w:val="0"/>
          <w:sz w:val="24"/>
          <w:szCs w:val="24"/>
        </w:rPr>
        <w:t>人际</w:t>
      </w:r>
      <w:r w:rsidRPr="00793D0E">
        <w:rPr>
          <w:rFonts w:asciiTheme="minorEastAsia" w:eastAsia="宋体" w:hAnsiTheme="minorEastAsia" w:cs="宋体"/>
          <w:color w:val="000000" w:themeColor="text1"/>
          <w:kern w:val="0"/>
          <w:sz w:val="24"/>
          <w:szCs w:val="24"/>
        </w:rPr>
        <w:t>交往</w:t>
      </w:r>
      <w:r w:rsidRPr="00793D0E">
        <w:rPr>
          <w:rFonts w:asciiTheme="minorEastAsia" w:eastAsia="宋体" w:hAnsiTheme="minorEastAsia" w:cs="宋体" w:hint="eastAsia"/>
          <w:color w:val="000000" w:themeColor="text1"/>
          <w:kern w:val="0"/>
          <w:sz w:val="24"/>
          <w:szCs w:val="24"/>
        </w:rPr>
        <w:t>能力</w:t>
      </w:r>
      <w:r w:rsidRPr="00793D0E">
        <w:rPr>
          <w:rFonts w:asciiTheme="minorEastAsia" w:eastAsia="宋体" w:hAnsiTheme="minorEastAsia" w:cs="宋体"/>
          <w:color w:val="000000" w:themeColor="text1"/>
          <w:kern w:val="0"/>
          <w:sz w:val="24"/>
          <w:szCs w:val="24"/>
        </w:rPr>
        <w:t>（25.00%）</w:t>
      </w:r>
      <w:r w:rsidRPr="00793D0E">
        <w:rPr>
          <w:rFonts w:asciiTheme="minorEastAsia" w:eastAsia="宋体" w:hAnsiTheme="minorEastAsia" w:cs="宋体" w:hint="eastAsia"/>
          <w:color w:val="000000" w:themeColor="text1"/>
          <w:kern w:val="0"/>
          <w:sz w:val="24"/>
          <w:szCs w:val="24"/>
        </w:rPr>
        <w:t>，</w:t>
      </w:r>
      <w:r w:rsidRPr="00793D0E">
        <w:rPr>
          <w:rFonts w:asciiTheme="minorEastAsia" w:eastAsia="宋体" w:hAnsiTheme="minorEastAsia" w:cs="宋体"/>
          <w:color w:val="000000" w:themeColor="text1"/>
          <w:kern w:val="0"/>
          <w:sz w:val="24"/>
          <w:szCs w:val="24"/>
        </w:rPr>
        <w:t>第三是专业知识的</w:t>
      </w:r>
      <w:r w:rsidRPr="00793D0E">
        <w:rPr>
          <w:rFonts w:asciiTheme="minorEastAsia" w:eastAsia="宋体" w:hAnsiTheme="minorEastAsia" w:cs="宋体" w:hint="eastAsia"/>
          <w:color w:val="000000" w:themeColor="text1"/>
          <w:kern w:val="0"/>
          <w:sz w:val="24"/>
          <w:szCs w:val="24"/>
        </w:rPr>
        <w:t>学习</w:t>
      </w:r>
      <w:r w:rsidRPr="00793D0E">
        <w:rPr>
          <w:rFonts w:asciiTheme="minorEastAsia" w:eastAsia="宋体" w:hAnsiTheme="minorEastAsia" w:cs="宋体"/>
          <w:color w:val="000000" w:themeColor="text1"/>
          <w:kern w:val="0"/>
          <w:sz w:val="24"/>
          <w:szCs w:val="24"/>
        </w:rPr>
        <w:t>（11.76%）</w:t>
      </w:r>
      <w:r w:rsidRPr="00793D0E">
        <w:rPr>
          <w:rFonts w:asciiTheme="minorEastAsia" w:eastAsia="宋体" w:hAnsiTheme="minorEastAsia" w:cs="宋体" w:hint="eastAsia"/>
          <w:color w:val="000000" w:themeColor="text1"/>
          <w:kern w:val="0"/>
          <w:sz w:val="24"/>
          <w:szCs w:val="24"/>
        </w:rPr>
        <w:t>。</w:t>
      </w:r>
      <w:r w:rsidR="00AD72D7">
        <w:rPr>
          <w:rFonts w:asciiTheme="minorEastAsia" w:eastAsia="宋体" w:hAnsiTheme="minorEastAsia" w:cs="宋体" w:hint="eastAsia"/>
          <w:color w:val="000000" w:themeColor="text1"/>
          <w:kern w:val="0"/>
          <w:sz w:val="24"/>
          <w:szCs w:val="24"/>
        </w:rPr>
        <w:t>详见下图：</w:t>
      </w:r>
    </w:p>
    <w:p w14:paraId="22E28D5A" w14:textId="77777777" w:rsidR="00793D0E" w:rsidRPr="00793D0E" w:rsidRDefault="00793D0E" w:rsidP="00E63AD1">
      <w:pPr>
        <w:jc w:val="center"/>
        <w:rPr>
          <w:rFonts w:asciiTheme="majorEastAsia" w:eastAsiaTheme="majorEastAsia" w:hAnsiTheme="majorEastAsia" w:cstheme="majorBidi"/>
          <w:sz w:val="18"/>
          <w:szCs w:val="18"/>
        </w:rPr>
      </w:pPr>
      <w:r w:rsidRPr="00793D0E">
        <w:rPr>
          <w:rFonts w:asciiTheme="majorHAnsi" w:eastAsia="黑体" w:hAnsiTheme="majorHAnsi" w:cstheme="majorBidi"/>
          <w:noProof/>
          <w:sz w:val="20"/>
          <w:szCs w:val="20"/>
        </w:rPr>
        <w:drawing>
          <wp:inline distT="0" distB="0" distL="0" distR="0" wp14:anchorId="79EBF2B1" wp14:editId="6BCA5F0B">
            <wp:extent cx="4572000" cy="2743200"/>
            <wp:effectExtent l="0" t="0" r="0" b="0"/>
            <wp:docPr id="63" name="图表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8556D11" w14:textId="42D3CF1F" w:rsidR="00793D0E" w:rsidRPr="00793D0E" w:rsidRDefault="00C96D94" w:rsidP="00C96D94">
      <w:pPr>
        <w:pStyle w:val="120"/>
      </w:pPr>
      <w:r>
        <w:t>图5-</w:t>
      </w:r>
      <w:fldSimple w:instr=" SEQ 图5- \* ARABIC ">
        <w:r w:rsidR="001B774B">
          <w:rPr>
            <w:noProof/>
          </w:rPr>
          <w:t>16</w:t>
        </w:r>
      </w:fldSimple>
      <w:r>
        <w:t xml:space="preserve"> </w:t>
      </w:r>
      <w:r w:rsidR="00793D0E" w:rsidRPr="00793D0E">
        <w:rPr>
          <w:rFonts w:hint="eastAsia"/>
        </w:rPr>
        <w:t>用人</w:t>
      </w:r>
      <w:r w:rsidR="00793D0E" w:rsidRPr="00793D0E">
        <w:t>单位对学校</w:t>
      </w:r>
      <w:r w:rsidR="00793D0E" w:rsidRPr="00793D0E">
        <w:rPr>
          <w:rFonts w:hint="eastAsia"/>
        </w:rPr>
        <w:t>人才培养</w:t>
      </w:r>
      <w:r w:rsidR="00793D0E" w:rsidRPr="00793D0E">
        <w:t>的建议</w:t>
      </w:r>
    </w:p>
    <w:p w14:paraId="58ADBF01" w14:textId="77777777" w:rsidR="00AD72D7" w:rsidRDefault="00AD72D7">
      <w:pPr>
        <w:widowControl/>
        <w:jc w:val="left"/>
        <w:rPr>
          <w:rFonts w:ascii="微软雅黑" w:eastAsia="微软雅黑" w:hAnsi="微软雅黑" w:cs="Times New Roman"/>
          <w:b/>
          <w:bCs/>
          <w:sz w:val="32"/>
          <w:szCs w:val="32"/>
        </w:rPr>
      </w:pPr>
      <w:r>
        <w:rPr>
          <w:rFonts w:ascii="微软雅黑" w:eastAsia="微软雅黑" w:hAnsi="微软雅黑"/>
          <w:b/>
        </w:rPr>
        <w:br w:type="page"/>
      </w:r>
    </w:p>
    <w:p w14:paraId="649F1696" w14:textId="3938AADF" w:rsidR="001E0205" w:rsidRPr="001E0205" w:rsidRDefault="001E0205" w:rsidP="001E0205">
      <w:pPr>
        <w:pStyle w:val="af"/>
        <w:spacing w:beforeLines="0" w:before="0" w:afterLines="0" w:after="600" w:line="400" w:lineRule="exact"/>
        <w:rPr>
          <w:rFonts w:ascii="微软雅黑" w:eastAsia="微软雅黑" w:hAnsi="微软雅黑"/>
          <w:b/>
        </w:rPr>
      </w:pPr>
      <w:bookmarkStart w:id="208" w:name="_Toc501531435"/>
      <w:r w:rsidRPr="001E0205">
        <w:rPr>
          <w:rFonts w:ascii="微软雅黑" w:eastAsia="微软雅黑" w:hAnsi="微软雅黑" w:hint="eastAsia"/>
          <w:b/>
        </w:rPr>
        <w:lastRenderedPageBreak/>
        <w:t>第</w:t>
      </w:r>
      <w:r w:rsidR="00BC593D">
        <w:rPr>
          <w:rFonts w:ascii="微软雅黑" w:eastAsia="微软雅黑" w:hAnsi="微软雅黑" w:hint="eastAsia"/>
          <w:b/>
        </w:rPr>
        <w:t>六</w:t>
      </w:r>
      <w:r>
        <w:rPr>
          <w:rFonts w:ascii="微软雅黑" w:eastAsia="微软雅黑" w:hAnsi="微软雅黑" w:hint="eastAsia"/>
          <w:b/>
        </w:rPr>
        <w:t>章</w:t>
      </w:r>
      <w:r w:rsidRPr="001E0205">
        <w:rPr>
          <w:rFonts w:ascii="微软雅黑" w:eastAsia="微软雅黑" w:hAnsi="微软雅黑" w:hint="eastAsia"/>
          <w:b/>
        </w:rPr>
        <w:t xml:space="preserve"> 教育教学反馈</w:t>
      </w:r>
      <w:bookmarkEnd w:id="153"/>
      <w:bookmarkEnd w:id="208"/>
    </w:p>
    <w:p w14:paraId="46326058" w14:textId="77777777" w:rsidR="001E0205" w:rsidRDefault="001E0205" w:rsidP="001E0205">
      <w:pPr>
        <w:pStyle w:val="af5"/>
        <w:spacing w:before="156" w:after="156"/>
      </w:pPr>
      <w:r>
        <w:rPr>
          <w:rFonts w:hint="eastAsia"/>
        </w:rPr>
        <w:t>高等教育的三大职能包括培养专门人才、科学研究和服务社会，可以看出，高等教育与社会的联系不可谓不紧密，而这种联系的建立正是通过“学生就业”这一过程得到实现的。基于“就业”对高等教育的重要意义，毕业生就业质量的好坏便成为衡量高校各方面工作的重要指标，为高校的长期发展查漏补缺，反馈高校工作中的优势与存在的问题。</w:t>
      </w:r>
    </w:p>
    <w:p w14:paraId="3DFA4C2B" w14:textId="77777777" w:rsidR="001E0205" w:rsidRDefault="001E0205" w:rsidP="001E0205">
      <w:pPr>
        <w:pStyle w:val="af5"/>
        <w:spacing w:before="156" w:after="156"/>
      </w:pPr>
      <w:r>
        <w:rPr>
          <w:rFonts w:hint="eastAsia"/>
        </w:rPr>
        <w:t>以下为根据前文中的调研结论所得到的有关学校教育教学及就业服务的情况总结和未来发展建议。</w:t>
      </w:r>
    </w:p>
    <w:p w14:paraId="4648D52D" w14:textId="77777777" w:rsidR="001E0205" w:rsidRDefault="001E0205" w:rsidP="001E0205">
      <w:pPr>
        <w:pStyle w:val="22"/>
      </w:pPr>
      <w:bookmarkStart w:id="209" w:name="_Toc469491008"/>
      <w:bookmarkStart w:id="210" w:name="_Toc501531436"/>
      <w:r>
        <w:rPr>
          <w:rFonts w:hint="eastAsia"/>
        </w:rPr>
        <w:t>一、就业质量满意度对教育教学的反馈</w:t>
      </w:r>
      <w:bookmarkEnd w:id="209"/>
      <w:bookmarkEnd w:id="210"/>
    </w:p>
    <w:p w14:paraId="73270B17" w14:textId="77777777" w:rsidR="001E0205" w:rsidRDefault="001E0205" w:rsidP="001E0205">
      <w:pPr>
        <w:pStyle w:val="af5"/>
        <w:spacing w:before="156" w:after="156"/>
      </w:pPr>
      <w:r>
        <w:rPr>
          <w:rFonts w:hint="eastAsia"/>
        </w:rPr>
        <w:t>就业满意度是衡量学校毕业生就业效果的主观指标，也是学校学生对自身就业状况的综合评价指标。随着社会的发展和就业压力的增大，提高学生的就业满意</w:t>
      </w:r>
      <w:proofErr w:type="gramStart"/>
      <w:r>
        <w:rPr>
          <w:rFonts w:hint="eastAsia"/>
        </w:rPr>
        <w:t>度对于</w:t>
      </w:r>
      <w:proofErr w:type="gramEnd"/>
      <w:r>
        <w:rPr>
          <w:rFonts w:hint="eastAsia"/>
        </w:rPr>
        <w:t>社会的有序发展、学校的长远建设以及社会优秀人才的培养起至关重要的作用。通过对学校毕业生就业质量整体满意度的分析，可以反映出学校毕业生的整体就业质量，显示不足及需要改进的地方，为学校今后的人才培养工作提供重要参考。</w:t>
      </w:r>
    </w:p>
    <w:p w14:paraId="7D25D2EE" w14:textId="3E400BA6" w:rsidR="002E641A" w:rsidRPr="00A91B65" w:rsidRDefault="002E641A" w:rsidP="002E641A">
      <w:pPr>
        <w:spacing w:line="360" w:lineRule="auto"/>
        <w:ind w:firstLineChars="200" w:firstLine="480"/>
        <w:rPr>
          <w:rFonts w:asciiTheme="minorEastAsia" w:hAnsiTheme="minorEastAsia"/>
          <w:sz w:val="24"/>
          <w:szCs w:val="24"/>
        </w:rPr>
      </w:pPr>
      <w:r w:rsidRPr="00A91B65">
        <w:rPr>
          <w:rFonts w:asciiTheme="minorEastAsia" w:hAnsiTheme="minorEastAsia" w:hint="eastAsia"/>
          <w:sz w:val="24"/>
          <w:szCs w:val="24"/>
        </w:rPr>
        <w:t>调研结果显示，学校</w:t>
      </w:r>
      <w:r w:rsidRPr="00A91B65">
        <w:rPr>
          <w:rFonts w:asciiTheme="minorEastAsia" w:hAnsiTheme="minorEastAsia"/>
          <w:sz w:val="24"/>
          <w:szCs w:val="24"/>
        </w:rPr>
        <w:t>2017届毕业生</w:t>
      </w:r>
      <w:r w:rsidRPr="00A91B65">
        <w:rPr>
          <w:rFonts w:asciiTheme="minorEastAsia" w:hAnsiTheme="minorEastAsia" w:hint="eastAsia"/>
          <w:sz w:val="24"/>
          <w:szCs w:val="24"/>
        </w:rPr>
        <w:t>就业状况整体满意度较高，已落实</w:t>
      </w:r>
      <w:r w:rsidRPr="00A91B65">
        <w:rPr>
          <w:rFonts w:asciiTheme="minorEastAsia" w:hAnsiTheme="minorEastAsia"/>
          <w:sz w:val="24"/>
          <w:szCs w:val="24"/>
        </w:rPr>
        <w:t>就业单位的毕业生</w:t>
      </w:r>
      <w:r w:rsidRPr="00A91B65">
        <w:rPr>
          <w:rFonts w:asciiTheme="minorEastAsia" w:hAnsiTheme="minorEastAsia" w:hint="eastAsia"/>
          <w:sz w:val="24"/>
          <w:szCs w:val="24"/>
        </w:rPr>
        <w:t>对</w:t>
      </w:r>
      <w:r w:rsidRPr="00A91B65">
        <w:rPr>
          <w:rFonts w:asciiTheme="minorEastAsia" w:hAnsiTheme="minorEastAsia"/>
          <w:sz w:val="24"/>
          <w:szCs w:val="24"/>
        </w:rPr>
        <w:t>目前就业状况的满意度为</w:t>
      </w:r>
      <w:r w:rsidR="005530D4" w:rsidRPr="005530D4">
        <w:rPr>
          <w:rFonts w:asciiTheme="minorEastAsia" w:eastAsia="宋体" w:hAnsiTheme="minorEastAsia" w:cs="宋体"/>
          <w:color w:val="000000" w:themeColor="text1"/>
          <w:kern w:val="0"/>
          <w:sz w:val="24"/>
          <w:szCs w:val="28"/>
        </w:rPr>
        <w:t>86.64%</w:t>
      </w:r>
      <w:r w:rsidRPr="00A91B65">
        <w:rPr>
          <w:rFonts w:asciiTheme="minorEastAsia" w:hAnsiTheme="minorEastAsia"/>
          <w:sz w:val="24"/>
          <w:szCs w:val="24"/>
        </w:rPr>
        <w:t>，</w:t>
      </w:r>
      <w:r w:rsidRPr="00A91B65">
        <w:rPr>
          <w:rFonts w:asciiTheme="minorEastAsia" w:hAnsiTheme="minorEastAsia" w:hint="eastAsia"/>
          <w:sz w:val="24"/>
          <w:szCs w:val="24"/>
        </w:rPr>
        <w:t>整体就业质量较好。</w:t>
      </w:r>
    </w:p>
    <w:p w14:paraId="2F19DEB6" w14:textId="77777777" w:rsidR="002E641A" w:rsidRPr="00A91B65" w:rsidRDefault="002E641A" w:rsidP="002E641A">
      <w:pPr>
        <w:spacing w:line="360" w:lineRule="auto"/>
        <w:ind w:firstLineChars="200" w:firstLine="480"/>
        <w:rPr>
          <w:rFonts w:asciiTheme="minorEastAsia" w:hAnsiTheme="minorEastAsia"/>
          <w:sz w:val="24"/>
          <w:szCs w:val="24"/>
        </w:rPr>
      </w:pPr>
      <w:r w:rsidRPr="00A91B65">
        <w:rPr>
          <w:rFonts w:asciiTheme="minorEastAsia" w:hAnsiTheme="minorEastAsia" w:hint="eastAsia"/>
          <w:sz w:val="24"/>
          <w:szCs w:val="24"/>
        </w:rPr>
        <w:t>在对</w:t>
      </w:r>
      <w:r w:rsidRPr="00A91B65">
        <w:rPr>
          <w:rFonts w:asciiTheme="minorEastAsia" w:hAnsiTheme="minorEastAsia"/>
          <w:sz w:val="24"/>
          <w:szCs w:val="24"/>
        </w:rPr>
        <w:t>各参评指标的调研中</w:t>
      </w:r>
      <w:r w:rsidRPr="00A91B65">
        <w:rPr>
          <w:rFonts w:asciiTheme="minorEastAsia" w:hAnsiTheme="minorEastAsia" w:hint="eastAsia"/>
          <w:sz w:val="24"/>
          <w:szCs w:val="24"/>
        </w:rPr>
        <w:t>可知</w:t>
      </w:r>
      <w:r w:rsidRPr="00A91B65">
        <w:rPr>
          <w:rFonts w:asciiTheme="minorEastAsia" w:hAnsiTheme="minorEastAsia"/>
          <w:sz w:val="24"/>
          <w:szCs w:val="24"/>
        </w:rPr>
        <w:t>，</w:t>
      </w:r>
      <w:r w:rsidRPr="00A91B65">
        <w:rPr>
          <w:rFonts w:asciiTheme="minorEastAsia" w:hAnsiTheme="minorEastAsia" w:hint="eastAsia"/>
          <w:sz w:val="24"/>
          <w:szCs w:val="24"/>
        </w:rPr>
        <w:t>为</w:t>
      </w:r>
      <w:r w:rsidRPr="00A91B65">
        <w:rPr>
          <w:rFonts w:asciiTheme="minorEastAsia" w:hAnsiTheme="minorEastAsia"/>
          <w:sz w:val="24"/>
          <w:szCs w:val="24"/>
        </w:rPr>
        <w:t>提高学校毕业生就业质量，</w:t>
      </w:r>
      <w:r w:rsidRPr="00A91B65">
        <w:rPr>
          <w:rFonts w:asciiTheme="minorEastAsia" w:hAnsiTheme="minorEastAsia" w:hint="eastAsia"/>
          <w:sz w:val="24"/>
          <w:szCs w:val="24"/>
        </w:rPr>
        <w:t>学校</w:t>
      </w:r>
      <w:r w:rsidRPr="00A91B65">
        <w:rPr>
          <w:rFonts w:asciiTheme="minorEastAsia" w:hAnsiTheme="minorEastAsia"/>
          <w:sz w:val="24"/>
          <w:szCs w:val="24"/>
        </w:rPr>
        <w:t>应重视毕业生当前工作的薪资满意度、福利保障情况、工作与专业相关度及</w:t>
      </w:r>
      <w:r w:rsidRPr="00A91B65">
        <w:rPr>
          <w:rFonts w:asciiTheme="minorEastAsia" w:hAnsiTheme="minorEastAsia" w:hint="eastAsia"/>
          <w:sz w:val="24"/>
          <w:szCs w:val="24"/>
        </w:rPr>
        <w:t>与</w:t>
      </w:r>
      <w:r w:rsidRPr="00A91B65">
        <w:rPr>
          <w:rFonts w:asciiTheme="minorEastAsia" w:hAnsiTheme="minorEastAsia"/>
          <w:sz w:val="24"/>
          <w:szCs w:val="24"/>
        </w:rPr>
        <w:t>理想职业一致性，</w:t>
      </w:r>
      <w:r w:rsidRPr="00A91B65">
        <w:rPr>
          <w:rFonts w:asciiTheme="minorEastAsia" w:hAnsiTheme="minorEastAsia" w:hint="eastAsia"/>
          <w:sz w:val="24"/>
          <w:szCs w:val="24"/>
        </w:rPr>
        <w:t>帮助</w:t>
      </w:r>
      <w:r w:rsidRPr="00A91B65">
        <w:rPr>
          <w:rFonts w:asciiTheme="minorEastAsia" w:hAnsiTheme="minorEastAsia"/>
          <w:sz w:val="24"/>
          <w:szCs w:val="24"/>
        </w:rPr>
        <w:t>学生</w:t>
      </w:r>
      <w:r w:rsidRPr="00A91B65">
        <w:rPr>
          <w:rFonts w:asciiTheme="minorEastAsia" w:hAnsiTheme="minorEastAsia" w:hint="eastAsia"/>
          <w:sz w:val="24"/>
          <w:szCs w:val="24"/>
        </w:rPr>
        <w:t>通过</w:t>
      </w:r>
      <w:r w:rsidRPr="00A91B65">
        <w:rPr>
          <w:rFonts w:asciiTheme="minorEastAsia" w:hAnsiTheme="minorEastAsia"/>
          <w:sz w:val="24"/>
          <w:szCs w:val="24"/>
        </w:rPr>
        <w:t>在校期间的努力</w:t>
      </w:r>
      <w:r w:rsidRPr="00A91B65">
        <w:rPr>
          <w:rFonts w:asciiTheme="minorEastAsia" w:hAnsiTheme="minorEastAsia" w:hint="eastAsia"/>
          <w:sz w:val="24"/>
          <w:szCs w:val="24"/>
        </w:rPr>
        <w:t>提升</w:t>
      </w:r>
      <w:r w:rsidRPr="00A91B65">
        <w:rPr>
          <w:rFonts w:asciiTheme="minorEastAsia" w:hAnsiTheme="minorEastAsia"/>
          <w:sz w:val="24"/>
          <w:szCs w:val="24"/>
        </w:rPr>
        <w:t>这几项</w:t>
      </w:r>
      <w:r w:rsidRPr="00A91B65">
        <w:rPr>
          <w:rFonts w:asciiTheme="minorEastAsia" w:hAnsiTheme="minorEastAsia" w:hint="eastAsia"/>
          <w:sz w:val="24"/>
          <w:szCs w:val="24"/>
        </w:rPr>
        <w:t>指标</w:t>
      </w:r>
      <w:r w:rsidRPr="00A91B65">
        <w:rPr>
          <w:rFonts w:asciiTheme="minorEastAsia" w:hAnsiTheme="minorEastAsia"/>
          <w:sz w:val="24"/>
          <w:szCs w:val="24"/>
        </w:rPr>
        <w:t>的满意度，获得</w:t>
      </w:r>
      <w:r w:rsidRPr="00A91B65">
        <w:rPr>
          <w:rFonts w:asciiTheme="minorEastAsia" w:hAnsiTheme="minorEastAsia" w:hint="eastAsia"/>
          <w:sz w:val="24"/>
          <w:szCs w:val="24"/>
        </w:rPr>
        <w:t>更满足</w:t>
      </w:r>
      <w:r w:rsidRPr="00A91B65">
        <w:rPr>
          <w:rFonts w:asciiTheme="minorEastAsia" w:hAnsiTheme="minorEastAsia"/>
          <w:sz w:val="24"/>
          <w:szCs w:val="24"/>
        </w:rPr>
        <w:t>其需求的</w:t>
      </w:r>
      <w:r w:rsidRPr="00A91B65">
        <w:rPr>
          <w:rFonts w:asciiTheme="minorEastAsia" w:hAnsiTheme="minorEastAsia" w:hint="eastAsia"/>
          <w:sz w:val="24"/>
          <w:szCs w:val="24"/>
        </w:rPr>
        <w:t>工作</w:t>
      </w:r>
      <w:r w:rsidRPr="00A91B65">
        <w:rPr>
          <w:rFonts w:asciiTheme="minorEastAsia" w:hAnsiTheme="minorEastAsia"/>
          <w:sz w:val="24"/>
          <w:szCs w:val="24"/>
        </w:rPr>
        <w:t>。</w:t>
      </w:r>
    </w:p>
    <w:p w14:paraId="2EF5696C" w14:textId="6478E3AC" w:rsidR="005530D4" w:rsidRPr="005530D4" w:rsidRDefault="005530D4" w:rsidP="005530D4">
      <w:pPr>
        <w:pStyle w:val="af5"/>
        <w:spacing w:before="156" w:after="156"/>
      </w:pPr>
      <w:r w:rsidRPr="005530D4">
        <w:rPr>
          <w:rFonts w:hint="eastAsia"/>
        </w:rPr>
        <w:t>2017届</w:t>
      </w:r>
      <w:r w:rsidR="006F3600">
        <w:t>已就业毕业生</w:t>
      </w:r>
      <w:r w:rsidRPr="005530D4">
        <w:t>工作与理想</w:t>
      </w:r>
      <w:r w:rsidRPr="005530D4">
        <w:rPr>
          <w:rFonts w:hint="eastAsia"/>
        </w:rPr>
        <w:t>职业</w:t>
      </w:r>
      <w:r w:rsidRPr="005530D4">
        <w:t>一致度</w:t>
      </w:r>
      <w:r>
        <w:rPr>
          <w:rFonts w:hint="eastAsia"/>
        </w:rPr>
        <w:t>为</w:t>
      </w:r>
      <w:r w:rsidRPr="005530D4">
        <w:t>65.68%</w:t>
      </w:r>
      <w:r w:rsidRPr="005530D4">
        <w:rPr>
          <w:rFonts w:hint="eastAsia"/>
        </w:rPr>
        <w:t>，仍</w:t>
      </w:r>
      <w:r w:rsidRPr="005530D4">
        <w:t>有34.32%的毕业生目前工作与</w:t>
      </w:r>
      <w:r w:rsidRPr="005530D4">
        <w:rPr>
          <w:rFonts w:hint="eastAsia"/>
        </w:rPr>
        <w:t>理想不一致，</w:t>
      </w:r>
      <w:r w:rsidRPr="005530D4">
        <w:t>主要</w:t>
      </w:r>
      <w:r w:rsidR="00596311">
        <w:rPr>
          <w:rFonts w:hint="eastAsia"/>
        </w:rPr>
        <w:t>是</w:t>
      </w:r>
      <w:r w:rsidRPr="005530D4">
        <w:rPr>
          <w:rFonts w:hint="eastAsia"/>
        </w:rPr>
        <w:t>由于毕业生</w:t>
      </w:r>
      <w:r w:rsidRPr="005530D4">
        <w:t>未能找到在各个方面满足自身需求的工作</w:t>
      </w:r>
      <w:r w:rsidRPr="005530D4">
        <w:rPr>
          <w:rFonts w:hint="eastAsia"/>
        </w:rPr>
        <w:t>，</w:t>
      </w:r>
      <w:r w:rsidRPr="005530D4">
        <w:t>针对这一</w:t>
      </w:r>
      <w:r w:rsidRPr="005530D4">
        <w:rPr>
          <w:rFonts w:hint="eastAsia"/>
        </w:rPr>
        <w:t>部分的</w:t>
      </w:r>
      <w:r w:rsidRPr="005530D4">
        <w:t>学生，</w:t>
      </w:r>
      <w:r w:rsidRPr="005530D4">
        <w:rPr>
          <w:rFonts w:hint="eastAsia"/>
        </w:rPr>
        <w:t>学校</w:t>
      </w:r>
      <w:r w:rsidRPr="005530D4">
        <w:t>能做的主要有</w:t>
      </w:r>
      <w:r w:rsidRPr="005530D4">
        <w:rPr>
          <w:rFonts w:hint="eastAsia"/>
        </w:rPr>
        <w:t>三点</w:t>
      </w:r>
      <w:r w:rsidRPr="005530D4">
        <w:t>：第一，</w:t>
      </w:r>
      <w:r w:rsidRPr="005530D4">
        <w:rPr>
          <w:rFonts w:hint="eastAsia"/>
        </w:rPr>
        <w:t>加强人才</w:t>
      </w:r>
      <w:r w:rsidRPr="005530D4">
        <w:t>培养工作力度</w:t>
      </w:r>
      <w:r w:rsidRPr="005530D4">
        <w:rPr>
          <w:rFonts w:hint="eastAsia"/>
        </w:rPr>
        <w:t>，</w:t>
      </w:r>
      <w:r w:rsidRPr="005530D4">
        <w:t>提高毕业生</w:t>
      </w:r>
      <w:r w:rsidRPr="005530D4">
        <w:rPr>
          <w:rFonts w:hint="eastAsia"/>
        </w:rPr>
        <w:t>素质</w:t>
      </w:r>
      <w:r w:rsidRPr="005530D4">
        <w:t>与能力，</w:t>
      </w:r>
      <w:r w:rsidRPr="005530D4">
        <w:rPr>
          <w:rFonts w:hint="eastAsia"/>
        </w:rPr>
        <w:t>高素质</w:t>
      </w:r>
      <w:r w:rsidR="006C04C7">
        <w:t>人才在求职市场</w:t>
      </w:r>
      <w:r w:rsidRPr="005530D4">
        <w:t>具有更强的竞争力，更可能获得大公司的垂青，便也</w:t>
      </w:r>
      <w:r w:rsidRPr="005530D4">
        <w:rPr>
          <w:rFonts w:hint="eastAsia"/>
        </w:rPr>
        <w:t>更可能得到</w:t>
      </w:r>
      <w:r w:rsidRPr="005530D4">
        <w:t>与理想相符的高薪资高福利岗位</w:t>
      </w:r>
      <w:r w:rsidRPr="005530D4">
        <w:rPr>
          <w:rFonts w:hint="eastAsia"/>
        </w:rPr>
        <w:t>；</w:t>
      </w:r>
      <w:r w:rsidRPr="005530D4">
        <w:t>第二，</w:t>
      </w:r>
      <w:r w:rsidRPr="005530D4">
        <w:lastRenderedPageBreak/>
        <w:t>通过就业指导课程帮助学生了解什么样的工作与理想相符，</w:t>
      </w:r>
      <w:r w:rsidRPr="005530D4">
        <w:rPr>
          <w:rFonts w:hint="eastAsia"/>
        </w:rPr>
        <w:t>提示</w:t>
      </w:r>
      <w:r w:rsidRPr="005530D4">
        <w:t>学生在求职过程中</w:t>
      </w:r>
      <w:r w:rsidRPr="005530D4">
        <w:rPr>
          <w:rFonts w:hint="eastAsia"/>
        </w:rPr>
        <w:t>加强</w:t>
      </w:r>
      <w:r w:rsidRPr="005530D4">
        <w:t>对薪资和福利的关注</w:t>
      </w:r>
      <w:r w:rsidRPr="005530D4">
        <w:rPr>
          <w:rFonts w:hint="eastAsia"/>
        </w:rPr>
        <w:t>，面试</w:t>
      </w:r>
      <w:r w:rsidRPr="005530D4">
        <w:t>时将福利与待遇问题讨论清楚，不要因为自己的忽视而导致</w:t>
      </w:r>
      <w:r w:rsidRPr="005530D4">
        <w:rPr>
          <w:rFonts w:hint="eastAsia"/>
        </w:rPr>
        <w:t>上岗</w:t>
      </w:r>
      <w:r w:rsidRPr="005530D4">
        <w:t>后对薪资与福利的不满；第三，</w:t>
      </w:r>
      <w:r w:rsidRPr="005530D4">
        <w:rPr>
          <w:rFonts w:hint="eastAsia"/>
        </w:rPr>
        <w:t>满意度</w:t>
      </w:r>
      <w:r w:rsidRPr="005530D4">
        <w:t>的高低常常与期望值挂钩，因此，学校应</w:t>
      </w:r>
      <w:r w:rsidRPr="005530D4">
        <w:rPr>
          <w:rFonts w:hint="eastAsia"/>
        </w:rPr>
        <w:t>帮助</w:t>
      </w:r>
      <w:r w:rsidRPr="005530D4">
        <w:t>学生</w:t>
      </w:r>
      <w:r w:rsidRPr="005530D4">
        <w:rPr>
          <w:rFonts w:hint="eastAsia"/>
        </w:rPr>
        <w:t>认清</w:t>
      </w:r>
      <w:r w:rsidRPr="005530D4">
        <w:t>自身能力与价值，不好高骛远或妄自菲薄，以合理的期望值对薪资和福利等状况</w:t>
      </w:r>
      <w:r w:rsidRPr="005530D4">
        <w:rPr>
          <w:rFonts w:hint="eastAsia"/>
        </w:rPr>
        <w:t>做出</w:t>
      </w:r>
      <w:r w:rsidRPr="005530D4">
        <w:t>评价。</w:t>
      </w:r>
    </w:p>
    <w:p w14:paraId="17DA2310" w14:textId="66063934" w:rsidR="005530D4" w:rsidRPr="005530D4" w:rsidRDefault="005530D4" w:rsidP="005530D4">
      <w:pPr>
        <w:pStyle w:val="af5"/>
        <w:spacing w:before="156" w:after="156"/>
      </w:pPr>
      <w:r w:rsidRPr="005530D4">
        <w:rPr>
          <w:rFonts w:hint="eastAsia"/>
        </w:rPr>
        <w:t>根据调研</w:t>
      </w:r>
      <w:r w:rsidRPr="005530D4">
        <w:t>，2017</w:t>
      </w:r>
      <w:r w:rsidRPr="005530D4">
        <w:rPr>
          <w:rFonts w:hint="eastAsia"/>
        </w:rPr>
        <w:t>届</w:t>
      </w:r>
      <w:r w:rsidRPr="005530D4">
        <w:t>毕业生</w:t>
      </w:r>
      <w:r w:rsidRPr="005530D4">
        <w:rPr>
          <w:rFonts w:hint="eastAsia"/>
        </w:rPr>
        <w:t>岗位</w:t>
      </w:r>
      <w:r w:rsidRPr="005530D4">
        <w:t>与专业相关度</w:t>
      </w:r>
      <w:r w:rsidRPr="005530D4">
        <w:rPr>
          <w:rFonts w:hint="eastAsia"/>
        </w:rPr>
        <w:t>为</w:t>
      </w:r>
      <w:r w:rsidR="00596311" w:rsidRPr="00596311">
        <w:t>74.57%</w:t>
      </w:r>
      <w:r w:rsidRPr="005530D4">
        <w:t>，</w:t>
      </w:r>
      <w:r w:rsidRPr="005530D4">
        <w:rPr>
          <w:rFonts w:hint="eastAsia"/>
        </w:rPr>
        <w:t>相关度</w:t>
      </w:r>
      <w:r w:rsidRPr="005530D4">
        <w:t>较高，</w:t>
      </w:r>
      <w:r w:rsidRPr="005530D4">
        <w:rPr>
          <w:rFonts w:hint="eastAsia"/>
        </w:rPr>
        <w:t>表明</w:t>
      </w:r>
      <w:r w:rsidRPr="005530D4">
        <w:t>大部分毕业生都能寻找到本专业相关的</w:t>
      </w:r>
      <w:r w:rsidRPr="005530D4">
        <w:rPr>
          <w:rFonts w:hint="eastAsia"/>
        </w:rPr>
        <w:t>工作</w:t>
      </w:r>
      <w:r w:rsidRPr="005530D4">
        <w:t>。</w:t>
      </w:r>
      <w:r w:rsidRPr="005530D4">
        <w:rPr>
          <w:rFonts w:hint="eastAsia"/>
        </w:rPr>
        <w:t>针对相关度较低</w:t>
      </w:r>
      <w:r w:rsidRPr="005530D4">
        <w:t>的学生，学校</w:t>
      </w:r>
      <w:r w:rsidRPr="005530D4">
        <w:rPr>
          <w:rFonts w:hint="eastAsia"/>
        </w:rPr>
        <w:t>则</w:t>
      </w:r>
      <w:r w:rsidRPr="005530D4">
        <w:t>应从</w:t>
      </w:r>
      <w:r w:rsidRPr="005530D4">
        <w:rPr>
          <w:rFonts w:hint="eastAsia"/>
        </w:rPr>
        <w:t>这部分</w:t>
      </w:r>
      <w:r w:rsidRPr="005530D4">
        <w:t>学生所学的专业设置着手，通过统计数据中各专业的就业率，合理地调整专业设置和各专业的学生招收人数，使各专业人数与市场需求有所对应，解决毕业生求职过程中，有些专业人才紧缺，不论水平高低都能顺利就业，有些专业人才过剩，哪怕学生在校成绩顶尖也只能另寻出路，最终导致部分学生的岗位与专业相关度低，影响毕业生整体就业满意度。同时</w:t>
      </w:r>
      <w:r w:rsidRPr="005530D4">
        <w:rPr>
          <w:rFonts w:hint="eastAsia"/>
        </w:rPr>
        <w:t>，</w:t>
      </w:r>
      <w:r w:rsidRPr="005530D4">
        <w:t>学校还应做好专业教学工作，提高专业教学水平，避免学生因专业水平不够而无法在自己的专业领域内找到较好的工作，只好</w:t>
      </w:r>
      <w:r w:rsidRPr="005530D4">
        <w:rPr>
          <w:rFonts w:hint="eastAsia"/>
        </w:rPr>
        <w:t>选择</w:t>
      </w:r>
      <w:r w:rsidRPr="005530D4">
        <w:t>一些对专业要求不高的行业就业。</w:t>
      </w:r>
    </w:p>
    <w:p w14:paraId="3A089A38" w14:textId="77777777" w:rsidR="001E0205" w:rsidRDefault="001E0205" w:rsidP="001E0205">
      <w:pPr>
        <w:pStyle w:val="22"/>
      </w:pPr>
      <w:bookmarkStart w:id="211" w:name="_Toc469491009"/>
      <w:bookmarkStart w:id="212" w:name="_Toc501531437"/>
      <w:r>
        <w:rPr>
          <w:rFonts w:hint="eastAsia"/>
        </w:rPr>
        <w:t>二、毕业生母校满意度对教育教学的反馈</w:t>
      </w:r>
      <w:bookmarkEnd w:id="211"/>
      <w:bookmarkEnd w:id="212"/>
    </w:p>
    <w:p w14:paraId="39F2D7E6" w14:textId="77777777" w:rsidR="00596311" w:rsidRPr="00596311" w:rsidRDefault="00596311" w:rsidP="00596311">
      <w:pPr>
        <w:pStyle w:val="af5"/>
        <w:spacing w:before="156" w:after="156"/>
      </w:pPr>
      <w:r w:rsidRPr="00596311">
        <w:rPr>
          <w:rFonts w:hint="eastAsia"/>
        </w:rPr>
        <w:t>毕业生作为高校教育教学的直接作用对象，他们对于母校的满意度直观反映了高校教育教学水平，是对教育教学质量的最清晰反馈，是各高校提升教育教学质量的重要指标。综合满意度问卷调查结果可知，毕业生</w:t>
      </w:r>
      <w:r w:rsidRPr="00596311">
        <w:t>对母校各项工作</w:t>
      </w:r>
      <w:r w:rsidRPr="00596311">
        <w:rPr>
          <w:rFonts w:hint="eastAsia"/>
        </w:rPr>
        <w:t>满意度较高，说明学校在促进学生就业创业方面做出了很多工作且得到了学生较高程度的认可。</w:t>
      </w:r>
    </w:p>
    <w:p w14:paraId="7F3A0359" w14:textId="69F3F734" w:rsidR="00596311" w:rsidRPr="00596311" w:rsidRDefault="00596311" w:rsidP="00013C16">
      <w:pPr>
        <w:pStyle w:val="af5"/>
        <w:spacing w:before="156" w:after="156"/>
      </w:pPr>
      <w:r w:rsidRPr="00596311">
        <w:rPr>
          <w:rFonts w:hint="eastAsia"/>
        </w:rPr>
        <w:t>根据</w:t>
      </w:r>
      <w:r w:rsidRPr="00596311">
        <w:t>调研，</w:t>
      </w:r>
      <w:r w:rsidRPr="00596311">
        <w:rPr>
          <w:rFonts w:hint="eastAsia"/>
        </w:rPr>
        <w:t>2017届</w:t>
      </w:r>
      <w:r w:rsidRPr="00596311">
        <w:t>毕业生对母校人才培养的满意</w:t>
      </w:r>
      <w:proofErr w:type="gramStart"/>
      <w:r w:rsidRPr="00596311">
        <w:t>度整体</w:t>
      </w:r>
      <w:proofErr w:type="gramEnd"/>
      <w:r w:rsidRPr="00596311">
        <w:t>较好，</w:t>
      </w:r>
      <w:r w:rsidR="00A341BA" w:rsidRPr="00A341BA">
        <w:rPr>
          <w:rFonts w:hint="eastAsia"/>
        </w:rPr>
        <w:t>毕业</w:t>
      </w:r>
      <w:r w:rsidR="00A341BA" w:rsidRPr="00A341BA">
        <w:t>生对</w:t>
      </w:r>
      <w:r w:rsidR="00A341BA" w:rsidRPr="00A341BA">
        <w:rPr>
          <w:rFonts w:hint="eastAsia"/>
        </w:rPr>
        <w:t>母校人才培养</w:t>
      </w:r>
      <w:r w:rsidR="00A341BA" w:rsidRPr="00A341BA">
        <w:t>的满意度排名前</w:t>
      </w:r>
      <w:r w:rsidR="00A341BA" w:rsidRPr="00A341BA">
        <w:rPr>
          <w:rFonts w:hint="eastAsia"/>
        </w:rPr>
        <w:t>三</w:t>
      </w:r>
      <w:r w:rsidR="00A341BA" w:rsidRPr="00A341BA">
        <w:t>的是</w:t>
      </w:r>
      <w:r w:rsidR="00A341BA" w:rsidRPr="00A341BA">
        <w:rPr>
          <w:rFonts w:hint="eastAsia"/>
        </w:rPr>
        <w:t>老师授课（</w:t>
      </w:r>
      <w:r w:rsidR="00A341BA" w:rsidRPr="00A341BA">
        <w:t>99.53%）</w:t>
      </w:r>
      <w:r w:rsidR="00A341BA" w:rsidRPr="00A341BA">
        <w:rPr>
          <w:rFonts w:hint="eastAsia"/>
        </w:rPr>
        <w:t>、</w:t>
      </w:r>
      <w:r w:rsidR="00A341BA" w:rsidRPr="00A341BA">
        <w:t>实践教学</w:t>
      </w:r>
      <w:r w:rsidR="00A341BA" w:rsidRPr="00A341BA">
        <w:rPr>
          <w:rFonts w:hint="eastAsia"/>
        </w:rPr>
        <w:t>（</w:t>
      </w:r>
      <w:r w:rsidR="00A341BA" w:rsidRPr="00A341BA">
        <w:t>98.52%）</w:t>
      </w:r>
      <w:r w:rsidR="00A341BA" w:rsidRPr="00A341BA">
        <w:rPr>
          <w:rFonts w:hint="eastAsia"/>
        </w:rPr>
        <w:t>、专业设置（</w:t>
      </w:r>
      <w:r w:rsidR="00A341BA" w:rsidRPr="00A341BA">
        <w:t>96.45%）</w:t>
      </w:r>
      <w:r w:rsidRPr="00596311">
        <w:t>；</w:t>
      </w:r>
      <w:r w:rsidR="00A341BA">
        <w:rPr>
          <w:rFonts w:hint="eastAsia"/>
        </w:rPr>
        <w:t>社团活动</w:t>
      </w:r>
      <w:r w:rsidRPr="00596311">
        <w:t>满意度相对较低，为</w:t>
      </w:r>
      <w:r w:rsidR="00A341BA">
        <w:t>87.12</w:t>
      </w:r>
      <w:r w:rsidRPr="00596311">
        <w:t>%</w:t>
      </w:r>
      <w:r w:rsidRPr="00596311">
        <w:rPr>
          <w:rFonts w:hint="eastAsia"/>
        </w:rPr>
        <w:t>。</w:t>
      </w:r>
      <w:r w:rsidRPr="00596311">
        <w:t>学校</w:t>
      </w:r>
      <w:r w:rsidRPr="00596311">
        <w:rPr>
          <w:rFonts w:hint="eastAsia"/>
        </w:rPr>
        <w:t>在</w:t>
      </w:r>
      <w:r w:rsidRPr="00596311">
        <w:t>未来工作中，应针对满意度相对较低的</w:t>
      </w:r>
      <w:r w:rsidRPr="00596311">
        <w:rPr>
          <w:rFonts w:hint="eastAsia"/>
        </w:rPr>
        <w:t>项目</w:t>
      </w:r>
      <w:r w:rsidRPr="00596311">
        <w:t>展开工作</w:t>
      </w:r>
      <w:r w:rsidRPr="00596311">
        <w:rPr>
          <w:rFonts w:hint="eastAsia"/>
        </w:rPr>
        <w:t>。</w:t>
      </w:r>
    </w:p>
    <w:p w14:paraId="0BF7EDAA" w14:textId="3977B9EC" w:rsidR="001E0205" w:rsidRDefault="001E0205" w:rsidP="001E0205">
      <w:pPr>
        <w:pStyle w:val="af5"/>
        <w:spacing w:before="156" w:after="156"/>
      </w:pPr>
      <w:r>
        <w:rPr>
          <w:rFonts w:hint="eastAsia"/>
        </w:rPr>
        <w:t>关于教育教学工作，</w:t>
      </w:r>
      <w:proofErr w:type="gramStart"/>
      <w:r>
        <w:rPr>
          <w:rFonts w:hint="eastAsia"/>
        </w:rPr>
        <w:t>从满意</w:t>
      </w:r>
      <w:proofErr w:type="gramEnd"/>
      <w:r>
        <w:rPr>
          <w:rFonts w:hint="eastAsia"/>
        </w:rPr>
        <w:t>度调查结果出发，在对</w:t>
      </w:r>
      <w:r w:rsidR="001955AB">
        <w:rPr>
          <w:rFonts w:hint="eastAsia"/>
        </w:rPr>
        <w:t>陕西能源职业</w:t>
      </w:r>
      <w:r w:rsidR="001955AB">
        <w:t>技术学院</w:t>
      </w:r>
      <w:r>
        <w:rPr>
          <w:rFonts w:hint="eastAsia"/>
        </w:rPr>
        <w:t>的教育教学工作评价中，认可度最高的是教师授课，这证明了</w:t>
      </w:r>
      <w:r w:rsidR="001955AB">
        <w:rPr>
          <w:rFonts w:hint="eastAsia"/>
        </w:rPr>
        <w:t>陕西能源职业</w:t>
      </w:r>
      <w:r w:rsidR="001955AB">
        <w:t>技术学院</w:t>
      </w:r>
      <w:r>
        <w:rPr>
          <w:rFonts w:hint="eastAsia"/>
        </w:rPr>
        <w:t>的师资队伍建设工作颇有成效，学校教师不仅能够满足学生在课堂听课时的需</w:t>
      </w:r>
      <w:r>
        <w:rPr>
          <w:rFonts w:hint="eastAsia"/>
        </w:rPr>
        <w:lastRenderedPageBreak/>
        <w:t>求，更可以从实践角度、学术成长角度、素质道德等多个方面对学生进行指导，满足学生在学习与成长过程中的多方面需求。从现实角度出发，师资力量的强大与否绝对是一个学校是否能长期发展、成长的重要基础之一，因此，在未来工作中，学校仍要注意保持对师资力量的发展与建设，尽可能在校内优势互补、先进带后进，在校外长期引进高水平人才，加强师资的对外交流，把好的教学资源与教学方式带入学校。</w:t>
      </w:r>
    </w:p>
    <w:p w14:paraId="50FA3843" w14:textId="71D94D8F" w:rsidR="00A341BA" w:rsidRPr="00A341BA" w:rsidRDefault="001E0205" w:rsidP="00A341BA">
      <w:pPr>
        <w:pStyle w:val="af5"/>
        <w:spacing w:before="156" w:after="156"/>
      </w:pPr>
      <w:r>
        <w:rPr>
          <w:rFonts w:hint="eastAsia"/>
        </w:rPr>
        <w:t>满意度评分相对较低的是</w:t>
      </w:r>
      <w:r w:rsidR="00A341BA">
        <w:rPr>
          <w:rFonts w:hint="eastAsia"/>
        </w:rPr>
        <w:t>社团活动</w:t>
      </w:r>
      <w:r>
        <w:rPr>
          <w:rFonts w:hint="eastAsia"/>
        </w:rPr>
        <w:t>。</w:t>
      </w:r>
      <w:r w:rsidR="00A341BA" w:rsidRPr="00A341BA">
        <w:rPr>
          <w:rFonts w:hint="eastAsia"/>
        </w:rPr>
        <w:t>社团</w:t>
      </w:r>
      <w:r w:rsidR="00A341BA" w:rsidRPr="00A341BA">
        <w:t>活动</w:t>
      </w:r>
      <w:r w:rsidR="00A341BA" w:rsidRPr="00A341BA">
        <w:rPr>
          <w:rFonts w:hint="eastAsia"/>
        </w:rPr>
        <w:t>的工作内容包括合理的课外技能</w:t>
      </w:r>
      <w:r w:rsidR="00A341BA" w:rsidRPr="00A341BA">
        <w:t>和</w:t>
      </w:r>
      <w:r w:rsidR="00A341BA" w:rsidRPr="00A341BA">
        <w:rPr>
          <w:rFonts w:hint="eastAsia"/>
        </w:rPr>
        <w:t>一定</w:t>
      </w:r>
      <w:r w:rsidR="00A341BA" w:rsidRPr="00A341BA">
        <w:t>的趣味性</w:t>
      </w:r>
      <w:r w:rsidR="00A341BA" w:rsidRPr="00A341BA">
        <w:rPr>
          <w:rFonts w:hint="eastAsia"/>
        </w:rPr>
        <w:t>。针对</w:t>
      </w:r>
      <w:r w:rsidR="00A341BA" w:rsidRPr="00A341BA">
        <w:t>这部分的</w:t>
      </w:r>
      <w:r w:rsidR="00A341BA" w:rsidRPr="00A341BA">
        <w:rPr>
          <w:rFonts w:hint="eastAsia"/>
        </w:rPr>
        <w:t>内容</w:t>
      </w:r>
      <w:r w:rsidR="00A341BA" w:rsidRPr="00A341BA">
        <w:t>，学校可以从</w:t>
      </w:r>
      <w:r w:rsidR="00A341BA" w:rsidRPr="00A341BA">
        <w:rPr>
          <w:rFonts w:hint="eastAsia"/>
        </w:rPr>
        <w:t>调查</w:t>
      </w:r>
      <w:r w:rsidR="00A341BA" w:rsidRPr="00A341BA">
        <w:t>学生兴趣与希望</w:t>
      </w:r>
      <w:r w:rsidR="00A341BA" w:rsidRPr="00A341BA">
        <w:rPr>
          <w:rFonts w:hint="eastAsia"/>
        </w:rPr>
        <w:t>获得</w:t>
      </w:r>
      <w:r w:rsidR="00A341BA" w:rsidRPr="00A341BA">
        <w:t>的课外技能</w:t>
      </w:r>
      <w:r w:rsidR="00A341BA" w:rsidRPr="00A341BA">
        <w:rPr>
          <w:rFonts w:hint="eastAsia"/>
        </w:rPr>
        <w:t>入手</w:t>
      </w:r>
      <w:r w:rsidR="00A341BA" w:rsidRPr="00A341BA">
        <w:t>来增添相应的社团活动</w:t>
      </w:r>
      <w:r w:rsidR="00A341BA" w:rsidRPr="00A341BA">
        <w:rPr>
          <w:rFonts w:hint="eastAsia"/>
        </w:rPr>
        <w:t>，</w:t>
      </w:r>
      <w:r w:rsidR="00A341BA" w:rsidRPr="00A341BA">
        <w:t>同时也</w:t>
      </w:r>
      <w:r w:rsidR="00A341BA" w:rsidRPr="00A341BA">
        <w:rPr>
          <w:rFonts w:hint="eastAsia"/>
        </w:rPr>
        <w:t>可将</w:t>
      </w:r>
      <w:r w:rsidR="00A341BA" w:rsidRPr="00A341BA">
        <w:t>社团活动的开设权利下移交给学生，</w:t>
      </w:r>
      <w:r w:rsidR="00A341BA" w:rsidRPr="00A341BA">
        <w:rPr>
          <w:rFonts w:hint="eastAsia"/>
        </w:rPr>
        <w:t>社团活动</w:t>
      </w:r>
      <w:r w:rsidR="00A341BA" w:rsidRPr="00A341BA">
        <w:t>的开设</w:t>
      </w:r>
      <w:r w:rsidR="00A341BA" w:rsidRPr="00A341BA">
        <w:rPr>
          <w:rFonts w:hint="eastAsia"/>
        </w:rPr>
        <w:t>内容能够一定程度上反映学生的课外生活，获得相应的知识与技能，极大地丰富学生的课外学习部分，并有助于学生进行发展方向选择。基于毕业生对社团活动的重视及当前相对其他指标较低的满意度，学校在未来的工作中应成立专门工作小组，对学校当前的课程设置进行研讨，根据本校的师资条件和学生需求，以科学性和实用性为基本原则，进一步优化这部分内容，提升学生对该指标的满意度。</w:t>
      </w:r>
    </w:p>
    <w:p w14:paraId="659A7996" w14:textId="35458719" w:rsidR="001E0205" w:rsidRDefault="001E0205" w:rsidP="001E0205">
      <w:pPr>
        <w:pStyle w:val="af5"/>
        <w:spacing w:before="156" w:after="156"/>
      </w:pPr>
      <w:r>
        <w:rPr>
          <w:rFonts w:hint="eastAsia"/>
        </w:rPr>
        <w:t>关于就业指导与服务相关工作，通过调研结论可知，</w:t>
      </w:r>
      <w:r w:rsidR="008E06CE">
        <w:rPr>
          <w:rFonts w:hint="eastAsia"/>
        </w:rPr>
        <w:t>就业指导/创业教育课与</w:t>
      </w:r>
      <w:r w:rsidR="008E06CE">
        <w:t>服务</w:t>
      </w:r>
      <w:r>
        <w:rPr>
          <w:rFonts w:hint="eastAsia"/>
        </w:rPr>
        <w:t>的满意度相对</w:t>
      </w:r>
      <w:r w:rsidR="006C04C7">
        <w:rPr>
          <w:rFonts w:hint="eastAsia"/>
        </w:rPr>
        <w:t>较</w:t>
      </w:r>
      <w:r>
        <w:rPr>
          <w:rFonts w:hint="eastAsia"/>
        </w:rPr>
        <w:t>高，</w:t>
      </w:r>
      <w:r w:rsidR="008E06CE">
        <w:rPr>
          <w:rFonts w:hint="eastAsia"/>
        </w:rPr>
        <w:t>就业困难群体帮扶</w:t>
      </w:r>
      <w:r>
        <w:rPr>
          <w:rFonts w:hint="eastAsia"/>
        </w:rPr>
        <w:t>的满意度相对较低。</w:t>
      </w:r>
    </w:p>
    <w:p w14:paraId="723766B3" w14:textId="252409FA" w:rsidR="001E0205" w:rsidRDefault="008E06CE" w:rsidP="001E0205">
      <w:pPr>
        <w:pStyle w:val="af5"/>
        <w:spacing w:before="156" w:after="156"/>
      </w:pPr>
      <w:r>
        <w:rPr>
          <w:rFonts w:hint="eastAsia"/>
        </w:rPr>
        <w:t>就业指导/创业教育课与</w:t>
      </w:r>
      <w:r>
        <w:t>服务</w:t>
      </w:r>
      <w:r w:rsidR="001E0205">
        <w:rPr>
          <w:rFonts w:hint="eastAsia"/>
        </w:rPr>
        <w:t>是学校为毕业生提供的关于未来职业发展与规划的科学指导，开展学生职业咨询和辅导工作，可以有针对性地解决学生的职业困惑，能帮助学生正确认识自己、认识当前社会，发现自己的才能、特长与短处，不断挖掘潜力，增强挫折承受能力和市场竞争能力，提高与完善自我，在职业生涯中获得成功，从而整体促进学校教育教学的发展。</w:t>
      </w:r>
      <w:r>
        <w:rPr>
          <w:rFonts w:hint="eastAsia"/>
        </w:rPr>
        <w:t>根据毕业生</w:t>
      </w:r>
      <w:r>
        <w:t>的反馈，</w:t>
      </w:r>
      <w:r>
        <w:rPr>
          <w:rFonts w:hint="eastAsia"/>
        </w:rPr>
        <w:t>学校</w:t>
      </w:r>
      <w:r>
        <w:t>在这方面做的</w:t>
      </w:r>
      <w:r w:rsidR="00B21237">
        <w:rPr>
          <w:rFonts w:hint="eastAsia"/>
        </w:rPr>
        <w:t>相对较好</w:t>
      </w:r>
      <w:r w:rsidR="00B21237">
        <w:t>，且得到了毕业生的高度评价，在</w:t>
      </w:r>
      <w:r w:rsidR="00B21237">
        <w:rPr>
          <w:rFonts w:hint="eastAsia"/>
        </w:rPr>
        <w:t>未来</w:t>
      </w:r>
      <w:r w:rsidR="00B21237">
        <w:t>的就业工作中应</w:t>
      </w:r>
      <w:r w:rsidR="001E0205">
        <w:rPr>
          <w:rFonts w:hint="eastAsia"/>
        </w:rPr>
        <w:t>增加工作的专业性与灵活性，</w:t>
      </w:r>
      <w:r w:rsidR="00B21237">
        <w:rPr>
          <w:rFonts w:hint="eastAsia"/>
        </w:rPr>
        <w:t>保持并</w:t>
      </w:r>
      <w:r w:rsidR="00B21237">
        <w:t>提高</w:t>
      </w:r>
      <w:r w:rsidR="00B21237">
        <w:rPr>
          <w:rFonts w:hint="eastAsia"/>
        </w:rPr>
        <w:t>该项</w:t>
      </w:r>
      <w:r w:rsidR="00B21237">
        <w:t>的满意度</w:t>
      </w:r>
      <w:r w:rsidR="001E0205">
        <w:rPr>
          <w:rFonts w:hint="eastAsia"/>
        </w:rPr>
        <w:t>。</w:t>
      </w:r>
    </w:p>
    <w:p w14:paraId="69FDC38A" w14:textId="66805359" w:rsidR="00B21237" w:rsidRPr="00B21237" w:rsidRDefault="0089477E" w:rsidP="00B21237">
      <w:pPr>
        <w:pStyle w:val="af5"/>
        <w:spacing w:before="156" w:after="156"/>
      </w:pPr>
      <w:r>
        <w:rPr>
          <w:rFonts w:hint="eastAsia"/>
        </w:rPr>
        <w:t>针对</w:t>
      </w:r>
      <w:r w:rsidR="00B21237">
        <w:t>就业</w:t>
      </w:r>
      <w:r w:rsidR="00B21237">
        <w:rPr>
          <w:rFonts w:hint="eastAsia"/>
        </w:rPr>
        <w:t>困难</w:t>
      </w:r>
      <w:r w:rsidR="00B21237">
        <w:t>群体帮扶情况满意度较低</w:t>
      </w:r>
      <w:r w:rsidR="00B21237">
        <w:rPr>
          <w:rFonts w:hint="eastAsia"/>
        </w:rPr>
        <w:t>的</w:t>
      </w:r>
      <w:r w:rsidR="00B21237">
        <w:t>现状，</w:t>
      </w:r>
      <w:r w:rsidR="00B21237" w:rsidRPr="00B21237">
        <w:t>为</w:t>
      </w:r>
      <w:r w:rsidR="00B21237" w:rsidRPr="00B21237">
        <w:rPr>
          <w:rFonts w:hint="eastAsia"/>
        </w:rPr>
        <w:t>促进</w:t>
      </w:r>
      <w:r w:rsidR="00B21237" w:rsidRPr="00B21237">
        <w:t>学校就业服务工作平衡发展，学校在未来工作中应着力</w:t>
      </w:r>
      <w:r w:rsidR="00B21237" w:rsidRPr="00B21237">
        <w:rPr>
          <w:rFonts w:hint="eastAsia"/>
        </w:rPr>
        <w:t>于就业</w:t>
      </w:r>
      <w:r w:rsidR="00B21237" w:rsidRPr="00B21237">
        <w:t>困难的学生，</w:t>
      </w:r>
      <w:r w:rsidR="00B21237" w:rsidRPr="00B21237">
        <w:rPr>
          <w:rFonts w:hint="eastAsia"/>
        </w:rPr>
        <w:t>加大</w:t>
      </w:r>
      <w:r w:rsidR="00B21237" w:rsidRPr="00B21237">
        <w:t>帮扶力度，为就业困难毕业生提供帮助，促进这部</w:t>
      </w:r>
      <w:r w:rsidR="00B21237" w:rsidRPr="00B21237">
        <w:rPr>
          <w:rFonts w:hint="eastAsia"/>
        </w:rPr>
        <w:t>分</w:t>
      </w:r>
      <w:r w:rsidR="00B21237" w:rsidRPr="00B21237">
        <w:t>毕业</w:t>
      </w:r>
      <w:r w:rsidR="00B21237" w:rsidRPr="00B21237">
        <w:rPr>
          <w:rFonts w:hint="eastAsia"/>
        </w:rPr>
        <w:t>生</w:t>
      </w:r>
      <w:r w:rsidR="00B21237" w:rsidRPr="00B21237">
        <w:t>就业</w:t>
      </w:r>
      <w:r w:rsidR="00B21237" w:rsidRPr="00B21237">
        <w:rPr>
          <w:rFonts w:hint="eastAsia"/>
        </w:rPr>
        <w:t>，</w:t>
      </w:r>
      <w:r w:rsidR="00B21237" w:rsidRPr="00B21237">
        <w:t>以提高该指标的满意度</w:t>
      </w:r>
      <w:r w:rsidR="00B21237" w:rsidRPr="00B21237">
        <w:rPr>
          <w:rFonts w:hint="eastAsia"/>
        </w:rPr>
        <w:t>。</w:t>
      </w:r>
    </w:p>
    <w:p w14:paraId="0F9E06E8" w14:textId="77777777" w:rsidR="001E0205" w:rsidRDefault="001E0205" w:rsidP="001E0205">
      <w:pPr>
        <w:pStyle w:val="22"/>
      </w:pPr>
      <w:bookmarkStart w:id="213" w:name="_Toc469491010"/>
      <w:bookmarkStart w:id="214" w:name="_Toc501531438"/>
      <w:r>
        <w:rPr>
          <w:rFonts w:hint="eastAsia"/>
        </w:rPr>
        <w:lastRenderedPageBreak/>
        <w:t>三、用人单位满意度对教育教学的反馈</w:t>
      </w:r>
      <w:bookmarkEnd w:id="213"/>
      <w:bookmarkEnd w:id="214"/>
    </w:p>
    <w:p w14:paraId="3C7BA17D" w14:textId="77777777" w:rsidR="001E0205" w:rsidRDefault="001E0205" w:rsidP="001E0205">
      <w:pPr>
        <w:pStyle w:val="af5"/>
        <w:spacing w:before="156" w:after="156"/>
      </w:pPr>
      <w:r>
        <w:rPr>
          <w:rFonts w:hint="eastAsia"/>
        </w:rPr>
        <w:t>用人单位是学生进入社会后实践自身所学的重要平台，它直接验证毕业生的能力与水平，通过毕业生在工作中的表现客观反映其毕业学校的教育教学水平。</w:t>
      </w:r>
    </w:p>
    <w:p w14:paraId="6DEEFC84" w14:textId="2E96C75E" w:rsidR="001E0205" w:rsidRDefault="001E0205" w:rsidP="001E0205">
      <w:pPr>
        <w:pStyle w:val="af5"/>
        <w:spacing w:before="156" w:after="156"/>
      </w:pPr>
      <w:r>
        <w:rPr>
          <w:rFonts w:hint="eastAsia"/>
        </w:rPr>
        <w:t>根据调研数据，可以看出</w:t>
      </w:r>
      <w:r w:rsidR="001955AB">
        <w:rPr>
          <w:rFonts w:hint="eastAsia"/>
        </w:rPr>
        <w:t>陕西能源职业</w:t>
      </w:r>
      <w:r w:rsidR="001955AB">
        <w:t>技术学院</w:t>
      </w:r>
      <w:r>
        <w:rPr>
          <w:rFonts w:hint="eastAsia"/>
        </w:rPr>
        <w:t>的人才培养工作一定程度上满足了用人单位的需求，这是对过去学校在教育教学工作上所做努力的肯定，也是未来学校教育教学水平继续发展的良好基础。</w:t>
      </w:r>
    </w:p>
    <w:p w14:paraId="045A586E" w14:textId="68DC17BC" w:rsidR="001E0205" w:rsidRDefault="001E0205" w:rsidP="001E0205">
      <w:pPr>
        <w:pStyle w:val="af5"/>
        <w:spacing w:before="156" w:after="156"/>
      </w:pPr>
      <w:r>
        <w:rPr>
          <w:rFonts w:hint="eastAsia"/>
        </w:rPr>
        <w:t>在关于用人单位对毕业生和学校的评价中，得出结论如下</w:t>
      </w:r>
      <w:r w:rsidR="00D328EE">
        <w:rPr>
          <w:rFonts w:hint="eastAsia"/>
        </w:rPr>
        <w:t>：</w:t>
      </w:r>
    </w:p>
    <w:p w14:paraId="18FF2CD6" w14:textId="714290E1" w:rsidR="001E0205" w:rsidRDefault="001E0205" w:rsidP="001E0205">
      <w:pPr>
        <w:pStyle w:val="af5"/>
        <w:spacing w:before="156" w:after="156"/>
      </w:pPr>
      <w:r>
        <w:rPr>
          <w:rFonts w:hint="eastAsia"/>
        </w:rPr>
        <w:t>用人单位就毕业生能力进行的评价中，对</w:t>
      </w:r>
      <w:r w:rsidR="004146E0">
        <w:rPr>
          <w:rFonts w:hint="eastAsia"/>
        </w:rPr>
        <w:t>毕业生的</w:t>
      </w:r>
      <w:r w:rsidR="004146E0">
        <w:t>观察能力</w:t>
      </w:r>
      <w:r>
        <w:rPr>
          <w:rFonts w:hint="eastAsia"/>
        </w:rPr>
        <w:t>、</w:t>
      </w:r>
      <w:r w:rsidR="004146E0">
        <w:rPr>
          <w:rFonts w:hint="eastAsia"/>
        </w:rPr>
        <w:t>想象能力</w:t>
      </w:r>
      <w:r>
        <w:rPr>
          <w:rFonts w:hint="eastAsia"/>
        </w:rPr>
        <w:t>、</w:t>
      </w:r>
      <w:r w:rsidR="004146E0">
        <w:rPr>
          <w:rFonts w:hint="eastAsia"/>
        </w:rPr>
        <w:t>新知识接受能力</w:t>
      </w:r>
      <w:r>
        <w:rPr>
          <w:rFonts w:hint="eastAsia"/>
        </w:rPr>
        <w:t>、</w:t>
      </w:r>
      <w:r w:rsidR="00013C16">
        <w:rPr>
          <w:rFonts w:hint="eastAsia"/>
        </w:rPr>
        <w:t>知识融会贯通</w:t>
      </w:r>
      <w:r w:rsidR="004146E0">
        <w:rPr>
          <w:rFonts w:hint="eastAsia"/>
        </w:rPr>
        <w:t>能力方面</w:t>
      </w:r>
      <w:r w:rsidR="004146E0">
        <w:t>的</w:t>
      </w:r>
      <w:r>
        <w:rPr>
          <w:rFonts w:hint="eastAsia"/>
        </w:rPr>
        <w:t>满意度为100%</w:t>
      </w:r>
      <w:r w:rsidR="004146E0">
        <w:rPr>
          <w:rFonts w:hint="eastAsia"/>
        </w:rPr>
        <w:t>；</w:t>
      </w:r>
      <w:r>
        <w:rPr>
          <w:rFonts w:hint="eastAsia"/>
        </w:rPr>
        <w:t>抗压抗</w:t>
      </w:r>
      <w:proofErr w:type="gramStart"/>
      <w:r>
        <w:rPr>
          <w:rFonts w:hint="eastAsia"/>
        </w:rPr>
        <w:t>挫能力</w:t>
      </w:r>
      <w:proofErr w:type="gramEnd"/>
      <w:r w:rsidR="004146E0">
        <w:rPr>
          <w:rFonts w:hint="eastAsia"/>
        </w:rPr>
        <w:t>和组织协调能力</w:t>
      </w:r>
      <w:r>
        <w:rPr>
          <w:rFonts w:hint="eastAsia"/>
        </w:rPr>
        <w:t>满意度相对较低，需要学校在未来的人才培养工作中予以强化。</w:t>
      </w:r>
    </w:p>
    <w:p w14:paraId="1067BC0D" w14:textId="77777777" w:rsidR="001E0205" w:rsidRDefault="001E0205" w:rsidP="001E0205">
      <w:pPr>
        <w:pStyle w:val="af5"/>
        <w:spacing w:before="156" w:after="156"/>
      </w:pPr>
      <w:r>
        <w:rPr>
          <w:rFonts w:hint="eastAsia"/>
        </w:rPr>
        <w:t>针对抗压抗挫能力，建议学校增加心理教育课程对学生心理素质的干预，尽可能在课程中潜移默化地强化学生的心理承受能力，教会学生调整心态。同时，大量结合实践，增加学生在校期间的实习机会，让学生提前</w:t>
      </w:r>
      <w:proofErr w:type="gramStart"/>
      <w:r>
        <w:rPr>
          <w:rFonts w:hint="eastAsia"/>
        </w:rPr>
        <w:t>感受职场的</w:t>
      </w:r>
      <w:proofErr w:type="gramEnd"/>
      <w:r>
        <w:rPr>
          <w:rFonts w:hint="eastAsia"/>
        </w:rPr>
        <w:t>压力，给学生适当的缓冲期，在就业宣导中也需准备相关的压力缓解和压力调整类内容，以此来提高学生的抗压抗挫能力。</w:t>
      </w:r>
    </w:p>
    <w:p w14:paraId="7D6C88F4" w14:textId="77777777" w:rsidR="001E0205" w:rsidRDefault="001E0205" w:rsidP="001E0205">
      <w:pPr>
        <w:pStyle w:val="af5"/>
        <w:spacing w:before="156" w:after="156"/>
      </w:pPr>
      <w:r>
        <w:rPr>
          <w:rFonts w:hint="eastAsia"/>
        </w:rPr>
        <w:t>组织协调能力是指根据工作任务，对资源进行分配，同时控制、激励和协调群体活动过程，使之相互融合，从而实现组织目标的能力。一般认为组织协调能力要包括：组织能力、授权能力、冲突处理能力、激励下属能力，这一能力的高低足以判断一名毕业生是否能够承担工作中的重大任务以及他能否在未来的工作中拥有更大的发展空间。对于这方面能力的培养，需要学校一方面在就业指导课上加强理论教学，帮助学生对</w:t>
      </w:r>
      <w:proofErr w:type="gramStart"/>
      <w:r>
        <w:rPr>
          <w:rFonts w:hint="eastAsia"/>
        </w:rPr>
        <w:t>该能力</w:t>
      </w:r>
      <w:proofErr w:type="gramEnd"/>
      <w:r>
        <w:rPr>
          <w:rFonts w:hint="eastAsia"/>
        </w:rPr>
        <w:t>有所认知，另一方面应丰富学校日常活动，包括文艺、学术各个方面，要求学生在参与活动的过程中有团体意识，以团体行动，间接培养部分学生的组织协调能力。</w:t>
      </w:r>
    </w:p>
    <w:p w14:paraId="5CFAE7AA" w14:textId="798C391D" w:rsidR="00A713EA" w:rsidRPr="00A713EA" w:rsidRDefault="00A713EA" w:rsidP="00A713EA">
      <w:pPr>
        <w:pStyle w:val="af5"/>
        <w:spacing w:before="156" w:after="156"/>
      </w:pPr>
      <w:r w:rsidRPr="00A713EA">
        <w:rPr>
          <w:rFonts w:hint="eastAsia"/>
        </w:rPr>
        <w:t>用人单位对</w:t>
      </w:r>
      <w:r w:rsidRPr="00A713EA">
        <w:t>我校的</w:t>
      </w:r>
      <w:r w:rsidRPr="00A713EA">
        <w:rPr>
          <w:rFonts w:hint="eastAsia"/>
        </w:rPr>
        <w:t>就业工作</w:t>
      </w:r>
      <w:r w:rsidRPr="00A713EA">
        <w:t>满意</w:t>
      </w:r>
      <w:proofErr w:type="gramStart"/>
      <w:r w:rsidRPr="00A713EA">
        <w:t>度整体</w:t>
      </w:r>
      <w:proofErr w:type="gramEnd"/>
      <w:r w:rsidRPr="00A713EA">
        <w:t>较</w:t>
      </w:r>
      <w:r w:rsidRPr="00A713EA">
        <w:rPr>
          <w:rFonts w:hint="eastAsia"/>
        </w:rPr>
        <w:t>好</w:t>
      </w:r>
      <w:r w:rsidRPr="00A713EA">
        <w:t>，其中招聘信息发布</w:t>
      </w:r>
      <w:r>
        <w:rPr>
          <w:rFonts w:hint="eastAsia"/>
        </w:rPr>
        <w:t>、</w:t>
      </w:r>
      <w:r>
        <w:t>招聘活动组织、</w:t>
      </w:r>
      <w:r w:rsidRPr="00A713EA">
        <w:t>就业手续办理</w:t>
      </w:r>
      <w:r>
        <w:rPr>
          <w:rFonts w:hint="eastAsia"/>
        </w:rPr>
        <w:t>的</w:t>
      </w:r>
      <w:r w:rsidRPr="00A713EA">
        <w:t>满意度均</w:t>
      </w:r>
      <w:r>
        <w:rPr>
          <w:rFonts w:hint="eastAsia"/>
        </w:rPr>
        <w:t>在</w:t>
      </w:r>
      <w:r w:rsidRPr="00A713EA">
        <w:t>98.0</w:t>
      </w:r>
      <w:r>
        <w:t>0</w:t>
      </w:r>
      <w:r w:rsidRPr="00A713EA">
        <w:t>%</w:t>
      </w:r>
      <w:r>
        <w:rPr>
          <w:rFonts w:hint="eastAsia"/>
        </w:rPr>
        <w:t>以上</w:t>
      </w:r>
      <w:r w:rsidRPr="00A713EA">
        <w:rPr>
          <w:rFonts w:hint="eastAsia"/>
        </w:rPr>
        <w:t>，</w:t>
      </w:r>
      <w:r w:rsidRPr="00A713EA">
        <w:t>满意度较低是</w:t>
      </w:r>
      <w:r w:rsidRPr="00A713EA">
        <w:rPr>
          <w:rFonts w:hint="eastAsia"/>
        </w:rPr>
        <w:t>职业教育和</w:t>
      </w:r>
      <w:r w:rsidRPr="00A713EA">
        <w:t>就业</w:t>
      </w:r>
      <w:r w:rsidRPr="00A713EA">
        <w:lastRenderedPageBreak/>
        <w:t>指导</w:t>
      </w:r>
      <w:r w:rsidRPr="00A713EA">
        <w:rPr>
          <w:rFonts w:hint="eastAsia"/>
        </w:rPr>
        <w:t>。根据</w:t>
      </w:r>
      <w:r w:rsidRPr="00A713EA">
        <w:t>反馈，</w:t>
      </w:r>
      <w:r w:rsidRPr="00A713EA">
        <w:rPr>
          <w:rFonts w:hint="eastAsia"/>
        </w:rPr>
        <w:t>学校在</w:t>
      </w:r>
      <w:r w:rsidRPr="00A713EA">
        <w:t>未来</w:t>
      </w:r>
      <w:r w:rsidRPr="00A713EA">
        <w:rPr>
          <w:rFonts w:hint="eastAsia"/>
        </w:rPr>
        <w:t>就业</w:t>
      </w:r>
      <w:r w:rsidRPr="00A713EA">
        <w:t>工作</w:t>
      </w:r>
      <w:r w:rsidRPr="00A713EA">
        <w:rPr>
          <w:rFonts w:hint="eastAsia"/>
        </w:rPr>
        <w:t>中</w:t>
      </w:r>
      <w:r w:rsidRPr="00A713EA">
        <w:t>应该针对</w:t>
      </w:r>
      <w:r w:rsidRPr="00A713EA">
        <w:rPr>
          <w:rFonts w:hint="eastAsia"/>
        </w:rPr>
        <w:t>职业</w:t>
      </w:r>
      <w:r w:rsidRPr="00A713EA">
        <w:t>教育</w:t>
      </w:r>
      <w:r w:rsidRPr="00A713EA">
        <w:rPr>
          <w:rFonts w:hint="eastAsia"/>
        </w:rPr>
        <w:t>方面</w:t>
      </w:r>
      <w:r w:rsidRPr="00A713EA">
        <w:t>，在毕业生就业前开设</w:t>
      </w:r>
      <w:r w:rsidRPr="00A713EA">
        <w:rPr>
          <w:rFonts w:hint="eastAsia"/>
        </w:rPr>
        <w:t>相应</w:t>
      </w:r>
      <w:r w:rsidRPr="00A713EA">
        <w:t>的就业指导课程，</w:t>
      </w:r>
      <w:r w:rsidRPr="00A713EA">
        <w:rPr>
          <w:rFonts w:hint="eastAsia"/>
        </w:rPr>
        <w:t>进行相应</w:t>
      </w:r>
      <w:r w:rsidRPr="00A713EA">
        <w:t>的</w:t>
      </w:r>
      <w:r w:rsidRPr="00A713EA">
        <w:rPr>
          <w:rFonts w:hint="eastAsia"/>
        </w:rPr>
        <w:t>职业</w:t>
      </w:r>
      <w:r w:rsidRPr="00A713EA">
        <w:t>教育，以提高</w:t>
      </w:r>
      <w:r w:rsidRPr="00A713EA">
        <w:rPr>
          <w:rFonts w:hint="eastAsia"/>
        </w:rPr>
        <w:t>此</w:t>
      </w:r>
      <w:r w:rsidRPr="00A713EA">
        <w:t>指标的满意度。</w:t>
      </w:r>
    </w:p>
    <w:p w14:paraId="1E82E763" w14:textId="58B6AC5F" w:rsidR="00A713EA" w:rsidRDefault="00A713EA" w:rsidP="00A713EA">
      <w:pPr>
        <w:pStyle w:val="af5"/>
        <w:spacing w:before="156" w:after="156"/>
      </w:pPr>
      <w:r w:rsidRPr="00A713EA">
        <w:rPr>
          <w:rFonts w:hint="eastAsia"/>
        </w:rPr>
        <w:t>在</w:t>
      </w:r>
      <w:r w:rsidRPr="00A713EA">
        <w:t>就学校就业服务工作展开的评价中</w:t>
      </w:r>
      <w:r w:rsidR="00C70126">
        <w:rPr>
          <w:rFonts w:hint="eastAsia"/>
        </w:rPr>
        <w:t>，</w:t>
      </w:r>
      <w:r w:rsidR="00C70126" w:rsidRPr="00C70126">
        <w:t>用人单位认为学校应</w:t>
      </w:r>
      <w:r w:rsidR="00C70126" w:rsidRPr="00C70126">
        <w:rPr>
          <w:rFonts w:hint="eastAsia"/>
        </w:rPr>
        <w:t>接受网络招聘的新型模式，</w:t>
      </w:r>
      <w:r w:rsidR="00C70126" w:rsidRPr="00C70126">
        <w:t>占比21.11%</w:t>
      </w:r>
      <w:r w:rsidR="00C70126" w:rsidRPr="00C70126">
        <w:rPr>
          <w:rFonts w:hint="eastAsia"/>
        </w:rPr>
        <w:t>；</w:t>
      </w:r>
      <w:r w:rsidR="00C70126" w:rsidRPr="00C70126">
        <w:t>其次是</w:t>
      </w:r>
      <w:r w:rsidR="00C70126">
        <w:rPr>
          <w:rFonts w:hint="eastAsia"/>
        </w:rPr>
        <w:t>应</w:t>
      </w:r>
      <w:r w:rsidR="00C70126" w:rsidRPr="00C70126">
        <w:rPr>
          <w:rFonts w:hint="eastAsia"/>
        </w:rPr>
        <w:t>加强应届毕业生就业指导，占比为1</w:t>
      </w:r>
      <w:r w:rsidR="00C70126" w:rsidRPr="00C70126">
        <w:t>6.58%</w:t>
      </w:r>
      <w:r w:rsidRPr="00A713EA">
        <w:rPr>
          <w:rFonts w:hint="eastAsia"/>
        </w:rPr>
        <w:t>，针对</w:t>
      </w:r>
      <w:r w:rsidRPr="00A713EA">
        <w:t>这</w:t>
      </w:r>
      <w:r w:rsidRPr="00A713EA">
        <w:rPr>
          <w:rFonts w:hint="eastAsia"/>
        </w:rPr>
        <w:t>方面</w:t>
      </w:r>
      <w:r w:rsidRPr="00A713EA">
        <w:t>学校</w:t>
      </w:r>
      <w:r w:rsidRPr="00A713EA">
        <w:rPr>
          <w:rFonts w:hint="eastAsia"/>
        </w:rPr>
        <w:t>需要</w:t>
      </w:r>
      <w:r w:rsidR="00C70126">
        <w:rPr>
          <w:rFonts w:hint="eastAsia"/>
        </w:rPr>
        <w:t>改变现有</w:t>
      </w:r>
      <w:proofErr w:type="gramStart"/>
      <w:r w:rsidR="00C70126">
        <w:t>的</w:t>
      </w:r>
      <w:r w:rsidR="00C70126">
        <w:rPr>
          <w:rFonts w:hint="eastAsia"/>
        </w:rPr>
        <w:t>校招</w:t>
      </w:r>
      <w:r w:rsidR="00C70126">
        <w:t>形式</w:t>
      </w:r>
      <w:proofErr w:type="gramEnd"/>
      <w:r w:rsidRPr="00A713EA">
        <w:t>，</w:t>
      </w:r>
      <w:r w:rsidR="00C70126">
        <w:rPr>
          <w:rFonts w:hint="eastAsia"/>
        </w:rPr>
        <w:t>加强网络</w:t>
      </w:r>
      <w:r w:rsidR="00C70126">
        <w:t>信息的更新</w:t>
      </w:r>
      <w:r w:rsidRPr="00A713EA">
        <w:t>，以促进</w:t>
      </w:r>
      <w:r w:rsidRPr="00A713EA">
        <w:rPr>
          <w:rFonts w:hint="eastAsia"/>
        </w:rPr>
        <w:t>毕业生</w:t>
      </w:r>
      <w:r w:rsidRPr="00A713EA">
        <w:t>就业工作的开展</w:t>
      </w:r>
      <w:r w:rsidRPr="00A713EA">
        <w:rPr>
          <w:rFonts w:hint="eastAsia"/>
        </w:rPr>
        <w:t>。</w:t>
      </w:r>
      <w:r w:rsidRPr="00A713EA">
        <w:t>学校在</w:t>
      </w:r>
      <w:r w:rsidRPr="00A713EA">
        <w:rPr>
          <w:rFonts w:hint="eastAsia"/>
        </w:rPr>
        <w:t>未来</w:t>
      </w:r>
      <w:r w:rsidRPr="00A713EA">
        <w:t>的</w:t>
      </w:r>
      <w:r w:rsidR="00640E3E">
        <w:rPr>
          <w:rFonts w:hint="eastAsia"/>
        </w:rPr>
        <w:t>就业服务</w:t>
      </w:r>
      <w:r w:rsidRPr="00A713EA">
        <w:t>工作中</w:t>
      </w:r>
      <w:r w:rsidR="00640E3E">
        <w:rPr>
          <w:rFonts w:hint="eastAsia"/>
        </w:rPr>
        <w:t>应</w:t>
      </w:r>
      <w:r w:rsidRPr="00A713EA">
        <w:t>对评分较低的工作加以完善，</w:t>
      </w:r>
      <w:r w:rsidRPr="00A713EA">
        <w:rPr>
          <w:rFonts w:hint="eastAsia"/>
        </w:rPr>
        <w:t>全面提高</w:t>
      </w:r>
      <w:r w:rsidRPr="00A713EA">
        <w:t>学校就业工作</w:t>
      </w:r>
      <w:r w:rsidRPr="00A713EA">
        <w:rPr>
          <w:rFonts w:hint="eastAsia"/>
        </w:rPr>
        <w:t>的</w:t>
      </w:r>
      <w:r w:rsidRPr="00A713EA">
        <w:t>质量。</w:t>
      </w:r>
    </w:p>
    <w:p w14:paraId="440426EC" w14:textId="22AB3ACA" w:rsidR="00C92EA7" w:rsidRPr="001E0205" w:rsidRDefault="00C70126" w:rsidP="00683E77">
      <w:pPr>
        <w:pStyle w:val="af5"/>
        <w:spacing w:before="156" w:after="156"/>
      </w:pPr>
      <w:r>
        <w:rPr>
          <w:rFonts w:hint="eastAsia"/>
        </w:rPr>
        <w:t>根据</w:t>
      </w:r>
      <w:r>
        <w:t>调研数据，</w:t>
      </w:r>
      <w:r w:rsidRPr="00C70126">
        <w:t>用人单位认为学校应重点加强</w:t>
      </w:r>
      <w:r w:rsidRPr="00C70126">
        <w:rPr>
          <w:rFonts w:hint="eastAsia"/>
        </w:rPr>
        <w:t>学生</w:t>
      </w:r>
      <w:r w:rsidRPr="00C70126">
        <w:t>职业素养的培养</w:t>
      </w:r>
      <w:r>
        <w:rPr>
          <w:rFonts w:hint="eastAsia"/>
        </w:rPr>
        <w:t>，占比</w:t>
      </w:r>
      <w:r w:rsidRPr="00C70126">
        <w:t>61.76%</w:t>
      </w:r>
      <w:r>
        <w:rPr>
          <w:rFonts w:hint="eastAsia"/>
        </w:rPr>
        <w:t>。这需要</w:t>
      </w:r>
      <w:r>
        <w:t>学校</w:t>
      </w:r>
      <w:r w:rsidR="00387482">
        <w:rPr>
          <w:rFonts w:hint="eastAsia"/>
        </w:rPr>
        <w:t>在</w:t>
      </w:r>
      <w:r w:rsidR="003C0901">
        <w:t>毕业前对毕业生进行相关</w:t>
      </w:r>
      <w:r w:rsidR="00CD371A">
        <w:rPr>
          <w:rFonts w:hint="eastAsia"/>
        </w:rPr>
        <w:t>就职前</w:t>
      </w:r>
      <w:r w:rsidR="00CD371A">
        <w:t>的</w:t>
      </w:r>
      <w:r w:rsidR="00CD371A">
        <w:rPr>
          <w:rFonts w:hint="eastAsia"/>
        </w:rPr>
        <w:t>素质</w:t>
      </w:r>
      <w:r w:rsidR="00CD371A">
        <w:t>培养，从开设相关课程</w:t>
      </w:r>
      <w:r w:rsidR="00CD371A">
        <w:rPr>
          <w:rFonts w:hint="eastAsia"/>
        </w:rPr>
        <w:t>着手</w:t>
      </w:r>
      <w:r w:rsidR="00CD371A">
        <w:t>，加强职业素质的教育，使毕业生通过一定的学习，对将来顺利就业</w:t>
      </w:r>
      <w:r w:rsidR="00CD371A">
        <w:rPr>
          <w:rFonts w:hint="eastAsia"/>
        </w:rPr>
        <w:t>做好</w:t>
      </w:r>
      <w:r w:rsidR="00CD371A">
        <w:t>准备工作</w:t>
      </w:r>
      <w:r w:rsidR="00CD371A">
        <w:rPr>
          <w:rFonts w:hint="eastAsia"/>
        </w:rPr>
        <w:t>。</w:t>
      </w:r>
    </w:p>
    <w:sectPr w:rsidR="00C92EA7" w:rsidRPr="001E0205" w:rsidSect="00E06C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0E814" w14:textId="77777777" w:rsidR="007142B3" w:rsidRDefault="007142B3" w:rsidP="00FD3640">
      <w:r>
        <w:separator/>
      </w:r>
    </w:p>
  </w:endnote>
  <w:endnote w:type="continuationSeparator" w:id="0">
    <w:p w14:paraId="4F920918" w14:textId="77777777" w:rsidR="007142B3" w:rsidRDefault="007142B3" w:rsidP="00FD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337175"/>
      <w:docPartObj>
        <w:docPartGallery w:val="Page Numbers (Bottom of Page)"/>
        <w:docPartUnique/>
      </w:docPartObj>
    </w:sdtPr>
    <w:sdtEndPr/>
    <w:sdtContent>
      <w:p w14:paraId="6DD9A6E9" w14:textId="108A6E21" w:rsidR="007C0327" w:rsidRDefault="007C0327">
        <w:pPr>
          <w:pStyle w:val="a5"/>
          <w:jc w:val="center"/>
        </w:pPr>
        <w:r>
          <w:rPr>
            <w:noProof/>
          </w:rPr>
          <w:drawing>
            <wp:anchor distT="0" distB="0" distL="114300" distR="114300" simplePos="0" relativeHeight="251659264" behindDoc="0" locked="0" layoutInCell="1" allowOverlap="1" wp14:anchorId="17A57FD7" wp14:editId="3C75516E">
              <wp:simplePos x="0" y="0"/>
              <wp:positionH relativeFrom="margin">
                <wp:align>right</wp:align>
              </wp:positionH>
              <wp:positionV relativeFrom="paragraph">
                <wp:posOffset>-66675</wp:posOffset>
              </wp:positionV>
              <wp:extent cx="5274000" cy="630000"/>
              <wp:effectExtent l="0" t="0" r="317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陕能页脚.png"/>
                      <pic:cNvPicPr/>
                    </pic:nvPicPr>
                    <pic:blipFill>
                      <a:blip r:embed="rId1">
                        <a:extLst>
                          <a:ext uri="{28A0092B-C50C-407E-A947-70E740481C1C}">
                            <a14:useLocalDpi xmlns:a14="http://schemas.microsoft.com/office/drawing/2010/main" val="0"/>
                          </a:ext>
                        </a:extLst>
                      </a:blip>
                      <a:stretch>
                        <a:fillRect/>
                      </a:stretch>
                    </pic:blipFill>
                    <pic:spPr>
                      <a:xfrm>
                        <a:off x="0" y="0"/>
                        <a:ext cx="5274000" cy="630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525A77" w:rsidRPr="00525A77">
          <w:rPr>
            <w:noProof/>
            <w:lang w:val="zh-CN"/>
          </w:rPr>
          <w:t>14</w:t>
        </w:r>
        <w:r>
          <w:fldChar w:fldCharType="end"/>
        </w:r>
      </w:p>
    </w:sdtContent>
  </w:sdt>
  <w:p w14:paraId="10A6E631" w14:textId="3C1F5EA0" w:rsidR="007C0327" w:rsidRDefault="007C0327" w:rsidP="00C23CF0">
    <w:pPr>
      <w:pStyle w:val="a5"/>
      <w:tabs>
        <w:tab w:val="clear" w:pos="4153"/>
        <w:tab w:val="clear" w:pos="8306"/>
        <w:tab w:val="left" w:pos="4780"/>
      </w:tabs>
      <w:spacing w:before="120" w:after="1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83FC" w14:textId="77777777" w:rsidR="007142B3" w:rsidRDefault="007142B3" w:rsidP="00FD3640">
      <w:r>
        <w:separator/>
      </w:r>
    </w:p>
  </w:footnote>
  <w:footnote w:type="continuationSeparator" w:id="0">
    <w:p w14:paraId="1C7840FA" w14:textId="77777777" w:rsidR="007142B3" w:rsidRDefault="007142B3" w:rsidP="00FD3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3764" w14:textId="0DF3D92E" w:rsidR="007C0327" w:rsidRDefault="007C0327" w:rsidP="00C23CF0">
    <w:pPr>
      <w:pStyle w:val="a4"/>
      <w:ind w:right="8460"/>
      <w:jc w:val="right"/>
    </w:pPr>
    <w:r>
      <w:rPr>
        <w:rFonts w:hint="eastAsia"/>
        <w:noProof/>
      </w:rPr>
      <w:drawing>
        <wp:anchor distT="0" distB="0" distL="114300" distR="114300" simplePos="0" relativeHeight="251658240" behindDoc="0" locked="0" layoutInCell="1" allowOverlap="1" wp14:anchorId="0107A741" wp14:editId="49E06CAF">
          <wp:simplePos x="0" y="0"/>
          <wp:positionH relativeFrom="margin">
            <wp:align>left</wp:align>
          </wp:positionH>
          <wp:positionV relativeFrom="paragraph">
            <wp:posOffset>-34547</wp:posOffset>
          </wp:positionV>
          <wp:extent cx="2568102" cy="406689"/>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陕能页眉.png"/>
                  <pic:cNvPicPr/>
                </pic:nvPicPr>
                <pic:blipFill>
                  <a:blip r:embed="rId1">
                    <a:extLst>
                      <a:ext uri="{28A0092B-C50C-407E-A947-70E740481C1C}">
                        <a14:useLocalDpi xmlns:a14="http://schemas.microsoft.com/office/drawing/2010/main" val="0"/>
                      </a:ext>
                    </a:extLst>
                  </a:blip>
                  <a:stretch>
                    <a:fillRect/>
                  </a:stretch>
                </pic:blipFill>
                <pic:spPr>
                  <a:xfrm>
                    <a:off x="0" y="0"/>
                    <a:ext cx="2568102" cy="4066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5AB"/>
    <w:multiLevelType w:val="hybridMultilevel"/>
    <w:tmpl w:val="BCE05C56"/>
    <w:lvl w:ilvl="0" w:tplc="88F0C55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1D0239"/>
    <w:multiLevelType w:val="hybridMultilevel"/>
    <w:tmpl w:val="802EE2F4"/>
    <w:lvl w:ilvl="0" w:tplc="155A6E8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3112D4"/>
    <w:multiLevelType w:val="hybridMultilevel"/>
    <w:tmpl w:val="E91803F6"/>
    <w:lvl w:ilvl="0" w:tplc="2E4446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DF186F"/>
    <w:multiLevelType w:val="hybridMultilevel"/>
    <w:tmpl w:val="5A40C8B6"/>
    <w:lvl w:ilvl="0" w:tplc="AC664DE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DA3A6D"/>
    <w:multiLevelType w:val="hybridMultilevel"/>
    <w:tmpl w:val="DC125CCE"/>
    <w:lvl w:ilvl="0" w:tplc="515A6EDE">
      <w:start w:val="1"/>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7D71F1"/>
    <w:multiLevelType w:val="hybridMultilevel"/>
    <w:tmpl w:val="2D5EE960"/>
    <w:lvl w:ilvl="0" w:tplc="3C260A44">
      <w:start w:val="1"/>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CE272F"/>
    <w:multiLevelType w:val="hybridMultilevel"/>
    <w:tmpl w:val="DD2ECD04"/>
    <w:lvl w:ilvl="0" w:tplc="6F58EBE6">
      <w:start w:val="1"/>
      <w:numFmt w:val="chineseCountingThousand"/>
      <w:pStyle w:val="a"/>
      <w:lvlText w:val="(%1)"/>
      <w:lvlJc w:val="left"/>
      <w:pPr>
        <w:ind w:left="561"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FD2DB3"/>
    <w:multiLevelType w:val="hybridMultilevel"/>
    <w:tmpl w:val="FC6EC632"/>
    <w:lvl w:ilvl="0" w:tplc="385693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F53D5E"/>
    <w:multiLevelType w:val="multilevel"/>
    <w:tmpl w:val="A4B43D8A"/>
    <w:lvl w:ilvl="0">
      <w:start w:val="1"/>
      <w:numFmt w:val="chineseCountingThousand"/>
      <w:lvlText w:val="第%1章"/>
      <w:lvlJc w:val="left"/>
      <w:pPr>
        <w:ind w:left="420" w:hanging="420"/>
      </w:pPr>
      <w:rPr>
        <w:rFonts w:hint="eastAsia"/>
      </w:rPr>
    </w:lvl>
    <w:lvl w:ilvl="1">
      <w:start w:val="1"/>
      <w:numFmt w:val="chineseCountingThousand"/>
      <w:suff w:val="space"/>
      <w:lvlText w:val="%2、"/>
      <w:lvlJc w:val="left"/>
      <w:pPr>
        <w:ind w:left="0" w:firstLine="0"/>
      </w:pPr>
      <w:rPr>
        <w:rFonts w:eastAsia="宋体" w:hint="eastAsia"/>
        <w:b/>
        <w:i w:val="0"/>
        <w:sz w:val="24"/>
      </w:rPr>
    </w:lvl>
    <w:lvl w:ilvl="2">
      <w:start w:val="1"/>
      <w:numFmt w:val="chineseCountingThousand"/>
      <w:suff w:val="space"/>
      <w:lvlText w:val="（%3）"/>
      <w:lvlJc w:val="left"/>
      <w:pPr>
        <w:ind w:left="142" w:firstLine="0"/>
      </w:pPr>
      <w:rPr>
        <w:rFonts w:eastAsia="宋体" w:hint="eastAsia"/>
        <w:b/>
        <w:i w:val="0"/>
        <w:color w:val="auto"/>
        <w:sz w:val="24"/>
      </w:rPr>
    </w:lvl>
    <w:lvl w:ilvl="3">
      <w:start w:val="1"/>
      <w:numFmt w:val="decimal"/>
      <w:suff w:val="space"/>
      <w:lvlText w:val="%4."/>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5）"/>
      <w:lvlJc w:val="left"/>
      <w:pPr>
        <w:ind w:left="0" w:firstLine="0"/>
      </w:pPr>
      <w:rPr>
        <w:rFonts w:eastAsia="宋体" w:hint="eastAsia"/>
        <w:b/>
        <w:i w:val="0"/>
        <w:sz w:val="24"/>
      </w:rPr>
    </w:lvl>
    <w:lvl w:ilvl="5">
      <w:start w:val="1"/>
      <w:numFmt w:val="decimal"/>
      <w:suff w:val="space"/>
      <w:lvlText w:val="%6）"/>
      <w:lvlJc w:val="left"/>
      <w:pPr>
        <w:ind w:left="0" w:firstLine="0"/>
      </w:pPr>
      <w:rPr>
        <w:rFonts w:eastAsia="宋体" w:hint="eastAsia"/>
        <w:b/>
        <w:i w:val="0"/>
        <w:sz w:val="24"/>
      </w:rPr>
    </w:lvl>
    <w:lvl w:ilvl="6">
      <w:start w:val="1"/>
      <w:numFmt w:val="lowerLetter"/>
      <w:suff w:val="space"/>
      <w:lvlText w:val="%7）"/>
      <w:lvlJc w:val="left"/>
      <w:pPr>
        <w:ind w:left="0" w:firstLine="0"/>
      </w:pPr>
      <w:rPr>
        <w:rFonts w:eastAsia="宋体" w:hint="eastAsia"/>
        <w:b/>
        <w:i w:val="0"/>
        <w:sz w:val="24"/>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nsid w:val="547F6018"/>
    <w:multiLevelType w:val="hybridMultilevel"/>
    <w:tmpl w:val="30742204"/>
    <w:lvl w:ilvl="0" w:tplc="E67CD9CE">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1E4480"/>
    <w:multiLevelType w:val="hybridMultilevel"/>
    <w:tmpl w:val="12B04854"/>
    <w:lvl w:ilvl="0" w:tplc="AD1A303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524473"/>
    <w:multiLevelType w:val="singleLevel"/>
    <w:tmpl w:val="58524473"/>
    <w:lvl w:ilvl="0">
      <w:start w:val="2"/>
      <w:numFmt w:val="chineseCounting"/>
      <w:suff w:val="nothing"/>
      <w:lvlText w:val="%1、"/>
      <w:lvlJc w:val="left"/>
    </w:lvl>
  </w:abstractNum>
  <w:abstractNum w:abstractNumId="12">
    <w:nsid w:val="5852513D"/>
    <w:multiLevelType w:val="singleLevel"/>
    <w:tmpl w:val="5852513D"/>
    <w:lvl w:ilvl="0">
      <w:start w:val="4"/>
      <w:numFmt w:val="chineseCounting"/>
      <w:suff w:val="nothing"/>
      <w:lvlText w:val="%1、"/>
      <w:lvlJc w:val="left"/>
    </w:lvl>
  </w:abstractNum>
  <w:abstractNum w:abstractNumId="13">
    <w:nsid w:val="59546511"/>
    <w:multiLevelType w:val="singleLevel"/>
    <w:tmpl w:val="59546511"/>
    <w:lvl w:ilvl="0">
      <w:start w:val="1"/>
      <w:numFmt w:val="chineseCounting"/>
      <w:suff w:val="nothing"/>
      <w:lvlText w:val="（%1）"/>
      <w:lvlJc w:val="left"/>
    </w:lvl>
  </w:abstractNum>
  <w:abstractNum w:abstractNumId="14">
    <w:nsid w:val="59547358"/>
    <w:multiLevelType w:val="singleLevel"/>
    <w:tmpl w:val="59547358"/>
    <w:lvl w:ilvl="0">
      <w:start w:val="1"/>
      <w:numFmt w:val="decimal"/>
      <w:suff w:val="nothing"/>
      <w:lvlText w:val="%1."/>
      <w:lvlJc w:val="left"/>
    </w:lvl>
  </w:abstractNum>
  <w:abstractNum w:abstractNumId="15">
    <w:nsid w:val="5AAD597B"/>
    <w:multiLevelType w:val="hybridMultilevel"/>
    <w:tmpl w:val="3334CFFC"/>
    <w:lvl w:ilvl="0" w:tplc="4A40037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E57EFA"/>
    <w:multiLevelType w:val="hybridMultilevel"/>
    <w:tmpl w:val="CBECD032"/>
    <w:lvl w:ilvl="0" w:tplc="FB5EE85C">
      <w:start w:val="1"/>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9C6F0B"/>
    <w:multiLevelType w:val="hybridMultilevel"/>
    <w:tmpl w:val="C79403CC"/>
    <w:lvl w:ilvl="0" w:tplc="5420C9E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E454CB"/>
    <w:multiLevelType w:val="hybridMultilevel"/>
    <w:tmpl w:val="C14893BC"/>
    <w:lvl w:ilvl="0" w:tplc="4C10976E">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6F65E4"/>
    <w:multiLevelType w:val="hybridMultilevel"/>
    <w:tmpl w:val="E252F40A"/>
    <w:lvl w:ilvl="0" w:tplc="B81EE93A">
      <w:start w:val="1"/>
      <w:numFmt w:val="japaneseCounting"/>
      <w:lvlText w:val="（%1）"/>
      <w:lvlJc w:val="left"/>
      <w:pPr>
        <w:ind w:left="765" w:hanging="765"/>
      </w:pPr>
      <w:rPr>
        <w:rFonts w:ascii="Times New Roman" w:hAnsi="Times New Roman" w:cs="Times New Roman"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2"/>
  </w:num>
  <w:num w:numId="3">
    <w:abstractNumId w:val="13"/>
  </w:num>
  <w:num w:numId="4">
    <w:abstractNumId w:val="14"/>
  </w:num>
  <w:num w:numId="5">
    <w:abstractNumId w:val="8"/>
  </w:num>
  <w:num w:numId="6">
    <w:abstractNumId w:val="2"/>
  </w:num>
  <w:num w:numId="7">
    <w:abstractNumId w:val="6"/>
  </w:num>
  <w:num w:numId="8">
    <w:abstractNumId w:val="3"/>
  </w:num>
  <w:num w:numId="9">
    <w:abstractNumId w:val="6"/>
    <w:lvlOverride w:ilvl="0">
      <w:startOverride w:val="1"/>
    </w:lvlOverride>
  </w:num>
  <w:num w:numId="10">
    <w:abstractNumId w:val="2"/>
    <w:lvlOverride w:ilvl="0">
      <w:startOverride w:val="1"/>
    </w:lvlOverride>
  </w:num>
  <w:num w:numId="11">
    <w:abstractNumId w:val="0"/>
  </w:num>
  <w:num w:numId="12">
    <w:abstractNumId w:val="15"/>
  </w:num>
  <w:num w:numId="13">
    <w:abstractNumId w:val="9"/>
  </w:num>
  <w:num w:numId="14">
    <w:abstractNumId w:val="17"/>
  </w:num>
  <w:num w:numId="15">
    <w:abstractNumId w:val="18"/>
  </w:num>
  <w:num w:numId="16">
    <w:abstractNumId w:val="19"/>
  </w:num>
  <w:num w:numId="17">
    <w:abstractNumId w:val="4"/>
  </w:num>
  <w:num w:numId="18">
    <w:abstractNumId w:val="16"/>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AD"/>
    <w:rsid w:val="00000EFB"/>
    <w:rsid w:val="00003985"/>
    <w:rsid w:val="00004401"/>
    <w:rsid w:val="00004CE4"/>
    <w:rsid w:val="00006971"/>
    <w:rsid w:val="000103E0"/>
    <w:rsid w:val="00013366"/>
    <w:rsid w:val="000138D5"/>
    <w:rsid w:val="00013C16"/>
    <w:rsid w:val="00013CC5"/>
    <w:rsid w:val="00014F71"/>
    <w:rsid w:val="000224A2"/>
    <w:rsid w:val="00023417"/>
    <w:rsid w:val="0002432D"/>
    <w:rsid w:val="00025470"/>
    <w:rsid w:val="00032C36"/>
    <w:rsid w:val="000332D8"/>
    <w:rsid w:val="00036439"/>
    <w:rsid w:val="00036B0D"/>
    <w:rsid w:val="000403B3"/>
    <w:rsid w:val="000453AB"/>
    <w:rsid w:val="000514A8"/>
    <w:rsid w:val="000528E7"/>
    <w:rsid w:val="000537C8"/>
    <w:rsid w:val="00053BE4"/>
    <w:rsid w:val="0005760E"/>
    <w:rsid w:val="000647C0"/>
    <w:rsid w:val="0006658A"/>
    <w:rsid w:val="00070062"/>
    <w:rsid w:val="000731EC"/>
    <w:rsid w:val="00074E2B"/>
    <w:rsid w:val="00081A6A"/>
    <w:rsid w:val="00082F01"/>
    <w:rsid w:val="00084F6C"/>
    <w:rsid w:val="00092698"/>
    <w:rsid w:val="00092854"/>
    <w:rsid w:val="00093C60"/>
    <w:rsid w:val="000941D7"/>
    <w:rsid w:val="00095666"/>
    <w:rsid w:val="00097CFA"/>
    <w:rsid w:val="000A23C1"/>
    <w:rsid w:val="000B45A0"/>
    <w:rsid w:val="000B4CCE"/>
    <w:rsid w:val="000B624A"/>
    <w:rsid w:val="000C4B60"/>
    <w:rsid w:val="000C566E"/>
    <w:rsid w:val="000C58D9"/>
    <w:rsid w:val="000C5A60"/>
    <w:rsid w:val="000C7898"/>
    <w:rsid w:val="000D0C44"/>
    <w:rsid w:val="000D0EB4"/>
    <w:rsid w:val="000D1281"/>
    <w:rsid w:val="000D397D"/>
    <w:rsid w:val="000D482E"/>
    <w:rsid w:val="000D7F15"/>
    <w:rsid w:val="000E1137"/>
    <w:rsid w:val="000E35AB"/>
    <w:rsid w:val="000E4819"/>
    <w:rsid w:val="000E6032"/>
    <w:rsid w:val="000E648C"/>
    <w:rsid w:val="000E7599"/>
    <w:rsid w:val="000F444C"/>
    <w:rsid w:val="000F535C"/>
    <w:rsid w:val="000F5819"/>
    <w:rsid w:val="001004D2"/>
    <w:rsid w:val="0010329E"/>
    <w:rsid w:val="00104398"/>
    <w:rsid w:val="001045C2"/>
    <w:rsid w:val="001045F5"/>
    <w:rsid w:val="001122B5"/>
    <w:rsid w:val="001146A2"/>
    <w:rsid w:val="00116647"/>
    <w:rsid w:val="00117A80"/>
    <w:rsid w:val="0012336E"/>
    <w:rsid w:val="001247A8"/>
    <w:rsid w:val="00124E59"/>
    <w:rsid w:val="00125313"/>
    <w:rsid w:val="0012542A"/>
    <w:rsid w:val="001267CE"/>
    <w:rsid w:val="001268D8"/>
    <w:rsid w:val="0012771F"/>
    <w:rsid w:val="00127DB5"/>
    <w:rsid w:val="00131C94"/>
    <w:rsid w:val="00133921"/>
    <w:rsid w:val="0013396D"/>
    <w:rsid w:val="001353C5"/>
    <w:rsid w:val="00136AD1"/>
    <w:rsid w:val="00141706"/>
    <w:rsid w:val="00142A52"/>
    <w:rsid w:val="00143790"/>
    <w:rsid w:val="00144C84"/>
    <w:rsid w:val="0014543C"/>
    <w:rsid w:val="001503C5"/>
    <w:rsid w:val="00150F89"/>
    <w:rsid w:val="00152059"/>
    <w:rsid w:val="0015382D"/>
    <w:rsid w:val="001549C5"/>
    <w:rsid w:val="0016013C"/>
    <w:rsid w:val="00162183"/>
    <w:rsid w:val="00162BDC"/>
    <w:rsid w:val="00163DEF"/>
    <w:rsid w:val="0016523C"/>
    <w:rsid w:val="00166170"/>
    <w:rsid w:val="0017319A"/>
    <w:rsid w:val="00173A51"/>
    <w:rsid w:val="0018106A"/>
    <w:rsid w:val="00182972"/>
    <w:rsid w:val="00182B13"/>
    <w:rsid w:val="0018702D"/>
    <w:rsid w:val="00187566"/>
    <w:rsid w:val="00190173"/>
    <w:rsid w:val="00191397"/>
    <w:rsid w:val="00192097"/>
    <w:rsid w:val="00192B35"/>
    <w:rsid w:val="00192BE7"/>
    <w:rsid w:val="001955AB"/>
    <w:rsid w:val="00197809"/>
    <w:rsid w:val="00197A37"/>
    <w:rsid w:val="001A060B"/>
    <w:rsid w:val="001A1169"/>
    <w:rsid w:val="001A32AA"/>
    <w:rsid w:val="001A5956"/>
    <w:rsid w:val="001B27E2"/>
    <w:rsid w:val="001B407D"/>
    <w:rsid w:val="001B774B"/>
    <w:rsid w:val="001B7FA9"/>
    <w:rsid w:val="001C0548"/>
    <w:rsid w:val="001C09A5"/>
    <w:rsid w:val="001C1108"/>
    <w:rsid w:val="001C1E0D"/>
    <w:rsid w:val="001C2278"/>
    <w:rsid w:val="001C2882"/>
    <w:rsid w:val="001C30BB"/>
    <w:rsid w:val="001C38DF"/>
    <w:rsid w:val="001C4166"/>
    <w:rsid w:val="001C4D47"/>
    <w:rsid w:val="001C63DD"/>
    <w:rsid w:val="001C793F"/>
    <w:rsid w:val="001D138C"/>
    <w:rsid w:val="001D18B1"/>
    <w:rsid w:val="001D4BCA"/>
    <w:rsid w:val="001D5B9F"/>
    <w:rsid w:val="001D6647"/>
    <w:rsid w:val="001E0205"/>
    <w:rsid w:val="001E047B"/>
    <w:rsid w:val="001E0B7D"/>
    <w:rsid w:val="001E0E79"/>
    <w:rsid w:val="001E2528"/>
    <w:rsid w:val="001E4938"/>
    <w:rsid w:val="001E596B"/>
    <w:rsid w:val="001E7638"/>
    <w:rsid w:val="001F1793"/>
    <w:rsid w:val="001F2EB0"/>
    <w:rsid w:val="001F66EB"/>
    <w:rsid w:val="001F6B37"/>
    <w:rsid w:val="001F75B8"/>
    <w:rsid w:val="001F7736"/>
    <w:rsid w:val="002001BE"/>
    <w:rsid w:val="002002DA"/>
    <w:rsid w:val="002064B5"/>
    <w:rsid w:val="00206C2C"/>
    <w:rsid w:val="0021029E"/>
    <w:rsid w:val="002125E7"/>
    <w:rsid w:val="00213E49"/>
    <w:rsid w:val="00217F73"/>
    <w:rsid w:val="00222152"/>
    <w:rsid w:val="00222189"/>
    <w:rsid w:val="002227A4"/>
    <w:rsid w:val="0022772B"/>
    <w:rsid w:val="00230B34"/>
    <w:rsid w:val="00231242"/>
    <w:rsid w:val="00231C10"/>
    <w:rsid w:val="002329FF"/>
    <w:rsid w:val="002330D4"/>
    <w:rsid w:val="00233738"/>
    <w:rsid w:val="00245827"/>
    <w:rsid w:val="002461C6"/>
    <w:rsid w:val="00252520"/>
    <w:rsid w:val="002535F5"/>
    <w:rsid w:val="00253FF5"/>
    <w:rsid w:val="00254B55"/>
    <w:rsid w:val="00254E27"/>
    <w:rsid w:val="00255CCD"/>
    <w:rsid w:val="00255E0B"/>
    <w:rsid w:val="002568ED"/>
    <w:rsid w:val="002632F2"/>
    <w:rsid w:val="002637CF"/>
    <w:rsid w:val="00267A17"/>
    <w:rsid w:val="002720BC"/>
    <w:rsid w:val="00273CA2"/>
    <w:rsid w:val="00277B58"/>
    <w:rsid w:val="0028021B"/>
    <w:rsid w:val="002809D9"/>
    <w:rsid w:val="002826C2"/>
    <w:rsid w:val="002832C8"/>
    <w:rsid w:val="00286429"/>
    <w:rsid w:val="002871D6"/>
    <w:rsid w:val="00292C36"/>
    <w:rsid w:val="00293A65"/>
    <w:rsid w:val="00295636"/>
    <w:rsid w:val="00296C23"/>
    <w:rsid w:val="00297F6F"/>
    <w:rsid w:val="002A2835"/>
    <w:rsid w:val="002A5280"/>
    <w:rsid w:val="002B12FB"/>
    <w:rsid w:val="002B22EC"/>
    <w:rsid w:val="002B2B83"/>
    <w:rsid w:val="002B42B4"/>
    <w:rsid w:val="002B5AFC"/>
    <w:rsid w:val="002B6EB1"/>
    <w:rsid w:val="002C06DB"/>
    <w:rsid w:val="002C1BD5"/>
    <w:rsid w:val="002C4A46"/>
    <w:rsid w:val="002C4EFE"/>
    <w:rsid w:val="002C51D5"/>
    <w:rsid w:val="002C72CF"/>
    <w:rsid w:val="002C7C1F"/>
    <w:rsid w:val="002D02A1"/>
    <w:rsid w:val="002D03A5"/>
    <w:rsid w:val="002D2E5B"/>
    <w:rsid w:val="002D3025"/>
    <w:rsid w:val="002D31F8"/>
    <w:rsid w:val="002D5837"/>
    <w:rsid w:val="002D6E96"/>
    <w:rsid w:val="002D7FBC"/>
    <w:rsid w:val="002E09CF"/>
    <w:rsid w:val="002E294A"/>
    <w:rsid w:val="002E4E29"/>
    <w:rsid w:val="002E55D0"/>
    <w:rsid w:val="002E641A"/>
    <w:rsid w:val="002E6833"/>
    <w:rsid w:val="002E6CBD"/>
    <w:rsid w:val="002F2A06"/>
    <w:rsid w:val="002F6BA1"/>
    <w:rsid w:val="002F7A4C"/>
    <w:rsid w:val="003038B8"/>
    <w:rsid w:val="00303A22"/>
    <w:rsid w:val="003058FA"/>
    <w:rsid w:val="003067C0"/>
    <w:rsid w:val="00306950"/>
    <w:rsid w:val="00312491"/>
    <w:rsid w:val="003149F2"/>
    <w:rsid w:val="00314A4F"/>
    <w:rsid w:val="003151E6"/>
    <w:rsid w:val="00315ABD"/>
    <w:rsid w:val="00317909"/>
    <w:rsid w:val="00317DD2"/>
    <w:rsid w:val="003200EC"/>
    <w:rsid w:val="003230FF"/>
    <w:rsid w:val="003275CC"/>
    <w:rsid w:val="003329E5"/>
    <w:rsid w:val="003357F5"/>
    <w:rsid w:val="00336B78"/>
    <w:rsid w:val="00336DEE"/>
    <w:rsid w:val="00341830"/>
    <w:rsid w:val="00342ED8"/>
    <w:rsid w:val="003436EB"/>
    <w:rsid w:val="00345ACB"/>
    <w:rsid w:val="00347EC2"/>
    <w:rsid w:val="00351323"/>
    <w:rsid w:val="0035460D"/>
    <w:rsid w:val="003552CC"/>
    <w:rsid w:val="003607B5"/>
    <w:rsid w:val="003622A1"/>
    <w:rsid w:val="00364B15"/>
    <w:rsid w:val="003738DF"/>
    <w:rsid w:val="00377BB4"/>
    <w:rsid w:val="0038212A"/>
    <w:rsid w:val="00383332"/>
    <w:rsid w:val="003843DC"/>
    <w:rsid w:val="003872CF"/>
    <w:rsid w:val="00387482"/>
    <w:rsid w:val="00387BD6"/>
    <w:rsid w:val="00387CBC"/>
    <w:rsid w:val="00387FCA"/>
    <w:rsid w:val="003911FE"/>
    <w:rsid w:val="00392F8D"/>
    <w:rsid w:val="00393779"/>
    <w:rsid w:val="00396BC8"/>
    <w:rsid w:val="00397816"/>
    <w:rsid w:val="003A15D3"/>
    <w:rsid w:val="003A16BD"/>
    <w:rsid w:val="003A170A"/>
    <w:rsid w:val="003A1FC2"/>
    <w:rsid w:val="003A4B55"/>
    <w:rsid w:val="003A62CC"/>
    <w:rsid w:val="003B13F1"/>
    <w:rsid w:val="003B1730"/>
    <w:rsid w:val="003B2C33"/>
    <w:rsid w:val="003B508A"/>
    <w:rsid w:val="003C0901"/>
    <w:rsid w:val="003C2239"/>
    <w:rsid w:val="003C49AD"/>
    <w:rsid w:val="003C7067"/>
    <w:rsid w:val="003D202B"/>
    <w:rsid w:val="003D2A22"/>
    <w:rsid w:val="003D3675"/>
    <w:rsid w:val="003D4152"/>
    <w:rsid w:val="003D4D36"/>
    <w:rsid w:val="003D52C5"/>
    <w:rsid w:val="003D650F"/>
    <w:rsid w:val="003D790C"/>
    <w:rsid w:val="003E0150"/>
    <w:rsid w:val="003E754B"/>
    <w:rsid w:val="003E7AC8"/>
    <w:rsid w:val="003F2C56"/>
    <w:rsid w:val="003F31E4"/>
    <w:rsid w:val="00403629"/>
    <w:rsid w:val="00403A84"/>
    <w:rsid w:val="00403BF5"/>
    <w:rsid w:val="00406328"/>
    <w:rsid w:val="00412787"/>
    <w:rsid w:val="00412F45"/>
    <w:rsid w:val="004136F8"/>
    <w:rsid w:val="004138AB"/>
    <w:rsid w:val="004146E0"/>
    <w:rsid w:val="00417D53"/>
    <w:rsid w:val="00423D77"/>
    <w:rsid w:val="00424950"/>
    <w:rsid w:val="0043068A"/>
    <w:rsid w:val="00431FE4"/>
    <w:rsid w:val="00432220"/>
    <w:rsid w:val="0043561B"/>
    <w:rsid w:val="004422A7"/>
    <w:rsid w:val="004422E2"/>
    <w:rsid w:val="0044301F"/>
    <w:rsid w:val="00443713"/>
    <w:rsid w:val="00444608"/>
    <w:rsid w:val="00446D37"/>
    <w:rsid w:val="00456EB8"/>
    <w:rsid w:val="00457EC1"/>
    <w:rsid w:val="00460F78"/>
    <w:rsid w:val="00461FE2"/>
    <w:rsid w:val="00463870"/>
    <w:rsid w:val="00464A9C"/>
    <w:rsid w:val="0046535F"/>
    <w:rsid w:val="004710AF"/>
    <w:rsid w:val="004713A7"/>
    <w:rsid w:val="00476BE6"/>
    <w:rsid w:val="0047704B"/>
    <w:rsid w:val="004851A6"/>
    <w:rsid w:val="00491F07"/>
    <w:rsid w:val="004923E8"/>
    <w:rsid w:val="00496095"/>
    <w:rsid w:val="004976AF"/>
    <w:rsid w:val="004A07F4"/>
    <w:rsid w:val="004A10E3"/>
    <w:rsid w:val="004A2136"/>
    <w:rsid w:val="004A28D7"/>
    <w:rsid w:val="004A40FB"/>
    <w:rsid w:val="004A51EB"/>
    <w:rsid w:val="004A796C"/>
    <w:rsid w:val="004B1542"/>
    <w:rsid w:val="004B2AF1"/>
    <w:rsid w:val="004B3CB1"/>
    <w:rsid w:val="004C1ADE"/>
    <w:rsid w:val="004C5867"/>
    <w:rsid w:val="004D1211"/>
    <w:rsid w:val="004D526C"/>
    <w:rsid w:val="004D579F"/>
    <w:rsid w:val="004E1A29"/>
    <w:rsid w:val="004E6F43"/>
    <w:rsid w:val="004F143F"/>
    <w:rsid w:val="004F2CB0"/>
    <w:rsid w:val="004F3F14"/>
    <w:rsid w:val="004F6EF7"/>
    <w:rsid w:val="004F7529"/>
    <w:rsid w:val="0050011E"/>
    <w:rsid w:val="00500D61"/>
    <w:rsid w:val="00500D92"/>
    <w:rsid w:val="00500FC1"/>
    <w:rsid w:val="005055E2"/>
    <w:rsid w:val="005113F3"/>
    <w:rsid w:val="0051283B"/>
    <w:rsid w:val="0051406B"/>
    <w:rsid w:val="00515209"/>
    <w:rsid w:val="005175A1"/>
    <w:rsid w:val="0051795D"/>
    <w:rsid w:val="005200B8"/>
    <w:rsid w:val="00525A77"/>
    <w:rsid w:val="00527B1F"/>
    <w:rsid w:val="00531902"/>
    <w:rsid w:val="00534D56"/>
    <w:rsid w:val="0053725D"/>
    <w:rsid w:val="00537ABB"/>
    <w:rsid w:val="005400C7"/>
    <w:rsid w:val="0054031C"/>
    <w:rsid w:val="0054129A"/>
    <w:rsid w:val="00541ACA"/>
    <w:rsid w:val="005461BD"/>
    <w:rsid w:val="00546CD3"/>
    <w:rsid w:val="00551338"/>
    <w:rsid w:val="00551993"/>
    <w:rsid w:val="005530D4"/>
    <w:rsid w:val="005542FB"/>
    <w:rsid w:val="0055431D"/>
    <w:rsid w:val="005544AF"/>
    <w:rsid w:val="00554884"/>
    <w:rsid w:val="00555A30"/>
    <w:rsid w:val="00561A49"/>
    <w:rsid w:val="00561E4D"/>
    <w:rsid w:val="00562510"/>
    <w:rsid w:val="00562C1C"/>
    <w:rsid w:val="0056537E"/>
    <w:rsid w:val="00566296"/>
    <w:rsid w:val="005702B0"/>
    <w:rsid w:val="00572639"/>
    <w:rsid w:val="00572F79"/>
    <w:rsid w:val="00572F99"/>
    <w:rsid w:val="00575963"/>
    <w:rsid w:val="00576476"/>
    <w:rsid w:val="005768B2"/>
    <w:rsid w:val="0058230F"/>
    <w:rsid w:val="00582403"/>
    <w:rsid w:val="00582B5C"/>
    <w:rsid w:val="00582D91"/>
    <w:rsid w:val="00585086"/>
    <w:rsid w:val="00585C00"/>
    <w:rsid w:val="00585F79"/>
    <w:rsid w:val="005906D4"/>
    <w:rsid w:val="00592B1C"/>
    <w:rsid w:val="00593421"/>
    <w:rsid w:val="00596311"/>
    <w:rsid w:val="005968AA"/>
    <w:rsid w:val="00597156"/>
    <w:rsid w:val="00597438"/>
    <w:rsid w:val="00597709"/>
    <w:rsid w:val="005A067F"/>
    <w:rsid w:val="005A1791"/>
    <w:rsid w:val="005A24AC"/>
    <w:rsid w:val="005A296F"/>
    <w:rsid w:val="005A4F21"/>
    <w:rsid w:val="005A796B"/>
    <w:rsid w:val="005A7B30"/>
    <w:rsid w:val="005B1030"/>
    <w:rsid w:val="005B3F0F"/>
    <w:rsid w:val="005B5320"/>
    <w:rsid w:val="005B5A5E"/>
    <w:rsid w:val="005B7526"/>
    <w:rsid w:val="005C0056"/>
    <w:rsid w:val="005C4103"/>
    <w:rsid w:val="005D27B1"/>
    <w:rsid w:val="005D6781"/>
    <w:rsid w:val="005D699B"/>
    <w:rsid w:val="005E32A0"/>
    <w:rsid w:val="005E374F"/>
    <w:rsid w:val="005E3802"/>
    <w:rsid w:val="005F0115"/>
    <w:rsid w:val="005F05C9"/>
    <w:rsid w:val="005F23A4"/>
    <w:rsid w:val="005F3505"/>
    <w:rsid w:val="005F44F4"/>
    <w:rsid w:val="005F5553"/>
    <w:rsid w:val="00601460"/>
    <w:rsid w:val="0060302F"/>
    <w:rsid w:val="00604520"/>
    <w:rsid w:val="00605328"/>
    <w:rsid w:val="006058B0"/>
    <w:rsid w:val="00607C30"/>
    <w:rsid w:val="00607DA8"/>
    <w:rsid w:val="006143F9"/>
    <w:rsid w:val="00616DCD"/>
    <w:rsid w:val="00617E9F"/>
    <w:rsid w:val="00620805"/>
    <w:rsid w:val="00621695"/>
    <w:rsid w:val="00625473"/>
    <w:rsid w:val="006255CB"/>
    <w:rsid w:val="00625ED5"/>
    <w:rsid w:val="00626031"/>
    <w:rsid w:val="006309CA"/>
    <w:rsid w:val="00632ACB"/>
    <w:rsid w:val="00633482"/>
    <w:rsid w:val="00633702"/>
    <w:rsid w:val="00636A5E"/>
    <w:rsid w:val="00636DE6"/>
    <w:rsid w:val="00640C9A"/>
    <w:rsid w:val="00640E3E"/>
    <w:rsid w:val="00641A12"/>
    <w:rsid w:val="00647079"/>
    <w:rsid w:val="006472C8"/>
    <w:rsid w:val="006507D8"/>
    <w:rsid w:val="00651975"/>
    <w:rsid w:val="00651A79"/>
    <w:rsid w:val="00652356"/>
    <w:rsid w:val="006527EE"/>
    <w:rsid w:val="00654B05"/>
    <w:rsid w:val="00655704"/>
    <w:rsid w:val="00656F2C"/>
    <w:rsid w:val="006572E4"/>
    <w:rsid w:val="00660A69"/>
    <w:rsid w:val="00663793"/>
    <w:rsid w:val="006705BB"/>
    <w:rsid w:val="006723AD"/>
    <w:rsid w:val="0067503E"/>
    <w:rsid w:val="00680406"/>
    <w:rsid w:val="006826E6"/>
    <w:rsid w:val="00683E77"/>
    <w:rsid w:val="00684932"/>
    <w:rsid w:val="006857F5"/>
    <w:rsid w:val="006871BB"/>
    <w:rsid w:val="00690B9B"/>
    <w:rsid w:val="006923FE"/>
    <w:rsid w:val="00692745"/>
    <w:rsid w:val="006934FD"/>
    <w:rsid w:val="00694545"/>
    <w:rsid w:val="006948CE"/>
    <w:rsid w:val="0069508F"/>
    <w:rsid w:val="0069513C"/>
    <w:rsid w:val="006A1C8F"/>
    <w:rsid w:val="006A4F77"/>
    <w:rsid w:val="006A69A2"/>
    <w:rsid w:val="006B0AB0"/>
    <w:rsid w:val="006B420E"/>
    <w:rsid w:val="006B4B4C"/>
    <w:rsid w:val="006B5462"/>
    <w:rsid w:val="006B6AB6"/>
    <w:rsid w:val="006C04C7"/>
    <w:rsid w:val="006C35AA"/>
    <w:rsid w:val="006C5470"/>
    <w:rsid w:val="006D05A3"/>
    <w:rsid w:val="006D2419"/>
    <w:rsid w:val="006D2593"/>
    <w:rsid w:val="006D26AB"/>
    <w:rsid w:val="006D39AD"/>
    <w:rsid w:val="006D515C"/>
    <w:rsid w:val="006D6130"/>
    <w:rsid w:val="006D77F6"/>
    <w:rsid w:val="006E0B5B"/>
    <w:rsid w:val="006E2416"/>
    <w:rsid w:val="006E3252"/>
    <w:rsid w:val="006E48FB"/>
    <w:rsid w:val="006E61DC"/>
    <w:rsid w:val="006E6562"/>
    <w:rsid w:val="006E7946"/>
    <w:rsid w:val="006F0A15"/>
    <w:rsid w:val="006F0C8C"/>
    <w:rsid w:val="006F1060"/>
    <w:rsid w:val="006F3329"/>
    <w:rsid w:val="006F3600"/>
    <w:rsid w:val="006F4888"/>
    <w:rsid w:val="006F61E9"/>
    <w:rsid w:val="00705A2B"/>
    <w:rsid w:val="0070713E"/>
    <w:rsid w:val="0071003B"/>
    <w:rsid w:val="007114BA"/>
    <w:rsid w:val="007123EE"/>
    <w:rsid w:val="00713F4D"/>
    <w:rsid w:val="007142B3"/>
    <w:rsid w:val="00720D8F"/>
    <w:rsid w:val="0072136A"/>
    <w:rsid w:val="0072281D"/>
    <w:rsid w:val="00742C68"/>
    <w:rsid w:val="0074449A"/>
    <w:rsid w:val="00744752"/>
    <w:rsid w:val="007451F9"/>
    <w:rsid w:val="00745618"/>
    <w:rsid w:val="00747C66"/>
    <w:rsid w:val="0075336C"/>
    <w:rsid w:val="00756284"/>
    <w:rsid w:val="00756534"/>
    <w:rsid w:val="00760C95"/>
    <w:rsid w:val="00766B70"/>
    <w:rsid w:val="00767D6F"/>
    <w:rsid w:val="00770602"/>
    <w:rsid w:val="00772AC6"/>
    <w:rsid w:val="00775403"/>
    <w:rsid w:val="00776F78"/>
    <w:rsid w:val="00780864"/>
    <w:rsid w:val="007820B3"/>
    <w:rsid w:val="007823AC"/>
    <w:rsid w:val="00782F5A"/>
    <w:rsid w:val="00784326"/>
    <w:rsid w:val="00784678"/>
    <w:rsid w:val="00790D67"/>
    <w:rsid w:val="00791626"/>
    <w:rsid w:val="007918D0"/>
    <w:rsid w:val="007924A5"/>
    <w:rsid w:val="0079293E"/>
    <w:rsid w:val="00792B79"/>
    <w:rsid w:val="007935B4"/>
    <w:rsid w:val="00793BD3"/>
    <w:rsid w:val="00793D0E"/>
    <w:rsid w:val="00797D31"/>
    <w:rsid w:val="007A1956"/>
    <w:rsid w:val="007A3536"/>
    <w:rsid w:val="007A4941"/>
    <w:rsid w:val="007A5D3A"/>
    <w:rsid w:val="007A6A05"/>
    <w:rsid w:val="007A6D59"/>
    <w:rsid w:val="007A7BA6"/>
    <w:rsid w:val="007B05B9"/>
    <w:rsid w:val="007B70D8"/>
    <w:rsid w:val="007B7E65"/>
    <w:rsid w:val="007C0327"/>
    <w:rsid w:val="007C215D"/>
    <w:rsid w:val="007C3516"/>
    <w:rsid w:val="007C368C"/>
    <w:rsid w:val="007C596B"/>
    <w:rsid w:val="007C59F2"/>
    <w:rsid w:val="007C7EB3"/>
    <w:rsid w:val="007D343C"/>
    <w:rsid w:val="007D4B2C"/>
    <w:rsid w:val="007D6942"/>
    <w:rsid w:val="007D69C8"/>
    <w:rsid w:val="007D69E7"/>
    <w:rsid w:val="007E1235"/>
    <w:rsid w:val="007E1682"/>
    <w:rsid w:val="007E4080"/>
    <w:rsid w:val="007E4F04"/>
    <w:rsid w:val="007E5E8F"/>
    <w:rsid w:val="007E5FBE"/>
    <w:rsid w:val="007E6D79"/>
    <w:rsid w:val="007F0607"/>
    <w:rsid w:val="007F5CD8"/>
    <w:rsid w:val="008015C3"/>
    <w:rsid w:val="00806453"/>
    <w:rsid w:val="00806B10"/>
    <w:rsid w:val="00806F81"/>
    <w:rsid w:val="008078F2"/>
    <w:rsid w:val="00813151"/>
    <w:rsid w:val="00814394"/>
    <w:rsid w:val="00815432"/>
    <w:rsid w:val="008155D0"/>
    <w:rsid w:val="00817D19"/>
    <w:rsid w:val="00824ABB"/>
    <w:rsid w:val="008262E0"/>
    <w:rsid w:val="00827811"/>
    <w:rsid w:val="008302CD"/>
    <w:rsid w:val="00833807"/>
    <w:rsid w:val="00836DC9"/>
    <w:rsid w:val="008379F7"/>
    <w:rsid w:val="00840863"/>
    <w:rsid w:val="00841B90"/>
    <w:rsid w:val="00841D0E"/>
    <w:rsid w:val="008445CD"/>
    <w:rsid w:val="008453A5"/>
    <w:rsid w:val="00852258"/>
    <w:rsid w:val="008554F8"/>
    <w:rsid w:val="00874063"/>
    <w:rsid w:val="00875FB7"/>
    <w:rsid w:val="00881E3D"/>
    <w:rsid w:val="00882D2B"/>
    <w:rsid w:val="00885D22"/>
    <w:rsid w:val="008863D7"/>
    <w:rsid w:val="00891E6C"/>
    <w:rsid w:val="00892AEA"/>
    <w:rsid w:val="00893372"/>
    <w:rsid w:val="0089477E"/>
    <w:rsid w:val="00895DFC"/>
    <w:rsid w:val="008972AE"/>
    <w:rsid w:val="008A1746"/>
    <w:rsid w:val="008A4EFB"/>
    <w:rsid w:val="008A5E46"/>
    <w:rsid w:val="008B053D"/>
    <w:rsid w:val="008B0743"/>
    <w:rsid w:val="008B1A00"/>
    <w:rsid w:val="008B4067"/>
    <w:rsid w:val="008B6287"/>
    <w:rsid w:val="008C1E57"/>
    <w:rsid w:val="008C2865"/>
    <w:rsid w:val="008C3183"/>
    <w:rsid w:val="008C5894"/>
    <w:rsid w:val="008C5ABD"/>
    <w:rsid w:val="008C72D0"/>
    <w:rsid w:val="008D4430"/>
    <w:rsid w:val="008D4CC6"/>
    <w:rsid w:val="008D5C35"/>
    <w:rsid w:val="008D6129"/>
    <w:rsid w:val="008E06CE"/>
    <w:rsid w:val="008E1C71"/>
    <w:rsid w:val="008E2660"/>
    <w:rsid w:val="008E659E"/>
    <w:rsid w:val="008F1263"/>
    <w:rsid w:val="008F3102"/>
    <w:rsid w:val="008F50EC"/>
    <w:rsid w:val="0090290D"/>
    <w:rsid w:val="009075BE"/>
    <w:rsid w:val="0090773D"/>
    <w:rsid w:val="00907EFA"/>
    <w:rsid w:val="00914CDE"/>
    <w:rsid w:val="00915C1C"/>
    <w:rsid w:val="00916E34"/>
    <w:rsid w:val="009171DA"/>
    <w:rsid w:val="00917734"/>
    <w:rsid w:val="00917861"/>
    <w:rsid w:val="00917BFA"/>
    <w:rsid w:val="0092002F"/>
    <w:rsid w:val="00921C0F"/>
    <w:rsid w:val="00923A67"/>
    <w:rsid w:val="009242AA"/>
    <w:rsid w:val="00924701"/>
    <w:rsid w:val="00927C55"/>
    <w:rsid w:val="00930A2D"/>
    <w:rsid w:val="00931372"/>
    <w:rsid w:val="00935618"/>
    <w:rsid w:val="00935C93"/>
    <w:rsid w:val="009364DF"/>
    <w:rsid w:val="00937253"/>
    <w:rsid w:val="0095083B"/>
    <w:rsid w:val="00950941"/>
    <w:rsid w:val="0095357C"/>
    <w:rsid w:val="00957314"/>
    <w:rsid w:val="00957BEB"/>
    <w:rsid w:val="00957FFA"/>
    <w:rsid w:val="00961365"/>
    <w:rsid w:val="00961CE3"/>
    <w:rsid w:val="009625F6"/>
    <w:rsid w:val="00963303"/>
    <w:rsid w:val="0096485E"/>
    <w:rsid w:val="00964E90"/>
    <w:rsid w:val="009666BE"/>
    <w:rsid w:val="00966A51"/>
    <w:rsid w:val="00974A37"/>
    <w:rsid w:val="00974DC5"/>
    <w:rsid w:val="009752E2"/>
    <w:rsid w:val="009754D9"/>
    <w:rsid w:val="009759F2"/>
    <w:rsid w:val="00977C91"/>
    <w:rsid w:val="00980B21"/>
    <w:rsid w:val="00981A70"/>
    <w:rsid w:val="00981F3D"/>
    <w:rsid w:val="00983036"/>
    <w:rsid w:val="009877FC"/>
    <w:rsid w:val="00992E2F"/>
    <w:rsid w:val="00994558"/>
    <w:rsid w:val="00994FE4"/>
    <w:rsid w:val="009A241E"/>
    <w:rsid w:val="009A2F05"/>
    <w:rsid w:val="009A3FF2"/>
    <w:rsid w:val="009A4D3A"/>
    <w:rsid w:val="009A67EF"/>
    <w:rsid w:val="009B05CB"/>
    <w:rsid w:val="009B468B"/>
    <w:rsid w:val="009B52CD"/>
    <w:rsid w:val="009B724A"/>
    <w:rsid w:val="009B7E93"/>
    <w:rsid w:val="009C0D9F"/>
    <w:rsid w:val="009C0F28"/>
    <w:rsid w:val="009C1A83"/>
    <w:rsid w:val="009C1B3B"/>
    <w:rsid w:val="009C7748"/>
    <w:rsid w:val="009C783A"/>
    <w:rsid w:val="009D0016"/>
    <w:rsid w:val="009D17E9"/>
    <w:rsid w:val="009D3CD9"/>
    <w:rsid w:val="009D513E"/>
    <w:rsid w:val="009D5729"/>
    <w:rsid w:val="009D6259"/>
    <w:rsid w:val="009D69C5"/>
    <w:rsid w:val="009D7A1B"/>
    <w:rsid w:val="009D7F8D"/>
    <w:rsid w:val="009E1169"/>
    <w:rsid w:val="009E200D"/>
    <w:rsid w:val="009E3335"/>
    <w:rsid w:val="009E4EC7"/>
    <w:rsid w:val="009E5E54"/>
    <w:rsid w:val="009E64EE"/>
    <w:rsid w:val="009E679D"/>
    <w:rsid w:val="009E7231"/>
    <w:rsid w:val="009F0456"/>
    <w:rsid w:val="009F1CCC"/>
    <w:rsid w:val="009F40DE"/>
    <w:rsid w:val="009F435B"/>
    <w:rsid w:val="009F4CAE"/>
    <w:rsid w:val="009F4D79"/>
    <w:rsid w:val="00A03F17"/>
    <w:rsid w:val="00A04E7C"/>
    <w:rsid w:val="00A074B8"/>
    <w:rsid w:val="00A12B20"/>
    <w:rsid w:val="00A1714B"/>
    <w:rsid w:val="00A23FD7"/>
    <w:rsid w:val="00A24075"/>
    <w:rsid w:val="00A24624"/>
    <w:rsid w:val="00A249B0"/>
    <w:rsid w:val="00A259BF"/>
    <w:rsid w:val="00A30037"/>
    <w:rsid w:val="00A314C4"/>
    <w:rsid w:val="00A33FF9"/>
    <w:rsid w:val="00A341BA"/>
    <w:rsid w:val="00A36137"/>
    <w:rsid w:val="00A3726D"/>
    <w:rsid w:val="00A37439"/>
    <w:rsid w:val="00A42105"/>
    <w:rsid w:val="00A44154"/>
    <w:rsid w:val="00A46E1E"/>
    <w:rsid w:val="00A5187A"/>
    <w:rsid w:val="00A5287B"/>
    <w:rsid w:val="00A52E0B"/>
    <w:rsid w:val="00A55F28"/>
    <w:rsid w:val="00A5629D"/>
    <w:rsid w:val="00A639CD"/>
    <w:rsid w:val="00A6586B"/>
    <w:rsid w:val="00A65CC8"/>
    <w:rsid w:val="00A713EA"/>
    <w:rsid w:val="00A738AC"/>
    <w:rsid w:val="00A776C0"/>
    <w:rsid w:val="00A81EF8"/>
    <w:rsid w:val="00A82F2D"/>
    <w:rsid w:val="00A830E7"/>
    <w:rsid w:val="00A847DB"/>
    <w:rsid w:val="00A850F0"/>
    <w:rsid w:val="00A854F1"/>
    <w:rsid w:val="00A85BA2"/>
    <w:rsid w:val="00A96FD8"/>
    <w:rsid w:val="00AA1A8B"/>
    <w:rsid w:val="00AA1ED1"/>
    <w:rsid w:val="00AA6271"/>
    <w:rsid w:val="00AB0650"/>
    <w:rsid w:val="00AB3579"/>
    <w:rsid w:val="00AB38A2"/>
    <w:rsid w:val="00AB5B16"/>
    <w:rsid w:val="00AB720B"/>
    <w:rsid w:val="00AB7405"/>
    <w:rsid w:val="00AB7763"/>
    <w:rsid w:val="00AC3F2A"/>
    <w:rsid w:val="00AC441C"/>
    <w:rsid w:val="00AC7A8A"/>
    <w:rsid w:val="00AD016B"/>
    <w:rsid w:val="00AD72D7"/>
    <w:rsid w:val="00AE5989"/>
    <w:rsid w:val="00AE6AD1"/>
    <w:rsid w:val="00AE72A6"/>
    <w:rsid w:val="00AE769E"/>
    <w:rsid w:val="00AF1C79"/>
    <w:rsid w:val="00AF23CD"/>
    <w:rsid w:val="00AF3807"/>
    <w:rsid w:val="00AF3D49"/>
    <w:rsid w:val="00AF4564"/>
    <w:rsid w:val="00AF5967"/>
    <w:rsid w:val="00B031C8"/>
    <w:rsid w:val="00B03E5D"/>
    <w:rsid w:val="00B0513D"/>
    <w:rsid w:val="00B0596E"/>
    <w:rsid w:val="00B10910"/>
    <w:rsid w:val="00B110F1"/>
    <w:rsid w:val="00B112E5"/>
    <w:rsid w:val="00B1194C"/>
    <w:rsid w:val="00B1562E"/>
    <w:rsid w:val="00B16210"/>
    <w:rsid w:val="00B167A2"/>
    <w:rsid w:val="00B21237"/>
    <w:rsid w:val="00B229E7"/>
    <w:rsid w:val="00B26F4F"/>
    <w:rsid w:val="00B27E30"/>
    <w:rsid w:val="00B3018C"/>
    <w:rsid w:val="00B33437"/>
    <w:rsid w:val="00B34936"/>
    <w:rsid w:val="00B34C12"/>
    <w:rsid w:val="00B371AE"/>
    <w:rsid w:val="00B4247B"/>
    <w:rsid w:val="00B444C2"/>
    <w:rsid w:val="00B461EF"/>
    <w:rsid w:val="00B5479F"/>
    <w:rsid w:val="00B6628E"/>
    <w:rsid w:val="00B67A28"/>
    <w:rsid w:val="00B736A3"/>
    <w:rsid w:val="00B75197"/>
    <w:rsid w:val="00B76E32"/>
    <w:rsid w:val="00B815A5"/>
    <w:rsid w:val="00B824AD"/>
    <w:rsid w:val="00B8363D"/>
    <w:rsid w:val="00B840F1"/>
    <w:rsid w:val="00B852E5"/>
    <w:rsid w:val="00B906A2"/>
    <w:rsid w:val="00B91423"/>
    <w:rsid w:val="00B93566"/>
    <w:rsid w:val="00B93CA8"/>
    <w:rsid w:val="00B93F4B"/>
    <w:rsid w:val="00B958B6"/>
    <w:rsid w:val="00BA1487"/>
    <w:rsid w:val="00BA1C61"/>
    <w:rsid w:val="00BA3188"/>
    <w:rsid w:val="00BA43FB"/>
    <w:rsid w:val="00BA65C2"/>
    <w:rsid w:val="00BA7604"/>
    <w:rsid w:val="00BA7BA8"/>
    <w:rsid w:val="00BB1852"/>
    <w:rsid w:val="00BB19EE"/>
    <w:rsid w:val="00BB3D2A"/>
    <w:rsid w:val="00BB3E49"/>
    <w:rsid w:val="00BC06EE"/>
    <w:rsid w:val="00BC0F32"/>
    <w:rsid w:val="00BC1D75"/>
    <w:rsid w:val="00BC2A17"/>
    <w:rsid w:val="00BC2A69"/>
    <w:rsid w:val="00BC4DE6"/>
    <w:rsid w:val="00BC593D"/>
    <w:rsid w:val="00BC5F53"/>
    <w:rsid w:val="00BC7526"/>
    <w:rsid w:val="00BD2356"/>
    <w:rsid w:val="00BD2B40"/>
    <w:rsid w:val="00BD3284"/>
    <w:rsid w:val="00BD5CD9"/>
    <w:rsid w:val="00BD66A2"/>
    <w:rsid w:val="00BD7834"/>
    <w:rsid w:val="00BD7DE6"/>
    <w:rsid w:val="00BE065F"/>
    <w:rsid w:val="00BE0847"/>
    <w:rsid w:val="00BF0174"/>
    <w:rsid w:val="00BF46E3"/>
    <w:rsid w:val="00BF5C04"/>
    <w:rsid w:val="00BF750A"/>
    <w:rsid w:val="00BF7954"/>
    <w:rsid w:val="00C018D1"/>
    <w:rsid w:val="00C0553D"/>
    <w:rsid w:val="00C06222"/>
    <w:rsid w:val="00C104C8"/>
    <w:rsid w:val="00C10D77"/>
    <w:rsid w:val="00C11AC1"/>
    <w:rsid w:val="00C13C87"/>
    <w:rsid w:val="00C17278"/>
    <w:rsid w:val="00C20EB0"/>
    <w:rsid w:val="00C23CF0"/>
    <w:rsid w:val="00C26179"/>
    <w:rsid w:val="00C26790"/>
    <w:rsid w:val="00C271CC"/>
    <w:rsid w:val="00C27209"/>
    <w:rsid w:val="00C31326"/>
    <w:rsid w:val="00C324AE"/>
    <w:rsid w:val="00C32D99"/>
    <w:rsid w:val="00C33E2C"/>
    <w:rsid w:val="00C354CE"/>
    <w:rsid w:val="00C36832"/>
    <w:rsid w:val="00C412E9"/>
    <w:rsid w:val="00C46EDE"/>
    <w:rsid w:val="00C47129"/>
    <w:rsid w:val="00C50B59"/>
    <w:rsid w:val="00C53892"/>
    <w:rsid w:val="00C54C3D"/>
    <w:rsid w:val="00C55784"/>
    <w:rsid w:val="00C55B8B"/>
    <w:rsid w:val="00C56348"/>
    <w:rsid w:val="00C60C13"/>
    <w:rsid w:val="00C6394F"/>
    <w:rsid w:val="00C67FD6"/>
    <w:rsid w:val="00C70126"/>
    <w:rsid w:val="00C73033"/>
    <w:rsid w:val="00C83AB9"/>
    <w:rsid w:val="00C84FA6"/>
    <w:rsid w:val="00C90F14"/>
    <w:rsid w:val="00C9170A"/>
    <w:rsid w:val="00C919AC"/>
    <w:rsid w:val="00C92EA7"/>
    <w:rsid w:val="00C96C02"/>
    <w:rsid w:val="00C96D94"/>
    <w:rsid w:val="00CA24E2"/>
    <w:rsid w:val="00CA5062"/>
    <w:rsid w:val="00CA7BC7"/>
    <w:rsid w:val="00CB1291"/>
    <w:rsid w:val="00CB24DF"/>
    <w:rsid w:val="00CB2AAD"/>
    <w:rsid w:val="00CB565F"/>
    <w:rsid w:val="00CB7254"/>
    <w:rsid w:val="00CB739A"/>
    <w:rsid w:val="00CC3255"/>
    <w:rsid w:val="00CC3B04"/>
    <w:rsid w:val="00CC5486"/>
    <w:rsid w:val="00CC5F59"/>
    <w:rsid w:val="00CC7AD7"/>
    <w:rsid w:val="00CC7BB2"/>
    <w:rsid w:val="00CD0139"/>
    <w:rsid w:val="00CD371A"/>
    <w:rsid w:val="00CD461A"/>
    <w:rsid w:val="00CF055A"/>
    <w:rsid w:val="00CF223A"/>
    <w:rsid w:val="00CF3E77"/>
    <w:rsid w:val="00D04457"/>
    <w:rsid w:val="00D05FF1"/>
    <w:rsid w:val="00D11643"/>
    <w:rsid w:val="00D11D92"/>
    <w:rsid w:val="00D16CDE"/>
    <w:rsid w:val="00D20F54"/>
    <w:rsid w:val="00D21AD9"/>
    <w:rsid w:val="00D23887"/>
    <w:rsid w:val="00D30EFD"/>
    <w:rsid w:val="00D31F9E"/>
    <w:rsid w:val="00D328EE"/>
    <w:rsid w:val="00D3385A"/>
    <w:rsid w:val="00D35317"/>
    <w:rsid w:val="00D411E9"/>
    <w:rsid w:val="00D41DE7"/>
    <w:rsid w:val="00D424BE"/>
    <w:rsid w:val="00D426C4"/>
    <w:rsid w:val="00D431A5"/>
    <w:rsid w:val="00D43857"/>
    <w:rsid w:val="00D4512E"/>
    <w:rsid w:val="00D454B4"/>
    <w:rsid w:val="00D46B10"/>
    <w:rsid w:val="00D509E2"/>
    <w:rsid w:val="00D50A3F"/>
    <w:rsid w:val="00D512E5"/>
    <w:rsid w:val="00D51745"/>
    <w:rsid w:val="00D527FB"/>
    <w:rsid w:val="00D53858"/>
    <w:rsid w:val="00D56386"/>
    <w:rsid w:val="00D56A1C"/>
    <w:rsid w:val="00D57F4C"/>
    <w:rsid w:val="00D61A69"/>
    <w:rsid w:val="00D629E1"/>
    <w:rsid w:val="00D62FC4"/>
    <w:rsid w:val="00D658CF"/>
    <w:rsid w:val="00D731F7"/>
    <w:rsid w:val="00D74215"/>
    <w:rsid w:val="00D816B9"/>
    <w:rsid w:val="00D86485"/>
    <w:rsid w:val="00D95377"/>
    <w:rsid w:val="00D955E4"/>
    <w:rsid w:val="00D9749A"/>
    <w:rsid w:val="00DA00BD"/>
    <w:rsid w:val="00DA0963"/>
    <w:rsid w:val="00DA0C84"/>
    <w:rsid w:val="00DA0D72"/>
    <w:rsid w:val="00DA5E91"/>
    <w:rsid w:val="00DA62D9"/>
    <w:rsid w:val="00DA72FD"/>
    <w:rsid w:val="00DB2286"/>
    <w:rsid w:val="00DB4146"/>
    <w:rsid w:val="00DB4DA7"/>
    <w:rsid w:val="00DB4E3C"/>
    <w:rsid w:val="00DB54D0"/>
    <w:rsid w:val="00DB5AC8"/>
    <w:rsid w:val="00DB67FA"/>
    <w:rsid w:val="00DB6D5E"/>
    <w:rsid w:val="00DB71F4"/>
    <w:rsid w:val="00DC106E"/>
    <w:rsid w:val="00DC1BC1"/>
    <w:rsid w:val="00DC22E1"/>
    <w:rsid w:val="00DC3AFA"/>
    <w:rsid w:val="00DC54AD"/>
    <w:rsid w:val="00DC5F51"/>
    <w:rsid w:val="00DC6905"/>
    <w:rsid w:val="00DC7D9D"/>
    <w:rsid w:val="00DD07F0"/>
    <w:rsid w:val="00DD2280"/>
    <w:rsid w:val="00DD79B5"/>
    <w:rsid w:val="00DE1755"/>
    <w:rsid w:val="00DE2481"/>
    <w:rsid w:val="00DE35C7"/>
    <w:rsid w:val="00DE407F"/>
    <w:rsid w:val="00DE469B"/>
    <w:rsid w:val="00DE4E98"/>
    <w:rsid w:val="00DE719B"/>
    <w:rsid w:val="00DE7E6E"/>
    <w:rsid w:val="00DF0FB1"/>
    <w:rsid w:val="00DF23C1"/>
    <w:rsid w:val="00DF2D5A"/>
    <w:rsid w:val="00DF327D"/>
    <w:rsid w:val="00DF3FB2"/>
    <w:rsid w:val="00DF422E"/>
    <w:rsid w:val="00DF53E3"/>
    <w:rsid w:val="00DF5A8D"/>
    <w:rsid w:val="00E01DD2"/>
    <w:rsid w:val="00E024FD"/>
    <w:rsid w:val="00E027A1"/>
    <w:rsid w:val="00E0452B"/>
    <w:rsid w:val="00E04CD9"/>
    <w:rsid w:val="00E050A5"/>
    <w:rsid w:val="00E06CE9"/>
    <w:rsid w:val="00E0707D"/>
    <w:rsid w:val="00E0743B"/>
    <w:rsid w:val="00E11E3B"/>
    <w:rsid w:val="00E12A63"/>
    <w:rsid w:val="00E139DE"/>
    <w:rsid w:val="00E14133"/>
    <w:rsid w:val="00E147F0"/>
    <w:rsid w:val="00E16733"/>
    <w:rsid w:val="00E17A24"/>
    <w:rsid w:val="00E214FE"/>
    <w:rsid w:val="00E24F61"/>
    <w:rsid w:val="00E250FF"/>
    <w:rsid w:val="00E30641"/>
    <w:rsid w:val="00E368C1"/>
    <w:rsid w:val="00E36977"/>
    <w:rsid w:val="00E40CCB"/>
    <w:rsid w:val="00E41478"/>
    <w:rsid w:val="00E427E8"/>
    <w:rsid w:val="00E46972"/>
    <w:rsid w:val="00E46C4C"/>
    <w:rsid w:val="00E46D6D"/>
    <w:rsid w:val="00E47513"/>
    <w:rsid w:val="00E503B2"/>
    <w:rsid w:val="00E52551"/>
    <w:rsid w:val="00E5414F"/>
    <w:rsid w:val="00E54CC4"/>
    <w:rsid w:val="00E559B2"/>
    <w:rsid w:val="00E56944"/>
    <w:rsid w:val="00E57CC4"/>
    <w:rsid w:val="00E62BE3"/>
    <w:rsid w:val="00E63AD1"/>
    <w:rsid w:val="00E63D5F"/>
    <w:rsid w:val="00E64372"/>
    <w:rsid w:val="00E65887"/>
    <w:rsid w:val="00E7148E"/>
    <w:rsid w:val="00E72ED2"/>
    <w:rsid w:val="00E76A9A"/>
    <w:rsid w:val="00E7715B"/>
    <w:rsid w:val="00E8065D"/>
    <w:rsid w:val="00E85595"/>
    <w:rsid w:val="00E931E0"/>
    <w:rsid w:val="00E94F0A"/>
    <w:rsid w:val="00E96C3A"/>
    <w:rsid w:val="00EA07CF"/>
    <w:rsid w:val="00EA1503"/>
    <w:rsid w:val="00EA6AD5"/>
    <w:rsid w:val="00EB14CF"/>
    <w:rsid w:val="00EB1C29"/>
    <w:rsid w:val="00EB43D2"/>
    <w:rsid w:val="00EB69A4"/>
    <w:rsid w:val="00EC072C"/>
    <w:rsid w:val="00EC1D7D"/>
    <w:rsid w:val="00EC2481"/>
    <w:rsid w:val="00EC4D9F"/>
    <w:rsid w:val="00EC50D3"/>
    <w:rsid w:val="00EC5952"/>
    <w:rsid w:val="00EE0F8E"/>
    <w:rsid w:val="00EE1FDC"/>
    <w:rsid w:val="00EE3718"/>
    <w:rsid w:val="00EE39BD"/>
    <w:rsid w:val="00EE3CB5"/>
    <w:rsid w:val="00EE580B"/>
    <w:rsid w:val="00EE594B"/>
    <w:rsid w:val="00EF00DF"/>
    <w:rsid w:val="00EF1779"/>
    <w:rsid w:val="00EF3368"/>
    <w:rsid w:val="00EF3F16"/>
    <w:rsid w:val="00EF7035"/>
    <w:rsid w:val="00F013E5"/>
    <w:rsid w:val="00F032FC"/>
    <w:rsid w:val="00F03B85"/>
    <w:rsid w:val="00F0502F"/>
    <w:rsid w:val="00F077D7"/>
    <w:rsid w:val="00F102D0"/>
    <w:rsid w:val="00F1145C"/>
    <w:rsid w:val="00F11926"/>
    <w:rsid w:val="00F15874"/>
    <w:rsid w:val="00F2005E"/>
    <w:rsid w:val="00F279F8"/>
    <w:rsid w:val="00F30D67"/>
    <w:rsid w:val="00F31922"/>
    <w:rsid w:val="00F31A0F"/>
    <w:rsid w:val="00F32F15"/>
    <w:rsid w:val="00F332FB"/>
    <w:rsid w:val="00F336C4"/>
    <w:rsid w:val="00F34DE1"/>
    <w:rsid w:val="00F351DE"/>
    <w:rsid w:val="00F42F86"/>
    <w:rsid w:val="00F43D5D"/>
    <w:rsid w:val="00F4525F"/>
    <w:rsid w:val="00F45918"/>
    <w:rsid w:val="00F45A59"/>
    <w:rsid w:val="00F45F06"/>
    <w:rsid w:val="00F46DDB"/>
    <w:rsid w:val="00F47A24"/>
    <w:rsid w:val="00F5007D"/>
    <w:rsid w:val="00F5174A"/>
    <w:rsid w:val="00F52347"/>
    <w:rsid w:val="00F5524D"/>
    <w:rsid w:val="00F564AF"/>
    <w:rsid w:val="00F57E68"/>
    <w:rsid w:val="00F67816"/>
    <w:rsid w:val="00F67D38"/>
    <w:rsid w:val="00F70103"/>
    <w:rsid w:val="00F704B5"/>
    <w:rsid w:val="00F70A4F"/>
    <w:rsid w:val="00F72FCC"/>
    <w:rsid w:val="00F752FE"/>
    <w:rsid w:val="00F756C1"/>
    <w:rsid w:val="00F77999"/>
    <w:rsid w:val="00F845DE"/>
    <w:rsid w:val="00F87743"/>
    <w:rsid w:val="00F91F7D"/>
    <w:rsid w:val="00F92B1D"/>
    <w:rsid w:val="00F93F0A"/>
    <w:rsid w:val="00FA1252"/>
    <w:rsid w:val="00FA214E"/>
    <w:rsid w:val="00FB351D"/>
    <w:rsid w:val="00FB45C7"/>
    <w:rsid w:val="00FC0ED4"/>
    <w:rsid w:val="00FC214C"/>
    <w:rsid w:val="00FC25BB"/>
    <w:rsid w:val="00FC4592"/>
    <w:rsid w:val="00FC485F"/>
    <w:rsid w:val="00FC641D"/>
    <w:rsid w:val="00FD3640"/>
    <w:rsid w:val="00FD4D4F"/>
    <w:rsid w:val="00FD79F4"/>
    <w:rsid w:val="00FE090A"/>
    <w:rsid w:val="00FE1705"/>
    <w:rsid w:val="00FE1D68"/>
    <w:rsid w:val="00FE22D7"/>
    <w:rsid w:val="00FE380C"/>
    <w:rsid w:val="00FE445E"/>
    <w:rsid w:val="00FF2373"/>
    <w:rsid w:val="00FF540D"/>
    <w:rsid w:val="00FF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F08C"/>
  <w15:chartTrackingRefBased/>
  <w15:docId w15:val="{CEEB3ACC-5875-44E9-96F1-BC80116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qFormat="1"/>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3640"/>
    <w:pPr>
      <w:widowControl w:val="0"/>
      <w:jc w:val="both"/>
    </w:pPr>
  </w:style>
  <w:style w:type="paragraph" w:styleId="1">
    <w:name w:val="heading 1"/>
    <w:basedOn w:val="a0"/>
    <w:next w:val="a0"/>
    <w:link w:val="1Char"/>
    <w:uiPriority w:val="9"/>
    <w:qFormat/>
    <w:rsid w:val="00FD3640"/>
    <w:pPr>
      <w:keepNext/>
      <w:keepLines/>
      <w:spacing w:beforeLines="50" w:afterLines="50" w:line="578" w:lineRule="auto"/>
      <w:jc w:val="left"/>
      <w:outlineLvl w:val="0"/>
    </w:pPr>
    <w:rPr>
      <w:bCs/>
      <w:kern w:val="44"/>
      <w:sz w:val="44"/>
      <w:szCs w:val="44"/>
    </w:rPr>
  </w:style>
  <w:style w:type="paragraph" w:styleId="2">
    <w:name w:val="heading 2"/>
    <w:aliases w:val="a标题 2,aaa2"/>
    <w:basedOn w:val="a0"/>
    <w:next w:val="a0"/>
    <w:link w:val="2Char"/>
    <w:uiPriority w:val="9"/>
    <w:unhideWhenUsed/>
    <w:qFormat/>
    <w:rsid w:val="00FD3640"/>
    <w:pPr>
      <w:keepNext/>
      <w:keepLines/>
      <w:spacing w:beforeLines="50" w:afterLines="50" w:line="416" w:lineRule="auto"/>
      <w:jc w:val="left"/>
      <w:outlineLvl w:val="1"/>
    </w:pPr>
    <w:rPr>
      <w:rFonts w:asciiTheme="majorHAnsi" w:eastAsiaTheme="majorEastAsia" w:hAnsiTheme="majorHAnsi" w:cstheme="majorBidi"/>
      <w:bCs/>
      <w:sz w:val="32"/>
      <w:szCs w:val="32"/>
    </w:rPr>
  </w:style>
  <w:style w:type="paragraph" w:styleId="3">
    <w:name w:val="heading 3"/>
    <w:aliases w:val="a标题 3,aaa 3"/>
    <w:basedOn w:val="a0"/>
    <w:next w:val="a0"/>
    <w:link w:val="3Char"/>
    <w:uiPriority w:val="9"/>
    <w:unhideWhenUsed/>
    <w:qFormat/>
    <w:rsid w:val="00FD3640"/>
    <w:pPr>
      <w:keepNext/>
      <w:keepLines/>
      <w:spacing w:beforeLines="50" w:afterLines="50" w:line="416" w:lineRule="auto"/>
      <w:jc w:val="left"/>
      <w:outlineLvl w:val="2"/>
    </w:pPr>
    <w:rPr>
      <w:bCs/>
      <w:sz w:val="32"/>
      <w:szCs w:val="32"/>
    </w:rPr>
  </w:style>
  <w:style w:type="paragraph" w:styleId="4">
    <w:name w:val="heading 4"/>
    <w:aliases w:val="a标题 4"/>
    <w:basedOn w:val="a0"/>
    <w:next w:val="a0"/>
    <w:link w:val="4Char"/>
    <w:uiPriority w:val="9"/>
    <w:unhideWhenUsed/>
    <w:qFormat/>
    <w:rsid w:val="00FD3640"/>
    <w:pPr>
      <w:keepNext/>
      <w:keepLines/>
      <w:spacing w:beforeLines="50" w:afterLines="50" w:line="376" w:lineRule="auto"/>
      <w:jc w:val="left"/>
      <w:outlineLvl w:val="3"/>
    </w:pPr>
    <w:rPr>
      <w:rFonts w:asciiTheme="majorHAnsi" w:eastAsiaTheme="majorEastAsia" w:hAnsiTheme="majorHAnsi" w:cstheme="majorBidi"/>
      <w:bCs/>
      <w:sz w:val="28"/>
      <w:szCs w:val="28"/>
    </w:rPr>
  </w:style>
  <w:style w:type="paragraph" w:styleId="5">
    <w:name w:val="heading 5"/>
    <w:aliases w:val="a5"/>
    <w:basedOn w:val="a0"/>
    <w:next w:val="a0"/>
    <w:link w:val="5Char"/>
    <w:uiPriority w:val="9"/>
    <w:unhideWhenUsed/>
    <w:qFormat/>
    <w:rsid w:val="00FD3640"/>
    <w:pPr>
      <w:keepNext/>
      <w:keepLines/>
      <w:spacing w:beforeLines="50" w:afterLines="50" w:line="376" w:lineRule="auto"/>
      <w:jc w:val="left"/>
      <w:outlineLvl w:val="4"/>
    </w:pPr>
    <w:rPr>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FD3640"/>
    <w:rPr>
      <w:bCs/>
      <w:kern w:val="44"/>
      <w:sz w:val="44"/>
      <w:szCs w:val="44"/>
    </w:rPr>
  </w:style>
  <w:style w:type="character" w:customStyle="1" w:styleId="2Char">
    <w:name w:val="标题 2 Char"/>
    <w:aliases w:val="a标题 2 Char,aaa2 Char"/>
    <w:basedOn w:val="a1"/>
    <w:link w:val="2"/>
    <w:uiPriority w:val="9"/>
    <w:qFormat/>
    <w:rsid w:val="00FD3640"/>
    <w:rPr>
      <w:rFonts w:asciiTheme="majorHAnsi" w:eastAsiaTheme="majorEastAsia" w:hAnsiTheme="majorHAnsi" w:cstheme="majorBidi"/>
      <w:bCs/>
      <w:sz w:val="32"/>
      <w:szCs w:val="32"/>
    </w:rPr>
  </w:style>
  <w:style w:type="character" w:customStyle="1" w:styleId="3Char">
    <w:name w:val="标题 3 Char"/>
    <w:aliases w:val="a标题 3 Char,aaa 3 Char"/>
    <w:basedOn w:val="a1"/>
    <w:link w:val="3"/>
    <w:uiPriority w:val="9"/>
    <w:qFormat/>
    <w:rsid w:val="00FD3640"/>
    <w:rPr>
      <w:bCs/>
      <w:sz w:val="32"/>
      <w:szCs w:val="32"/>
    </w:rPr>
  </w:style>
  <w:style w:type="character" w:customStyle="1" w:styleId="4Char">
    <w:name w:val="标题 4 Char"/>
    <w:aliases w:val="a标题 4 Char"/>
    <w:basedOn w:val="a1"/>
    <w:link w:val="4"/>
    <w:uiPriority w:val="9"/>
    <w:qFormat/>
    <w:rsid w:val="00FD3640"/>
    <w:rPr>
      <w:rFonts w:asciiTheme="majorHAnsi" w:eastAsiaTheme="majorEastAsia" w:hAnsiTheme="majorHAnsi" w:cstheme="majorBidi"/>
      <w:bCs/>
      <w:sz w:val="28"/>
      <w:szCs w:val="28"/>
    </w:rPr>
  </w:style>
  <w:style w:type="character" w:customStyle="1" w:styleId="5Char">
    <w:name w:val="标题 5 Char"/>
    <w:aliases w:val="a5 Char"/>
    <w:basedOn w:val="a1"/>
    <w:link w:val="5"/>
    <w:uiPriority w:val="9"/>
    <w:qFormat/>
    <w:rsid w:val="00FD3640"/>
    <w:rPr>
      <w:bCs/>
      <w:sz w:val="28"/>
      <w:szCs w:val="28"/>
    </w:rPr>
  </w:style>
  <w:style w:type="paragraph" w:styleId="a4">
    <w:name w:val="header"/>
    <w:basedOn w:val="a0"/>
    <w:link w:val="Char"/>
    <w:uiPriority w:val="99"/>
    <w:unhideWhenUsed/>
    <w:qFormat/>
    <w:rsid w:val="00FD3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FD3640"/>
    <w:rPr>
      <w:sz w:val="18"/>
      <w:szCs w:val="18"/>
    </w:rPr>
  </w:style>
  <w:style w:type="paragraph" w:styleId="a5">
    <w:name w:val="footer"/>
    <w:basedOn w:val="a0"/>
    <w:link w:val="Char0"/>
    <w:uiPriority w:val="99"/>
    <w:unhideWhenUsed/>
    <w:qFormat/>
    <w:rsid w:val="00FD364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D3640"/>
    <w:rPr>
      <w:sz w:val="18"/>
      <w:szCs w:val="18"/>
    </w:rPr>
  </w:style>
  <w:style w:type="paragraph" w:styleId="a6">
    <w:name w:val="annotation text"/>
    <w:basedOn w:val="a0"/>
    <w:link w:val="Char1"/>
    <w:uiPriority w:val="99"/>
    <w:unhideWhenUsed/>
    <w:qFormat/>
    <w:rsid w:val="00FD3640"/>
    <w:pPr>
      <w:jc w:val="left"/>
    </w:pPr>
  </w:style>
  <w:style w:type="character" w:customStyle="1" w:styleId="Char1">
    <w:name w:val="批注文字 Char"/>
    <w:basedOn w:val="a1"/>
    <w:link w:val="a6"/>
    <w:uiPriority w:val="99"/>
    <w:qFormat/>
    <w:rsid w:val="00FD3640"/>
  </w:style>
  <w:style w:type="paragraph" w:styleId="a7">
    <w:name w:val="annotation subject"/>
    <w:basedOn w:val="a6"/>
    <w:next w:val="a6"/>
    <w:link w:val="Char2"/>
    <w:uiPriority w:val="99"/>
    <w:unhideWhenUsed/>
    <w:qFormat/>
    <w:rsid w:val="00FD3640"/>
    <w:rPr>
      <w:b/>
      <w:bCs/>
    </w:rPr>
  </w:style>
  <w:style w:type="character" w:customStyle="1" w:styleId="Char2">
    <w:name w:val="批注主题 Char"/>
    <w:basedOn w:val="Char1"/>
    <w:link w:val="a7"/>
    <w:uiPriority w:val="99"/>
    <w:qFormat/>
    <w:rsid w:val="00FD3640"/>
    <w:rPr>
      <w:b/>
      <w:bCs/>
    </w:rPr>
  </w:style>
  <w:style w:type="paragraph" w:styleId="7">
    <w:name w:val="toc 7"/>
    <w:basedOn w:val="a0"/>
    <w:next w:val="a0"/>
    <w:uiPriority w:val="39"/>
    <w:unhideWhenUsed/>
    <w:qFormat/>
    <w:rsid w:val="00FD3640"/>
    <w:pPr>
      <w:ind w:left="1050"/>
      <w:jc w:val="left"/>
    </w:pPr>
    <w:rPr>
      <w:sz w:val="20"/>
      <w:szCs w:val="20"/>
    </w:rPr>
  </w:style>
  <w:style w:type="paragraph" w:styleId="a8">
    <w:name w:val="caption"/>
    <w:aliases w:val="aa题注"/>
    <w:basedOn w:val="a0"/>
    <w:next w:val="a0"/>
    <w:link w:val="Char3"/>
    <w:unhideWhenUsed/>
    <w:qFormat/>
    <w:rsid w:val="00FD3640"/>
    <w:rPr>
      <w:rFonts w:asciiTheme="majorHAnsi" w:eastAsia="黑体" w:hAnsiTheme="majorHAnsi" w:cstheme="majorBidi"/>
      <w:sz w:val="20"/>
      <w:szCs w:val="20"/>
    </w:rPr>
  </w:style>
  <w:style w:type="character" w:customStyle="1" w:styleId="Char3">
    <w:name w:val="题注 Char"/>
    <w:aliases w:val="aa题注 Char"/>
    <w:link w:val="a8"/>
    <w:qFormat/>
    <w:rsid w:val="00FD3640"/>
    <w:rPr>
      <w:rFonts w:asciiTheme="majorHAnsi" w:eastAsia="黑体" w:hAnsiTheme="majorHAnsi" w:cstheme="majorBidi"/>
      <w:sz w:val="20"/>
      <w:szCs w:val="20"/>
    </w:rPr>
  </w:style>
  <w:style w:type="paragraph" w:styleId="50">
    <w:name w:val="toc 5"/>
    <w:basedOn w:val="a0"/>
    <w:next w:val="a0"/>
    <w:uiPriority w:val="39"/>
    <w:unhideWhenUsed/>
    <w:qFormat/>
    <w:rsid w:val="00FD3640"/>
    <w:pPr>
      <w:ind w:left="630"/>
      <w:jc w:val="left"/>
    </w:pPr>
    <w:rPr>
      <w:sz w:val="20"/>
      <w:szCs w:val="20"/>
    </w:rPr>
  </w:style>
  <w:style w:type="paragraph" w:styleId="30">
    <w:name w:val="toc 3"/>
    <w:basedOn w:val="a0"/>
    <w:next w:val="a0"/>
    <w:uiPriority w:val="39"/>
    <w:unhideWhenUsed/>
    <w:qFormat/>
    <w:rsid w:val="00FD3640"/>
    <w:pPr>
      <w:ind w:left="210"/>
      <w:jc w:val="left"/>
    </w:pPr>
    <w:rPr>
      <w:sz w:val="20"/>
      <w:szCs w:val="20"/>
    </w:rPr>
  </w:style>
  <w:style w:type="paragraph" w:styleId="8">
    <w:name w:val="toc 8"/>
    <w:basedOn w:val="a0"/>
    <w:next w:val="a0"/>
    <w:uiPriority w:val="39"/>
    <w:unhideWhenUsed/>
    <w:qFormat/>
    <w:rsid w:val="00FD3640"/>
    <w:pPr>
      <w:ind w:left="1260"/>
      <w:jc w:val="left"/>
    </w:pPr>
    <w:rPr>
      <w:sz w:val="20"/>
      <w:szCs w:val="20"/>
    </w:rPr>
  </w:style>
  <w:style w:type="paragraph" w:styleId="a9">
    <w:name w:val="Balloon Text"/>
    <w:basedOn w:val="a0"/>
    <w:link w:val="Char4"/>
    <w:uiPriority w:val="99"/>
    <w:unhideWhenUsed/>
    <w:qFormat/>
    <w:rsid w:val="00FD3640"/>
    <w:rPr>
      <w:sz w:val="18"/>
      <w:szCs w:val="18"/>
    </w:rPr>
  </w:style>
  <w:style w:type="character" w:customStyle="1" w:styleId="Char4">
    <w:name w:val="批注框文本 Char"/>
    <w:basedOn w:val="a1"/>
    <w:link w:val="a9"/>
    <w:uiPriority w:val="99"/>
    <w:qFormat/>
    <w:rsid w:val="00FD3640"/>
    <w:rPr>
      <w:sz w:val="18"/>
      <w:szCs w:val="18"/>
    </w:rPr>
  </w:style>
  <w:style w:type="paragraph" w:styleId="10">
    <w:name w:val="toc 1"/>
    <w:basedOn w:val="a0"/>
    <w:next w:val="a0"/>
    <w:uiPriority w:val="39"/>
    <w:unhideWhenUsed/>
    <w:qFormat/>
    <w:rsid w:val="00FD3640"/>
    <w:pPr>
      <w:tabs>
        <w:tab w:val="right" w:leader="dot" w:pos="8296"/>
      </w:tabs>
      <w:spacing w:before="360"/>
      <w:jc w:val="center"/>
    </w:pPr>
    <w:rPr>
      <w:rFonts w:asciiTheme="majorHAnsi" w:hAnsiTheme="majorHAnsi"/>
      <w:b/>
      <w:bCs/>
      <w:caps/>
      <w:sz w:val="24"/>
      <w:szCs w:val="24"/>
    </w:rPr>
  </w:style>
  <w:style w:type="paragraph" w:styleId="40">
    <w:name w:val="toc 4"/>
    <w:basedOn w:val="a0"/>
    <w:next w:val="a0"/>
    <w:uiPriority w:val="39"/>
    <w:unhideWhenUsed/>
    <w:qFormat/>
    <w:rsid w:val="00FD3640"/>
    <w:pPr>
      <w:ind w:left="420"/>
      <w:jc w:val="left"/>
    </w:pPr>
    <w:rPr>
      <w:sz w:val="20"/>
      <w:szCs w:val="20"/>
    </w:rPr>
  </w:style>
  <w:style w:type="paragraph" w:styleId="6">
    <w:name w:val="toc 6"/>
    <w:basedOn w:val="a0"/>
    <w:next w:val="a0"/>
    <w:uiPriority w:val="39"/>
    <w:unhideWhenUsed/>
    <w:qFormat/>
    <w:rsid w:val="00FD3640"/>
    <w:pPr>
      <w:ind w:left="840"/>
      <w:jc w:val="left"/>
    </w:pPr>
    <w:rPr>
      <w:sz w:val="20"/>
      <w:szCs w:val="20"/>
    </w:rPr>
  </w:style>
  <w:style w:type="paragraph" w:styleId="aa">
    <w:name w:val="table of figures"/>
    <w:basedOn w:val="a0"/>
    <w:next w:val="a0"/>
    <w:uiPriority w:val="99"/>
    <w:unhideWhenUsed/>
    <w:qFormat/>
    <w:rsid w:val="00FD3640"/>
    <w:pPr>
      <w:ind w:left="420" w:hanging="420"/>
      <w:jc w:val="left"/>
    </w:pPr>
    <w:rPr>
      <w:caps/>
      <w:sz w:val="20"/>
      <w:szCs w:val="20"/>
    </w:rPr>
  </w:style>
  <w:style w:type="paragraph" w:styleId="20">
    <w:name w:val="toc 2"/>
    <w:basedOn w:val="a0"/>
    <w:next w:val="a0"/>
    <w:uiPriority w:val="39"/>
    <w:unhideWhenUsed/>
    <w:qFormat/>
    <w:rsid w:val="00FD3640"/>
    <w:pPr>
      <w:spacing w:before="240"/>
      <w:jc w:val="left"/>
    </w:pPr>
    <w:rPr>
      <w:b/>
      <w:bCs/>
      <w:sz w:val="20"/>
      <w:szCs w:val="20"/>
    </w:rPr>
  </w:style>
  <w:style w:type="paragraph" w:styleId="9">
    <w:name w:val="toc 9"/>
    <w:basedOn w:val="a0"/>
    <w:next w:val="a0"/>
    <w:uiPriority w:val="39"/>
    <w:unhideWhenUsed/>
    <w:qFormat/>
    <w:rsid w:val="00FD3640"/>
    <w:pPr>
      <w:ind w:left="1470"/>
      <w:jc w:val="left"/>
    </w:pPr>
    <w:rPr>
      <w:sz w:val="20"/>
      <w:szCs w:val="20"/>
    </w:rPr>
  </w:style>
  <w:style w:type="character" w:styleId="ab">
    <w:name w:val="Strong"/>
    <w:basedOn w:val="a1"/>
    <w:uiPriority w:val="22"/>
    <w:qFormat/>
    <w:rsid w:val="00FD3640"/>
    <w:rPr>
      <w:b/>
      <w:bCs/>
    </w:rPr>
  </w:style>
  <w:style w:type="character" w:styleId="ac">
    <w:name w:val="Hyperlink"/>
    <w:basedOn w:val="a1"/>
    <w:uiPriority w:val="99"/>
    <w:unhideWhenUsed/>
    <w:qFormat/>
    <w:rsid w:val="00FD3640"/>
    <w:rPr>
      <w:color w:val="0563C1" w:themeColor="hyperlink"/>
      <w:u w:val="single"/>
    </w:rPr>
  </w:style>
  <w:style w:type="character" w:styleId="ad">
    <w:name w:val="annotation reference"/>
    <w:basedOn w:val="a1"/>
    <w:uiPriority w:val="99"/>
    <w:unhideWhenUsed/>
    <w:qFormat/>
    <w:rsid w:val="00FD3640"/>
    <w:rPr>
      <w:sz w:val="21"/>
      <w:szCs w:val="21"/>
    </w:rPr>
  </w:style>
  <w:style w:type="table" w:styleId="ae">
    <w:name w:val="Table Grid"/>
    <w:basedOn w:val="a2"/>
    <w:uiPriority w:val="39"/>
    <w:qFormat/>
    <w:rsid w:val="00FD364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第一级标题"/>
    <w:basedOn w:val="af0"/>
    <w:link w:val="Char5"/>
    <w:qFormat/>
    <w:rsid w:val="00FD3640"/>
    <w:pPr>
      <w:jc w:val="center"/>
      <w:outlineLvl w:val="0"/>
    </w:pPr>
    <w:rPr>
      <w:b w:val="0"/>
      <w:sz w:val="32"/>
    </w:rPr>
  </w:style>
  <w:style w:type="paragraph" w:customStyle="1" w:styleId="af0">
    <w:name w:val="第二级标题"/>
    <w:basedOn w:val="2"/>
    <w:next w:val="a0"/>
    <w:link w:val="Char6"/>
    <w:qFormat/>
    <w:rsid w:val="00FD3640"/>
    <w:pPr>
      <w:spacing w:before="156" w:after="156" w:line="360" w:lineRule="auto"/>
    </w:pPr>
    <w:rPr>
      <w:rFonts w:asciiTheme="majorEastAsia" w:hAnsi="Arial Narrow" w:cs="Times New Roman"/>
      <w:b/>
      <w:sz w:val="28"/>
    </w:rPr>
  </w:style>
  <w:style w:type="character" w:customStyle="1" w:styleId="Char6">
    <w:name w:val="第二级标题 Char"/>
    <w:basedOn w:val="2Char"/>
    <w:link w:val="af0"/>
    <w:qFormat/>
    <w:rsid w:val="00FD3640"/>
    <w:rPr>
      <w:rFonts w:asciiTheme="majorEastAsia" w:eastAsiaTheme="majorEastAsia" w:hAnsi="Arial Narrow" w:cs="Times New Roman"/>
      <w:b/>
      <w:bCs/>
      <w:sz w:val="28"/>
      <w:szCs w:val="32"/>
    </w:rPr>
  </w:style>
  <w:style w:type="character" w:customStyle="1" w:styleId="Char5">
    <w:name w:val="第一级标题 Char"/>
    <w:basedOn w:val="Char6"/>
    <w:link w:val="af"/>
    <w:qFormat/>
    <w:rsid w:val="00FD3640"/>
    <w:rPr>
      <w:rFonts w:asciiTheme="majorEastAsia" w:eastAsiaTheme="majorEastAsia" w:hAnsi="Arial Narrow" w:cs="Times New Roman"/>
      <w:b w:val="0"/>
      <w:bCs/>
      <w:sz w:val="32"/>
      <w:szCs w:val="32"/>
    </w:rPr>
  </w:style>
  <w:style w:type="paragraph" w:customStyle="1" w:styleId="af1">
    <w:name w:val="第三级标题"/>
    <w:basedOn w:val="3"/>
    <w:next w:val="a0"/>
    <w:link w:val="Char7"/>
    <w:qFormat/>
    <w:rsid w:val="00FD3640"/>
    <w:pPr>
      <w:spacing w:before="156" w:after="156" w:line="360" w:lineRule="auto"/>
    </w:pPr>
    <w:rPr>
      <w:rFonts w:ascii="Times New Roman" w:eastAsia="宋体" w:hAnsi="Times New Roman" w:cs="Times New Roman"/>
      <w:b/>
      <w:sz w:val="24"/>
    </w:rPr>
  </w:style>
  <w:style w:type="character" w:customStyle="1" w:styleId="Char7">
    <w:name w:val="第三级标题 Char"/>
    <w:basedOn w:val="3Char"/>
    <w:link w:val="af1"/>
    <w:qFormat/>
    <w:rsid w:val="00FD3640"/>
    <w:rPr>
      <w:rFonts w:ascii="Times New Roman" w:eastAsia="宋体" w:hAnsi="Times New Roman" w:cs="Times New Roman"/>
      <w:b/>
      <w:bCs/>
      <w:sz w:val="24"/>
      <w:szCs w:val="32"/>
    </w:rPr>
  </w:style>
  <w:style w:type="paragraph" w:customStyle="1" w:styleId="af2">
    <w:name w:val="第四级标题"/>
    <w:basedOn w:val="af3"/>
    <w:next w:val="a0"/>
    <w:link w:val="Char8"/>
    <w:qFormat/>
    <w:rsid w:val="00FD3640"/>
    <w:pPr>
      <w:spacing w:beforeLines="0" w:afterLines="0"/>
      <w:jc w:val="both"/>
      <w:outlineLvl w:val="3"/>
    </w:pPr>
    <w:rPr>
      <w:rFonts w:eastAsia="宋体" w:cs="Times New Roman"/>
      <w:b/>
      <w:szCs w:val="24"/>
    </w:rPr>
  </w:style>
  <w:style w:type="paragraph" w:customStyle="1" w:styleId="af3">
    <w:name w:val="第三级标题新"/>
    <w:basedOn w:val="a0"/>
    <w:next w:val="a0"/>
    <w:link w:val="Char9"/>
    <w:qFormat/>
    <w:rsid w:val="00FD3640"/>
    <w:pPr>
      <w:keepNext/>
      <w:keepLines/>
      <w:spacing w:beforeLines="50" w:afterLines="50" w:line="360" w:lineRule="auto"/>
      <w:jc w:val="left"/>
      <w:outlineLvl w:val="2"/>
    </w:pPr>
    <w:rPr>
      <w:rFonts w:asciiTheme="minorEastAsia" w:hAnsiTheme="minorEastAsia"/>
      <w:kern w:val="44"/>
      <w:sz w:val="24"/>
      <w:szCs w:val="44"/>
    </w:rPr>
  </w:style>
  <w:style w:type="character" w:customStyle="1" w:styleId="Char9">
    <w:name w:val="第三级标题新 Char"/>
    <w:basedOn w:val="a1"/>
    <w:link w:val="af3"/>
    <w:qFormat/>
    <w:rsid w:val="00FD3640"/>
    <w:rPr>
      <w:rFonts w:asciiTheme="minorEastAsia" w:hAnsiTheme="minorEastAsia"/>
      <w:kern w:val="44"/>
      <w:sz w:val="24"/>
      <w:szCs w:val="44"/>
    </w:rPr>
  </w:style>
  <w:style w:type="character" w:customStyle="1" w:styleId="Char8">
    <w:name w:val="第四级标题 Char"/>
    <w:basedOn w:val="a1"/>
    <w:link w:val="af2"/>
    <w:qFormat/>
    <w:rsid w:val="00FD3640"/>
    <w:rPr>
      <w:rFonts w:asciiTheme="minorEastAsia" w:eastAsia="宋体" w:hAnsiTheme="minorEastAsia" w:cs="Times New Roman"/>
      <w:b/>
      <w:kern w:val="44"/>
      <w:sz w:val="24"/>
      <w:szCs w:val="24"/>
    </w:rPr>
  </w:style>
  <w:style w:type="paragraph" w:customStyle="1" w:styleId="af4">
    <w:name w:val="第五级标题"/>
    <w:basedOn w:val="a0"/>
    <w:link w:val="Chara"/>
    <w:qFormat/>
    <w:rsid w:val="00FD3640"/>
    <w:pPr>
      <w:spacing w:beforeLines="50" w:afterLines="50" w:line="360" w:lineRule="auto"/>
      <w:outlineLvl w:val="4"/>
    </w:pPr>
    <w:rPr>
      <w:rFonts w:ascii="Times New Roman" w:eastAsia="宋体" w:hAnsi="Times New Roman" w:cs="Times New Roman"/>
      <w:b/>
      <w:sz w:val="24"/>
      <w:szCs w:val="24"/>
    </w:rPr>
  </w:style>
  <w:style w:type="character" w:customStyle="1" w:styleId="Chara">
    <w:name w:val="第五级标题 Char"/>
    <w:basedOn w:val="a1"/>
    <w:link w:val="af4"/>
    <w:qFormat/>
    <w:rsid w:val="00FD3640"/>
    <w:rPr>
      <w:rFonts w:ascii="Times New Roman" w:eastAsia="宋体" w:hAnsi="Times New Roman" w:cs="Times New Roman"/>
      <w:b/>
      <w:sz w:val="24"/>
      <w:szCs w:val="24"/>
    </w:rPr>
  </w:style>
  <w:style w:type="paragraph" w:customStyle="1" w:styleId="af5">
    <w:name w:val="报告正文样式"/>
    <w:basedOn w:val="a0"/>
    <w:link w:val="Charb"/>
    <w:qFormat/>
    <w:rsid w:val="00FD3640"/>
    <w:pPr>
      <w:widowControl/>
      <w:spacing w:beforeLines="50" w:afterLines="50" w:line="360" w:lineRule="auto"/>
      <w:ind w:firstLineChars="200" w:firstLine="480"/>
    </w:pPr>
    <w:rPr>
      <w:rFonts w:asciiTheme="minorEastAsia" w:eastAsia="宋体" w:hAnsiTheme="minorEastAsia" w:cs="宋体"/>
      <w:color w:val="000000" w:themeColor="text1"/>
      <w:kern w:val="0"/>
      <w:sz w:val="24"/>
      <w:szCs w:val="24"/>
    </w:rPr>
  </w:style>
  <w:style w:type="character" w:customStyle="1" w:styleId="Charb">
    <w:name w:val="报告正文样式 Char"/>
    <w:basedOn w:val="a1"/>
    <w:link w:val="af5"/>
    <w:qFormat/>
    <w:rsid w:val="00FD3640"/>
    <w:rPr>
      <w:rFonts w:asciiTheme="minorEastAsia" w:eastAsia="宋体" w:hAnsiTheme="minorEastAsia" w:cs="宋体"/>
      <w:color w:val="000000" w:themeColor="text1"/>
      <w:kern w:val="0"/>
      <w:sz w:val="24"/>
      <w:szCs w:val="24"/>
    </w:rPr>
  </w:style>
  <w:style w:type="paragraph" w:customStyle="1" w:styleId="af6">
    <w:name w:val="第二级标题改"/>
    <w:basedOn w:val="a0"/>
    <w:next w:val="a0"/>
    <w:link w:val="Charc"/>
    <w:qFormat/>
    <w:rsid w:val="00FD3640"/>
    <w:pPr>
      <w:keepNext/>
      <w:keepLines/>
      <w:spacing w:beforeLines="50" w:afterLines="50" w:line="360" w:lineRule="auto"/>
      <w:jc w:val="left"/>
      <w:outlineLvl w:val="1"/>
    </w:pPr>
    <w:rPr>
      <w:kern w:val="44"/>
      <w:sz w:val="28"/>
      <w:szCs w:val="44"/>
    </w:rPr>
  </w:style>
  <w:style w:type="character" w:customStyle="1" w:styleId="Charc">
    <w:name w:val="第二级标题改 Char"/>
    <w:basedOn w:val="a1"/>
    <w:link w:val="af6"/>
    <w:qFormat/>
    <w:rsid w:val="00FD3640"/>
    <w:rPr>
      <w:kern w:val="44"/>
      <w:sz w:val="28"/>
      <w:szCs w:val="44"/>
    </w:rPr>
  </w:style>
  <w:style w:type="paragraph" w:customStyle="1" w:styleId="af7">
    <w:name w:val="正文样子"/>
    <w:basedOn w:val="a0"/>
    <w:next w:val="a0"/>
    <w:link w:val="Chard"/>
    <w:qFormat/>
    <w:rsid w:val="00FD3640"/>
    <w:pPr>
      <w:spacing w:before="120" w:after="120" w:line="360" w:lineRule="auto"/>
      <w:ind w:firstLineChars="200" w:firstLine="200"/>
    </w:pPr>
    <w:rPr>
      <w:sz w:val="24"/>
    </w:rPr>
  </w:style>
  <w:style w:type="character" w:customStyle="1" w:styleId="Chard">
    <w:name w:val="正文样子 Char"/>
    <w:basedOn w:val="a1"/>
    <w:link w:val="af7"/>
    <w:qFormat/>
    <w:rsid w:val="00FD3640"/>
    <w:rPr>
      <w:sz w:val="24"/>
    </w:rPr>
  </w:style>
  <w:style w:type="paragraph" w:customStyle="1" w:styleId="af8">
    <w:name w:val="第六级标题"/>
    <w:basedOn w:val="a0"/>
    <w:link w:val="Chare"/>
    <w:qFormat/>
    <w:rsid w:val="00FD3640"/>
    <w:pPr>
      <w:spacing w:beforeLines="50" w:afterLines="50"/>
      <w:ind w:firstLineChars="100" w:firstLine="241"/>
      <w:outlineLvl w:val="5"/>
    </w:pPr>
    <w:rPr>
      <w:b/>
      <w:sz w:val="24"/>
      <w:szCs w:val="24"/>
    </w:rPr>
  </w:style>
  <w:style w:type="character" w:customStyle="1" w:styleId="Chare">
    <w:name w:val="第六级标题 Char"/>
    <w:basedOn w:val="a1"/>
    <w:link w:val="af8"/>
    <w:qFormat/>
    <w:rsid w:val="00FD3640"/>
    <w:rPr>
      <w:b/>
      <w:sz w:val="24"/>
      <w:szCs w:val="24"/>
    </w:rPr>
  </w:style>
  <w:style w:type="character" w:customStyle="1" w:styleId="apple-converted-space">
    <w:name w:val="apple-converted-space"/>
    <w:basedOn w:val="a1"/>
    <w:qFormat/>
    <w:rsid w:val="00FD3640"/>
  </w:style>
  <w:style w:type="paragraph" w:customStyle="1" w:styleId="11">
    <w:name w:val="列出段落1"/>
    <w:basedOn w:val="a0"/>
    <w:uiPriority w:val="34"/>
    <w:qFormat/>
    <w:rsid w:val="00FD3640"/>
    <w:pPr>
      <w:ind w:firstLineChars="200" w:firstLine="420"/>
    </w:pPr>
    <w:rPr>
      <w:rFonts w:ascii="Calibri" w:eastAsia="宋体" w:hAnsi="Calibri" w:cs="Times New Roman"/>
    </w:rPr>
  </w:style>
  <w:style w:type="paragraph" w:customStyle="1" w:styleId="21">
    <w:name w:val="列出段落2"/>
    <w:basedOn w:val="a0"/>
    <w:uiPriority w:val="34"/>
    <w:qFormat/>
    <w:rsid w:val="00FD3640"/>
    <w:pPr>
      <w:ind w:firstLineChars="200" w:firstLine="420"/>
    </w:pPr>
  </w:style>
  <w:style w:type="character" w:customStyle="1" w:styleId="html-tag">
    <w:name w:val="html-tag"/>
    <w:basedOn w:val="a1"/>
    <w:qFormat/>
    <w:rsid w:val="00FD3640"/>
  </w:style>
  <w:style w:type="character" w:customStyle="1" w:styleId="html-attribute-name">
    <w:name w:val="html-attribute-name"/>
    <w:basedOn w:val="a1"/>
    <w:qFormat/>
    <w:rsid w:val="00FD3640"/>
  </w:style>
  <w:style w:type="character" w:customStyle="1" w:styleId="html-attribute-value">
    <w:name w:val="html-attribute-value"/>
    <w:basedOn w:val="a1"/>
    <w:qFormat/>
    <w:rsid w:val="00FD3640"/>
  </w:style>
  <w:style w:type="paragraph" w:customStyle="1" w:styleId="af9">
    <w:name w:val="正文软文"/>
    <w:basedOn w:val="a0"/>
    <w:link w:val="Charf"/>
    <w:qFormat/>
    <w:rsid w:val="00FD3640"/>
    <w:pPr>
      <w:widowControl/>
      <w:spacing w:beforeLines="30" w:afterLines="50" w:line="360" w:lineRule="auto"/>
      <w:ind w:firstLineChars="200" w:firstLine="200"/>
    </w:pPr>
    <w:rPr>
      <w:rFonts w:ascii="宋体" w:eastAsia="宋体" w:hAnsi="宋体" w:cs="宋体"/>
      <w:color w:val="000000"/>
      <w:kern w:val="0"/>
      <w:sz w:val="24"/>
      <w:szCs w:val="24"/>
    </w:rPr>
  </w:style>
  <w:style w:type="character" w:customStyle="1" w:styleId="Charf">
    <w:name w:val="正文软文 Char"/>
    <w:link w:val="af9"/>
    <w:qFormat/>
    <w:rsid w:val="00FD3640"/>
    <w:rPr>
      <w:rFonts w:ascii="宋体" w:eastAsia="宋体" w:hAnsi="宋体" w:cs="宋体"/>
      <w:color w:val="000000"/>
      <w:kern w:val="0"/>
      <w:sz w:val="24"/>
      <w:szCs w:val="24"/>
    </w:rPr>
  </w:style>
  <w:style w:type="table" w:customStyle="1" w:styleId="4-64">
    <w:name w:val="网格表 4 - 着色 64"/>
    <w:basedOn w:val="a2"/>
    <w:uiPriority w:val="49"/>
    <w:qFormat/>
    <w:rsid w:val="00FD3640"/>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3">
    <w:name w:val="网格表 4 - 着色 63"/>
    <w:basedOn w:val="a2"/>
    <w:uiPriority w:val="49"/>
    <w:qFormat/>
    <w:rsid w:val="009075BE"/>
    <w:rPr>
      <w:kern w:val="0"/>
      <w:sz w:val="20"/>
      <w:szCs w:val="20"/>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harf0">
    <w:name w:val="标题 Char"/>
    <w:basedOn w:val="a1"/>
    <w:link w:val="afa"/>
    <w:uiPriority w:val="10"/>
    <w:qFormat/>
    <w:rsid w:val="0016523C"/>
    <w:rPr>
      <w:rFonts w:asciiTheme="majorHAnsi" w:eastAsia="宋体" w:hAnsiTheme="majorHAnsi" w:cstheme="majorBidi"/>
      <w:b/>
      <w:bCs/>
      <w:sz w:val="32"/>
      <w:szCs w:val="32"/>
    </w:rPr>
  </w:style>
  <w:style w:type="paragraph" w:styleId="afa">
    <w:name w:val="Title"/>
    <w:basedOn w:val="a0"/>
    <w:next w:val="a0"/>
    <w:link w:val="Charf0"/>
    <w:uiPriority w:val="10"/>
    <w:qFormat/>
    <w:rsid w:val="0016523C"/>
    <w:pPr>
      <w:spacing w:before="240" w:after="60"/>
      <w:jc w:val="center"/>
      <w:outlineLvl w:val="0"/>
    </w:pPr>
    <w:rPr>
      <w:rFonts w:asciiTheme="majorHAnsi" w:eastAsia="宋体" w:hAnsiTheme="majorHAnsi" w:cstheme="majorBidi"/>
      <w:b/>
      <w:bCs/>
      <w:sz w:val="32"/>
      <w:szCs w:val="32"/>
    </w:rPr>
  </w:style>
  <w:style w:type="table" w:styleId="4-5">
    <w:name w:val="Grid Table 4 Accent 5"/>
    <w:basedOn w:val="a2"/>
    <w:uiPriority w:val="49"/>
    <w:rsid w:val="00792B79"/>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
    <w:name w:val="TOC Heading"/>
    <w:basedOn w:val="1"/>
    <w:next w:val="a0"/>
    <w:uiPriority w:val="39"/>
    <w:unhideWhenUsed/>
    <w:qFormat/>
    <w:rsid w:val="009F4CAE"/>
    <w:pPr>
      <w:widowControl/>
      <w:spacing w:beforeLines="0" w:before="240" w:afterLines="0" w:line="259" w:lineRule="auto"/>
      <w:outlineLvl w:val="9"/>
    </w:pPr>
    <w:rPr>
      <w:rFonts w:asciiTheme="majorHAnsi" w:eastAsiaTheme="majorEastAsia" w:hAnsiTheme="majorHAnsi" w:cstheme="majorBidi"/>
      <w:bCs w:val="0"/>
      <w:color w:val="2E74B5" w:themeColor="accent1" w:themeShade="BF"/>
      <w:kern w:val="0"/>
      <w:sz w:val="32"/>
      <w:szCs w:val="32"/>
    </w:rPr>
  </w:style>
  <w:style w:type="paragraph" w:styleId="afb">
    <w:name w:val="Normal (Web)"/>
    <w:basedOn w:val="a0"/>
    <w:link w:val="Charf1"/>
    <w:uiPriority w:val="99"/>
    <w:unhideWhenUsed/>
    <w:qFormat/>
    <w:rsid w:val="00585086"/>
    <w:pPr>
      <w:widowControl/>
      <w:spacing w:before="100" w:beforeAutospacing="1" w:after="100" w:afterAutospacing="1"/>
      <w:jc w:val="left"/>
    </w:pPr>
    <w:rPr>
      <w:rFonts w:ascii="宋体" w:eastAsia="宋体" w:hAnsi="宋体" w:cs="宋体"/>
      <w:kern w:val="0"/>
      <w:sz w:val="24"/>
      <w:szCs w:val="24"/>
    </w:rPr>
  </w:style>
  <w:style w:type="table" w:styleId="1-4">
    <w:name w:val="Grid Table 1 Light Accent 4"/>
    <w:basedOn w:val="a2"/>
    <w:uiPriority w:val="46"/>
    <w:rsid w:val="00EE39BD"/>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12">
    <w:name w:val="样式1"/>
    <w:basedOn w:val="af"/>
    <w:link w:val="1Char0"/>
    <w:qFormat/>
    <w:rsid w:val="00632ACB"/>
    <w:pPr>
      <w:spacing w:beforeLines="0" w:before="0" w:afterLines="0" w:after="600" w:line="400" w:lineRule="exact"/>
    </w:pPr>
    <w:rPr>
      <w:rFonts w:ascii="微软雅黑" w:eastAsia="微软雅黑" w:hAnsi="微软雅黑"/>
      <w:b/>
    </w:rPr>
  </w:style>
  <w:style w:type="paragraph" w:customStyle="1" w:styleId="22">
    <w:name w:val="样式2"/>
    <w:basedOn w:val="af0"/>
    <w:link w:val="2Char0"/>
    <w:qFormat/>
    <w:rsid w:val="00632ACB"/>
    <w:pPr>
      <w:spacing w:beforeLines="0" w:before="260" w:afterLines="0" w:after="360" w:line="400" w:lineRule="exact"/>
    </w:pPr>
    <w:rPr>
      <w:rFonts w:ascii="黑体" w:eastAsia="黑体" w:hAnsi="黑体"/>
      <w:sz w:val="30"/>
      <w:szCs w:val="30"/>
    </w:rPr>
  </w:style>
  <w:style w:type="character" w:customStyle="1" w:styleId="1Char0">
    <w:name w:val="样式1 Char"/>
    <w:basedOn w:val="Char5"/>
    <w:link w:val="12"/>
    <w:rsid w:val="00632ACB"/>
    <w:rPr>
      <w:rFonts w:ascii="微软雅黑" w:eastAsia="微软雅黑" w:hAnsi="微软雅黑" w:cs="Times New Roman"/>
      <w:b/>
      <w:bCs/>
      <w:sz w:val="32"/>
      <w:szCs w:val="32"/>
    </w:rPr>
  </w:style>
  <w:style w:type="paragraph" w:customStyle="1" w:styleId="31">
    <w:name w:val="样式3"/>
    <w:basedOn w:val="af1"/>
    <w:link w:val="3Char0"/>
    <w:qFormat/>
    <w:rsid w:val="00632ACB"/>
    <w:pPr>
      <w:spacing w:beforeLines="0" w:before="260" w:afterLines="0" w:after="240" w:line="400" w:lineRule="exact"/>
    </w:pPr>
    <w:rPr>
      <w:rFonts w:ascii="黑体" w:eastAsia="黑体" w:hAnsi="黑体"/>
      <w:b w:val="0"/>
      <w:sz w:val="28"/>
      <w:szCs w:val="28"/>
    </w:rPr>
  </w:style>
  <w:style w:type="character" w:customStyle="1" w:styleId="2Char0">
    <w:name w:val="样式2 Char"/>
    <w:basedOn w:val="Char6"/>
    <w:link w:val="22"/>
    <w:rsid w:val="00632ACB"/>
    <w:rPr>
      <w:rFonts w:ascii="黑体" w:eastAsia="黑体" w:hAnsi="黑体" w:cs="Times New Roman"/>
      <w:b/>
      <w:bCs/>
      <w:sz w:val="30"/>
      <w:szCs w:val="30"/>
    </w:rPr>
  </w:style>
  <w:style w:type="paragraph" w:customStyle="1" w:styleId="41">
    <w:name w:val="样式4"/>
    <w:basedOn w:val="af5"/>
    <w:link w:val="4Char0"/>
    <w:qFormat/>
    <w:rsid w:val="00632ACB"/>
    <w:pPr>
      <w:spacing w:beforeLines="0" w:afterLines="0"/>
    </w:pPr>
    <w:rPr>
      <w:rFonts w:eastAsiaTheme="minorEastAsia"/>
    </w:rPr>
  </w:style>
  <w:style w:type="character" w:customStyle="1" w:styleId="3Char0">
    <w:name w:val="样式3 Char"/>
    <w:basedOn w:val="Char7"/>
    <w:link w:val="31"/>
    <w:rsid w:val="00632ACB"/>
    <w:rPr>
      <w:rFonts w:ascii="黑体" w:eastAsia="黑体" w:hAnsi="黑体" w:cs="Times New Roman"/>
      <w:b w:val="0"/>
      <w:bCs/>
      <w:sz w:val="28"/>
      <w:szCs w:val="28"/>
    </w:rPr>
  </w:style>
  <w:style w:type="paragraph" w:customStyle="1" w:styleId="51">
    <w:name w:val="样式5"/>
    <w:basedOn w:val="a8"/>
    <w:link w:val="5Char0"/>
    <w:qFormat/>
    <w:rsid w:val="00632ACB"/>
    <w:pPr>
      <w:spacing w:line="300" w:lineRule="auto"/>
      <w:jc w:val="center"/>
    </w:pPr>
    <w:rPr>
      <w:rFonts w:asciiTheme="minorEastAsia" w:eastAsiaTheme="minorEastAsia" w:hAnsiTheme="minorEastAsia"/>
      <w:sz w:val="18"/>
      <w:szCs w:val="18"/>
    </w:rPr>
  </w:style>
  <w:style w:type="character" w:customStyle="1" w:styleId="4Char0">
    <w:name w:val="样式4 Char"/>
    <w:basedOn w:val="Charb"/>
    <w:link w:val="41"/>
    <w:rsid w:val="00632ACB"/>
    <w:rPr>
      <w:rFonts w:asciiTheme="minorEastAsia" w:eastAsia="宋体" w:hAnsiTheme="minorEastAsia" w:cs="宋体"/>
      <w:color w:val="000000" w:themeColor="text1"/>
      <w:kern w:val="0"/>
      <w:sz w:val="24"/>
      <w:szCs w:val="24"/>
    </w:rPr>
  </w:style>
  <w:style w:type="paragraph" w:customStyle="1" w:styleId="60">
    <w:name w:val="样式6"/>
    <w:basedOn w:val="a0"/>
    <w:link w:val="6Char"/>
    <w:qFormat/>
    <w:rsid w:val="00694545"/>
    <w:pPr>
      <w:widowControl/>
      <w:jc w:val="center"/>
    </w:pPr>
    <w:rPr>
      <w:rFonts w:asciiTheme="minorEastAsia" w:hAnsiTheme="minorEastAsia" w:cs="宋体"/>
      <w:b/>
      <w:color w:val="FFFFFF"/>
      <w:kern w:val="0"/>
      <w:sz w:val="20"/>
      <w:szCs w:val="20"/>
    </w:rPr>
  </w:style>
  <w:style w:type="character" w:customStyle="1" w:styleId="5Char0">
    <w:name w:val="样式5 Char"/>
    <w:basedOn w:val="Char3"/>
    <w:link w:val="51"/>
    <w:rsid w:val="00632ACB"/>
    <w:rPr>
      <w:rFonts w:asciiTheme="minorEastAsia" w:eastAsia="黑体" w:hAnsiTheme="minorEastAsia" w:cstheme="majorBidi"/>
      <w:sz w:val="18"/>
      <w:szCs w:val="18"/>
    </w:rPr>
  </w:style>
  <w:style w:type="character" w:customStyle="1" w:styleId="6Char">
    <w:name w:val="样式6 Char"/>
    <w:basedOn w:val="a1"/>
    <w:link w:val="60"/>
    <w:rsid w:val="00694545"/>
    <w:rPr>
      <w:rFonts w:asciiTheme="minorEastAsia" w:hAnsiTheme="minorEastAsia" w:cs="宋体"/>
      <w:b/>
      <w:color w:val="FFFFFF"/>
      <w:kern w:val="0"/>
      <w:sz w:val="20"/>
      <w:szCs w:val="20"/>
    </w:rPr>
  </w:style>
  <w:style w:type="paragraph" w:customStyle="1" w:styleId="70">
    <w:name w:val="样式7"/>
    <w:basedOn w:val="afb"/>
    <w:link w:val="7Char"/>
    <w:qFormat/>
    <w:rsid w:val="003038B8"/>
    <w:pPr>
      <w:shd w:val="clear" w:color="auto" w:fill="FFFFFF"/>
      <w:spacing w:beforeLines="50" w:before="156" w:beforeAutospacing="0" w:afterLines="50" w:after="156" w:afterAutospacing="0" w:line="360" w:lineRule="auto"/>
      <w:ind w:firstLineChars="200" w:firstLine="480"/>
    </w:pPr>
    <w:rPr>
      <w:rFonts w:asciiTheme="minorEastAsia" w:eastAsiaTheme="minorEastAsia" w:hAnsiTheme="minorEastAsia" w:cs="仿宋"/>
      <w:shd w:val="clear" w:color="auto" w:fill="FFFFFF"/>
    </w:rPr>
  </w:style>
  <w:style w:type="paragraph" w:customStyle="1" w:styleId="80">
    <w:name w:val="样式8"/>
    <w:basedOn w:val="af2"/>
    <w:link w:val="8Char"/>
    <w:qFormat/>
    <w:rsid w:val="003038B8"/>
    <w:pPr>
      <w:spacing w:before="240" w:after="240" w:line="400" w:lineRule="exact"/>
    </w:pPr>
    <w:rPr>
      <w:rFonts w:ascii="黑体" w:eastAsia="黑体" w:hAnsi="黑体"/>
      <w:b w:val="0"/>
    </w:rPr>
  </w:style>
  <w:style w:type="character" w:customStyle="1" w:styleId="Charf1">
    <w:name w:val="普通(网站) Char"/>
    <w:basedOn w:val="a1"/>
    <w:link w:val="afb"/>
    <w:uiPriority w:val="99"/>
    <w:rsid w:val="003038B8"/>
    <w:rPr>
      <w:rFonts w:ascii="宋体" w:eastAsia="宋体" w:hAnsi="宋体" w:cs="宋体"/>
      <w:kern w:val="0"/>
      <w:sz w:val="24"/>
      <w:szCs w:val="24"/>
    </w:rPr>
  </w:style>
  <w:style w:type="character" w:customStyle="1" w:styleId="7Char">
    <w:name w:val="样式7 Char"/>
    <w:basedOn w:val="Charf1"/>
    <w:link w:val="70"/>
    <w:rsid w:val="003038B8"/>
    <w:rPr>
      <w:rFonts w:asciiTheme="minorEastAsia" w:eastAsia="宋体" w:hAnsiTheme="minorEastAsia" w:cs="仿宋"/>
      <w:kern w:val="0"/>
      <w:sz w:val="24"/>
      <w:szCs w:val="24"/>
      <w:shd w:val="clear" w:color="auto" w:fill="FFFFFF"/>
    </w:rPr>
  </w:style>
  <w:style w:type="paragraph" w:customStyle="1" w:styleId="90">
    <w:name w:val="样式9"/>
    <w:basedOn w:val="80"/>
    <w:link w:val="9Char"/>
    <w:qFormat/>
    <w:rsid w:val="00D658CF"/>
    <w:rPr>
      <w:sz w:val="21"/>
      <w:szCs w:val="21"/>
    </w:rPr>
  </w:style>
  <w:style w:type="character" w:customStyle="1" w:styleId="8Char">
    <w:name w:val="样式8 Char"/>
    <w:basedOn w:val="Char8"/>
    <w:link w:val="80"/>
    <w:rsid w:val="003038B8"/>
    <w:rPr>
      <w:rFonts w:ascii="黑体" w:eastAsia="黑体" w:hAnsi="黑体" w:cs="Times New Roman"/>
      <w:b w:val="0"/>
      <w:kern w:val="44"/>
      <w:sz w:val="24"/>
      <w:szCs w:val="24"/>
    </w:rPr>
  </w:style>
  <w:style w:type="character" w:customStyle="1" w:styleId="9Char">
    <w:name w:val="样式9 Char"/>
    <w:basedOn w:val="8Char"/>
    <w:link w:val="90"/>
    <w:rsid w:val="00D658CF"/>
    <w:rPr>
      <w:rFonts w:ascii="黑体" w:eastAsia="黑体" w:hAnsi="黑体" w:cs="Times New Roman"/>
      <w:b w:val="0"/>
      <w:kern w:val="44"/>
      <w:sz w:val="24"/>
      <w:szCs w:val="21"/>
    </w:rPr>
  </w:style>
  <w:style w:type="character" w:customStyle="1" w:styleId="Char10">
    <w:name w:val="标题 Char1"/>
    <w:basedOn w:val="a1"/>
    <w:uiPriority w:val="10"/>
    <w:rsid w:val="0012542A"/>
    <w:rPr>
      <w:rFonts w:asciiTheme="majorHAnsi" w:eastAsia="宋体" w:hAnsiTheme="majorHAnsi" w:cstheme="majorBidi"/>
      <w:b/>
      <w:bCs/>
      <w:sz w:val="32"/>
      <w:szCs w:val="32"/>
    </w:rPr>
  </w:style>
  <w:style w:type="table" w:styleId="4-1">
    <w:name w:val="Grid Table 4 Accent 1"/>
    <w:basedOn w:val="a2"/>
    <w:uiPriority w:val="49"/>
    <w:qFormat/>
    <w:rsid w:val="0012542A"/>
    <w:pPr>
      <w:jc w:val="center"/>
    </w:pPr>
    <w:rPr>
      <w:sz w:val="18"/>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
    <w:name w:val="（一）"/>
    <w:basedOn w:val="3"/>
    <w:link w:val="Charf2"/>
    <w:qFormat/>
    <w:rsid w:val="0012542A"/>
    <w:pPr>
      <w:keepLines w:val="0"/>
      <w:widowControl/>
      <w:numPr>
        <w:numId w:val="7"/>
      </w:numPr>
      <w:snapToGrid w:val="0"/>
      <w:spacing w:beforeLines="0" w:before="240" w:afterLines="0" w:after="60" w:line="360" w:lineRule="auto"/>
    </w:pPr>
    <w:rPr>
      <w:rFonts w:ascii="Times New Roman" w:eastAsia="宋体" w:hAnsi="Times New Roman" w:cs="Times New Roman"/>
      <w:b/>
      <w:bCs w:val="0"/>
      <w:kern w:val="0"/>
      <w:sz w:val="24"/>
      <w:szCs w:val="24"/>
      <w:lang w:val="x-none" w:eastAsia="x-none"/>
    </w:rPr>
  </w:style>
  <w:style w:type="character" w:customStyle="1" w:styleId="Charf2">
    <w:name w:val="（一） Char"/>
    <w:basedOn w:val="a1"/>
    <w:link w:val="a"/>
    <w:rsid w:val="0012542A"/>
    <w:rPr>
      <w:rFonts w:ascii="Times New Roman" w:eastAsia="宋体" w:hAnsi="Times New Roman" w:cs="Times New Roman"/>
      <w:b/>
      <w:kern w:val="0"/>
      <w:sz w:val="24"/>
      <w:szCs w:val="24"/>
      <w:lang w:val="x-none" w:eastAsia="x-none"/>
    </w:rPr>
  </w:style>
  <w:style w:type="table" w:styleId="4-6">
    <w:name w:val="Grid Table 4 Accent 6"/>
    <w:basedOn w:val="a2"/>
    <w:uiPriority w:val="49"/>
    <w:rsid w:val="0012542A"/>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c">
    <w:name w:val="List Paragraph"/>
    <w:basedOn w:val="a0"/>
    <w:uiPriority w:val="34"/>
    <w:qFormat/>
    <w:rsid w:val="0012542A"/>
    <w:pPr>
      <w:ind w:firstLineChars="200" w:firstLine="420"/>
    </w:pPr>
  </w:style>
  <w:style w:type="numbering" w:customStyle="1" w:styleId="13">
    <w:name w:val="无列表1"/>
    <w:next w:val="a3"/>
    <w:uiPriority w:val="99"/>
    <w:semiHidden/>
    <w:unhideWhenUsed/>
    <w:rsid w:val="0012542A"/>
  </w:style>
  <w:style w:type="table" w:customStyle="1" w:styleId="4-61">
    <w:name w:val="网格表 4 - 着色 61"/>
    <w:basedOn w:val="a2"/>
    <w:next w:val="4-6"/>
    <w:uiPriority w:val="49"/>
    <w:rsid w:val="0012542A"/>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23">
    <w:name w:val="无列表2"/>
    <w:next w:val="a3"/>
    <w:uiPriority w:val="99"/>
    <w:semiHidden/>
    <w:unhideWhenUsed/>
    <w:rsid w:val="0012542A"/>
  </w:style>
  <w:style w:type="table" w:customStyle="1" w:styleId="4-11">
    <w:name w:val="网格表 4 - 着色 11"/>
    <w:basedOn w:val="a2"/>
    <w:next w:val="4-1"/>
    <w:uiPriority w:val="49"/>
    <w:rsid w:val="0012542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aChar">
    <w:name w:val="aa正文软文 Char"/>
    <w:link w:val="aa0"/>
    <w:rsid w:val="0012542A"/>
    <w:rPr>
      <w:rFonts w:ascii="仿宋" w:eastAsia="仿宋" w:hAnsi="仿宋"/>
      <w:color w:val="000000"/>
      <w:sz w:val="28"/>
      <w:szCs w:val="24"/>
    </w:rPr>
  </w:style>
  <w:style w:type="paragraph" w:customStyle="1" w:styleId="aa0">
    <w:name w:val="aa正文软文"/>
    <w:basedOn w:val="a0"/>
    <w:link w:val="aaChar"/>
    <w:qFormat/>
    <w:rsid w:val="0012542A"/>
    <w:pPr>
      <w:widowControl/>
      <w:adjustRightInd w:val="0"/>
      <w:snapToGrid w:val="0"/>
      <w:spacing w:line="360" w:lineRule="auto"/>
      <w:ind w:firstLineChars="200" w:firstLine="560"/>
    </w:pPr>
    <w:rPr>
      <w:rFonts w:ascii="仿宋" w:eastAsia="仿宋" w:hAnsi="仿宋"/>
      <w:color w:val="000000"/>
      <w:sz w:val="28"/>
      <w:szCs w:val="24"/>
    </w:rPr>
  </w:style>
  <w:style w:type="table" w:customStyle="1" w:styleId="3-41">
    <w:name w:val="网格表 3 - 着色 41"/>
    <w:basedOn w:val="a2"/>
    <w:next w:val="3-4"/>
    <w:uiPriority w:val="48"/>
    <w:rsid w:val="0012542A"/>
    <w:rPr>
      <w:rFonts w:ascii="Times New Roman" w:eastAsia="宋体" w:hAnsi="Times New Roman" w:cs="Times New Roman"/>
      <w:kern w:val="0"/>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3-4">
    <w:name w:val="Grid Table 3 Accent 4"/>
    <w:basedOn w:val="a2"/>
    <w:uiPriority w:val="48"/>
    <w:rsid w:val="0012542A"/>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afd">
    <w:name w:val="FollowedHyperlink"/>
    <w:basedOn w:val="a1"/>
    <w:uiPriority w:val="99"/>
    <w:semiHidden/>
    <w:unhideWhenUsed/>
    <w:rsid w:val="0012542A"/>
    <w:rPr>
      <w:color w:val="954F72" w:themeColor="followedHyperlink"/>
      <w:u w:val="single"/>
    </w:rPr>
  </w:style>
  <w:style w:type="character" w:customStyle="1" w:styleId="2Char1">
    <w:name w:val="标题 2 Char1"/>
    <w:aliases w:val="a标题 2 Char1,aaa2 Char1"/>
    <w:basedOn w:val="a1"/>
    <w:uiPriority w:val="9"/>
    <w:semiHidden/>
    <w:rsid w:val="0012542A"/>
    <w:rPr>
      <w:rFonts w:asciiTheme="majorHAnsi" w:eastAsiaTheme="majorEastAsia" w:hAnsiTheme="majorHAnsi" w:cstheme="majorBidi"/>
      <w:b/>
      <w:bCs/>
      <w:kern w:val="2"/>
      <w:sz w:val="32"/>
      <w:szCs w:val="32"/>
    </w:rPr>
  </w:style>
  <w:style w:type="character" w:customStyle="1" w:styleId="3Char1">
    <w:name w:val="标题 3 Char1"/>
    <w:aliases w:val="a标题 3 Char1,aaa 3 Char1"/>
    <w:basedOn w:val="a1"/>
    <w:uiPriority w:val="9"/>
    <w:semiHidden/>
    <w:rsid w:val="0012542A"/>
    <w:rPr>
      <w:rFonts w:asciiTheme="minorHAnsi" w:eastAsiaTheme="minorEastAsia" w:hAnsiTheme="minorHAnsi"/>
      <w:b/>
      <w:bCs/>
      <w:kern w:val="2"/>
      <w:sz w:val="32"/>
      <w:szCs w:val="32"/>
    </w:rPr>
  </w:style>
  <w:style w:type="character" w:customStyle="1" w:styleId="4Char1">
    <w:name w:val="标题 4 Char1"/>
    <w:aliases w:val="a标题 4 Char1"/>
    <w:basedOn w:val="a1"/>
    <w:uiPriority w:val="9"/>
    <w:semiHidden/>
    <w:rsid w:val="0012542A"/>
    <w:rPr>
      <w:rFonts w:asciiTheme="majorHAnsi" w:eastAsiaTheme="majorEastAsia" w:hAnsiTheme="majorHAnsi" w:cstheme="majorBidi"/>
      <w:b/>
      <w:bCs/>
      <w:kern w:val="2"/>
      <w:sz w:val="28"/>
      <w:szCs w:val="28"/>
    </w:rPr>
  </w:style>
  <w:style w:type="character" w:customStyle="1" w:styleId="5Char1">
    <w:name w:val="标题 5 Char1"/>
    <w:aliases w:val="a5 Char1"/>
    <w:basedOn w:val="a1"/>
    <w:uiPriority w:val="9"/>
    <w:semiHidden/>
    <w:rsid w:val="0012542A"/>
    <w:rPr>
      <w:rFonts w:asciiTheme="minorHAnsi" w:eastAsiaTheme="minorEastAsia" w:hAnsiTheme="minorHAnsi"/>
      <w:b/>
      <w:bCs/>
      <w:kern w:val="2"/>
      <w:sz w:val="28"/>
      <w:szCs w:val="28"/>
    </w:rPr>
  </w:style>
  <w:style w:type="table" w:styleId="1-1">
    <w:name w:val="Grid Table 1 Light Accent 1"/>
    <w:basedOn w:val="a2"/>
    <w:uiPriority w:val="46"/>
    <w:rsid w:val="0012542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fontstyle01">
    <w:name w:val="fontstyle01"/>
    <w:basedOn w:val="a1"/>
    <w:rsid w:val="0012542A"/>
    <w:rPr>
      <w:rFonts w:ascii="宋体" w:eastAsia="宋体" w:hAnsi="宋体" w:hint="eastAsia"/>
      <w:b w:val="0"/>
      <w:bCs w:val="0"/>
      <w:i w:val="0"/>
      <w:iCs w:val="0"/>
      <w:color w:val="000000"/>
      <w:sz w:val="24"/>
      <w:szCs w:val="24"/>
    </w:rPr>
  </w:style>
  <w:style w:type="paragraph" w:customStyle="1" w:styleId="100">
    <w:name w:val="样式10"/>
    <w:basedOn w:val="af0"/>
    <w:link w:val="10Char"/>
    <w:qFormat/>
    <w:rsid w:val="0012542A"/>
    <w:pPr>
      <w:spacing w:beforeLines="0" w:before="260" w:afterLines="0" w:after="360" w:line="400" w:lineRule="exact"/>
    </w:pPr>
    <w:rPr>
      <w:rFonts w:ascii="黑体" w:eastAsia="黑体" w:hAnsi="黑体"/>
      <w:sz w:val="30"/>
      <w:szCs w:val="30"/>
    </w:rPr>
  </w:style>
  <w:style w:type="paragraph" w:customStyle="1" w:styleId="110">
    <w:name w:val="样式11"/>
    <w:basedOn w:val="31"/>
    <w:link w:val="11Char"/>
    <w:qFormat/>
    <w:rsid w:val="0012542A"/>
  </w:style>
  <w:style w:type="character" w:customStyle="1" w:styleId="10Char">
    <w:name w:val="样式10 Char"/>
    <w:basedOn w:val="Char6"/>
    <w:link w:val="100"/>
    <w:rsid w:val="0012542A"/>
    <w:rPr>
      <w:rFonts w:ascii="黑体" w:eastAsia="黑体" w:hAnsi="黑体" w:cs="Times New Roman"/>
      <w:b/>
      <w:bCs/>
      <w:sz w:val="30"/>
      <w:szCs w:val="30"/>
    </w:rPr>
  </w:style>
  <w:style w:type="character" w:customStyle="1" w:styleId="11Char">
    <w:name w:val="样式11 Char"/>
    <w:basedOn w:val="3Char0"/>
    <w:link w:val="110"/>
    <w:rsid w:val="0012542A"/>
    <w:rPr>
      <w:rFonts w:ascii="黑体" w:eastAsia="黑体" w:hAnsi="黑体" w:cs="Times New Roman"/>
      <w:b w:val="0"/>
      <w:bCs/>
      <w:sz w:val="28"/>
      <w:szCs w:val="28"/>
    </w:rPr>
  </w:style>
  <w:style w:type="table" w:styleId="5-1">
    <w:name w:val="Grid Table 5 Dark Accent 1"/>
    <w:basedOn w:val="a2"/>
    <w:uiPriority w:val="50"/>
    <w:rsid w:val="001F75B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30">
    <w:name w:val="样式13"/>
    <w:basedOn w:val="90"/>
    <w:link w:val="13Char"/>
    <w:qFormat/>
    <w:rsid w:val="009752E2"/>
    <w:pPr>
      <w:spacing w:beforeLines="50" w:before="156" w:afterLines="50" w:after="156" w:line="360" w:lineRule="auto"/>
      <w:jc w:val="left"/>
    </w:pPr>
    <w:rPr>
      <w:bCs/>
      <w:sz w:val="24"/>
      <w:szCs w:val="24"/>
    </w:rPr>
  </w:style>
  <w:style w:type="character" w:customStyle="1" w:styleId="13Char">
    <w:name w:val="样式13 Char"/>
    <w:basedOn w:val="9Char"/>
    <w:link w:val="130"/>
    <w:rsid w:val="009752E2"/>
    <w:rPr>
      <w:rFonts w:ascii="黑体" w:eastAsia="黑体" w:hAnsi="黑体" w:cs="Times New Roman"/>
      <w:b w:val="0"/>
      <w:bCs/>
      <w:kern w:val="44"/>
      <w:sz w:val="24"/>
      <w:szCs w:val="24"/>
    </w:rPr>
  </w:style>
  <w:style w:type="paragraph" w:customStyle="1" w:styleId="120">
    <w:name w:val="样式12"/>
    <w:basedOn w:val="a8"/>
    <w:link w:val="12Char"/>
    <w:qFormat/>
    <w:rsid w:val="00A04E7C"/>
    <w:pPr>
      <w:spacing w:line="300" w:lineRule="auto"/>
      <w:jc w:val="center"/>
    </w:pPr>
    <w:rPr>
      <w:rFonts w:asciiTheme="minorEastAsia" w:eastAsiaTheme="minorEastAsia" w:hAnsiTheme="minorEastAsia"/>
      <w:sz w:val="18"/>
      <w:szCs w:val="18"/>
    </w:rPr>
  </w:style>
  <w:style w:type="character" w:customStyle="1" w:styleId="12Char">
    <w:name w:val="样式12 Char"/>
    <w:basedOn w:val="Char3"/>
    <w:link w:val="120"/>
    <w:rsid w:val="00A04E7C"/>
    <w:rPr>
      <w:rFonts w:asciiTheme="minorEastAsia" w:eastAsia="黑体" w:hAnsiTheme="min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897">
      <w:bodyDiv w:val="1"/>
      <w:marLeft w:val="0"/>
      <w:marRight w:val="0"/>
      <w:marTop w:val="0"/>
      <w:marBottom w:val="0"/>
      <w:divBdr>
        <w:top w:val="none" w:sz="0" w:space="0" w:color="auto"/>
        <w:left w:val="none" w:sz="0" w:space="0" w:color="auto"/>
        <w:bottom w:val="none" w:sz="0" w:space="0" w:color="auto"/>
        <w:right w:val="none" w:sz="0" w:space="0" w:color="auto"/>
      </w:divBdr>
    </w:div>
    <w:div w:id="18553185">
      <w:bodyDiv w:val="1"/>
      <w:marLeft w:val="0"/>
      <w:marRight w:val="0"/>
      <w:marTop w:val="0"/>
      <w:marBottom w:val="0"/>
      <w:divBdr>
        <w:top w:val="none" w:sz="0" w:space="0" w:color="auto"/>
        <w:left w:val="none" w:sz="0" w:space="0" w:color="auto"/>
        <w:bottom w:val="none" w:sz="0" w:space="0" w:color="auto"/>
        <w:right w:val="none" w:sz="0" w:space="0" w:color="auto"/>
      </w:divBdr>
    </w:div>
    <w:div w:id="23287774">
      <w:bodyDiv w:val="1"/>
      <w:marLeft w:val="0"/>
      <w:marRight w:val="0"/>
      <w:marTop w:val="0"/>
      <w:marBottom w:val="0"/>
      <w:divBdr>
        <w:top w:val="none" w:sz="0" w:space="0" w:color="auto"/>
        <w:left w:val="none" w:sz="0" w:space="0" w:color="auto"/>
        <w:bottom w:val="none" w:sz="0" w:space="0" w:color="auto"/>
        <w:right w:val="none" w:sz="0" w:space="0" w:color="auto"/>
      </w:divBdr>
    </w:div>
    <w:div w:id="23527936">
      <w:bodyDiv w:val="1"/>
      <w:marLeft w:val="0"/>
      <w:marRight w:val="0"/>
      <w:marTop w:val="0"/>
      <w:marBottom w:val="0"/>
      <w:divBdr>
        <w:top w:val="none" w:sz="0" w:space="0" w:color="auto"/>
        <w:left w:val="none" w:sz="0" w:space="0" w:color="auto"/>
        <w:bottom w:val="none" w:sz="0" w:space="0" w:color="auto"/>
        <w:right w:val="none" w:sz="0" w:space="0" w:color="auto"/>
      </w:divBdr>
    </w:div>
    <w:div w:id="42218810">
      <w:bodyDiv w:val="1"/>
      <w:marLeft w:val="0"/>
      <w:marRight w:val="0"/>
      <w:marTop w:val="0"/>
      <w:marBottom w:val="0"/>
      <w:divBdr>
        <w:top w:val="none" w:sz="0" w:space="0" w:color="auto"/>
        <w:left w:val="none" w:sz="0" w:space="0" w:color="auto"/>
        <w:bottom w:val="none" w:sz="0" w:space="0" w:color="auto"/>
        <w:right w:val="none" w:sz="0" w:space="0" w:color="auto"/>
      </w:divBdr>
    </w:div>
    <w:div w:id="82802102">
      <w:bodyDiv w:val="1"/>
      <w:marLeft w:val="0"/>
      <w:marRight w:val="0"/>
      <w:marTop w:val="0"/>
      <w:marBottom w:val="0"/>
      <w:divBdr>
        <w:top w:val="none" w:sz="0" w:space="0" w:color="auto"/>
        <w:left w:val="none" w:sz="0" w:space="0" w:color="auto"/>
        <w:bottom w:val="none" w:sz="0" w:space="0" w:color="auto"/>
        <w:right w:val="none" w:sz="0" w:space="0" w:color="auto"/>
      </w:divBdr>
    </w:div>
    <w:div w:id="140197722">
      <w:bodyDiv w:val="1"/>
      <w:marLeft w:val="0"/>
      <w:marRight w:val="0"/>
      <w:marTop w:val="0"/>
      <w:marBottom w:val="0"/>
      <w:divBdr>
        <w:top w:val="none" w:sz="0" w:space="0" w:color="auto"/>
        <w:left w:val="none" w:sz="0" w:space="0" w:color="auto"/>
        <w:bottom w:val="none" w:sz="0" w:space="0" w:color="auto"/>
        <w:right w:val="none" w:sz="0" w:space="0" w:color="auto"/>
      </w:divBdr>
    </w:div>
    <w:div w:id="144326077">
      <w:bodyDiv w:val="1"/>
      <w:marLeft w:val="0"/>
      <w:marRight w:val="0"/>
      <w:marTop w:val="0"/>
      <w:marBottom w:val="0"/>
      <w:divBdr>
        <w:top w:val="none" w:sz="0" w:space="0" w:color="auto"/>
        <w:left w:val="none" w:sz="0" w:space="0" w:color="auto"/>
        <w:bottom w:val="none" w:sz="0" w:space="0" w:color="auto"/>
        <w:right w:val="none" w:sz="0" w:space="0" w:color="auto"/>
      </w:divBdr>
    </w:div>
    <w:div w:id="147792156">
      <w:bodyDiv w:val="1"/>
      <w:marLeft w:val="0"/>
      <w:marRight w:val="0"/>
      <w:marTop w:val="0"/>
      <w:marBottom w:val="0"/>
      <w:divBdr>
        <w:top w:val="none" w:sz="0" w:space="0" w:color="auto"/>
        <w:left w:val="none" w:sz="0" w:space="0" w:color="auto"/>
        <w:bottom w:val="none" w:sz="0" w:space="0" w:color="auto"/>
        <w:right w:val="none" w:sz="0" w:space="0" w:color="auto"/>
      </w:divBdr>
    </w:div>
    <w:div w:id="148791542">
      <w:bodyDiv w:val="1"/>
      <w:marLeft w:val="0"/>
      <w:marRight w:val="0"/>
      <w:marTop w:val="0"/>
      <w:marBottom w:val="0"/>
      <w:divBdr>
        <w:top w:val="none" w:sz="0" w:space="0" w:color="auto"/>
        <w:left w:val="none" w:sz="0" w:space="0" w:color="auto"/>
        <w:bottom w:val="none" w:sz="0" w:space="0" w:color="auto"/>
        <w:right w:val="none" w:sz="0" w:space="0" w:color="auto"/>
      </w:divBdr>
    </w:div>
    <w:div w:id="161284867">
      <w:bodyDiv w:val="1"/>
      <w:marLeft w:val="0"/>
      <w:marRight w:val="0"/>
      <w:marTop w:val="0"/>
      <w:marBottom w:val="0"/>
      <w:divBdr>
        <w:top w:val="none" w:sz="0" w:space="0" w:color="auto"/>
        <w:left w:val="none" w:sz="0" w:space="0" w:color="auto"/>
        <w:bottom w:val="none" w:sz="0" w:space="0" w:color="auto"/>
        <w:right w:val="none" w:sz="0" w:space="0" w:color="auto"/>
      </w:divBdr>
    </w:div>
    <w:div w:id="208693707">
      <w:bodyDiv w:val="1"/>
      <w:marLeft w:val="0"/>
      <w:marRight w:val="0"/>
      <w:marTop w:val="0"/>
      <w:marBottom w:val="0"/>
      <w:divBdr>
        <w:top w:val="none" w:sz="0" w:space="0" w:color="auto"/>
        <w:left w:val="none" w:sz="0" w:space="0" w:color="auto"/>
        <w:bottom w:val="none" w:sz="0" w:space="0" w:color="auto"/>
        <w:right w:val="none" w:sz="0" w:space="0" w:color="auto"/>
      </w:divBdr>
    </w:div>
    <w:div w:id="239679499">
      <w:bodyDiv w:val="1"/>
      <w:marLeft w:val="0"/>
      <w:marRight w:val="0"/>
      <w:marTop w:val="0"/>
      <w:marBottom w:val="0"/>
      <w:divBdr>
        <w:top w:val="none" w:sz="0" w:space="0" w:color="auto"/>
        <w:left w:val="none" w:sz="0" w:space="0" w:color="auto"/>
        <w:bottom w:val="none" w:sz="0" w:space="0" w:color="auto"/>
        <w:right w:val="none" w:sz="0" w:space="0" w:color="auto"/>
      </w:divBdr>
    </w:div>
    <w:div w:id="251667051">
      <w:bodyDiv w:val="1"/>
      <w:marLeft w:val="0"/>
      <w:marRight w:val="0"/>
      <w:marTop w:val="0"/>
      <w:marBottom w:val="0"/>
      <w:divBdr>
        <w:top w:val="none" w:sz="0" w:space="0" w:color="auto"/>
        <w:left w:val="none" w:sz="0" w:space="0" w:color="auto"/>
        <w:bottom w:val="none" w:sz="0" w:space="0" w:color="auto"/>
        <w:right w:val="none" w:sz="0" w:space="0" w:color="auto"/>
      </w:divBdr>
    </w:div>
    <w:div w:id="267155298">
      <w:bodyDiv w:val="1"/>
      <w:marLeft w:val="0"/>
      <w:marRight w:val="0"/>
      <w:marTop w:val="0"/>
      <w:marBottom w:val="0"/>
      <w:divBdr>
        <w:top w:val="none" w:sz="0" w:space="0" w:color="auto"/>
        <w:left w:val="none" w:sz="0" w:space="0" w:color="auto"/>
        <w:bottom w:val="none" w:sz="0" w:space="0" w:color="auto"/>
        <w:right w:val="none" w:sz="0" w:space="0" w:color="auto"/>
      </w:divBdr>
    </w:div>
    <w:div w:id="271786406">
      <w:bodyDiv w:val="1"/>
      <w:marLeft w:val="0"/>
      <w:marRight w:val="0"/>
      <w:marTop w:val="0"/>
      <w:marBottom w:val="0"/>
      <w:divBdr>
        <w:top w:val="none" w:sz="0" w:space="0" w:color="auto"/>
        <w:left w:val="none" w:sz="0" w:space="0" w:color="auto"/>
        <w:bottom w:val="none" w:sz="0" w:space="0" w:color="auto"/>
        <w:right w:val="none" w:sz="0" w:space="0" w:color="auto"/>
      </w:divBdr>
    </w:div>
    <w:div w:id="366299674">
      <w:bodyDiv w:val="1"/>
      <w:marLeft w:val="0"/>
      <w:marRight w:val="0"/>
      <w:marTop w:val="0"/>
      <w:marBottom w:val="0"/>
      <w:divBdr>
        <w:top w:val="none" w:sz="0" w:space="0" w:color="auto"/>
        <w:left w:val="none" w:sz="0" w:space="0" w:color="auto"/>
        <w:bottom w:val="none" w:sz="0" w:space="0" w:color="auto"/>
        <w:right w:val="none" w:sz="0" w:space="0" w:color="auto"/>
      </w:divBdr>
    </w:div>
    <w:div w:id="406340821">
      <w:bodyDiv w:val="1"/>
      <w:marLeft w:val="0"/>
      <w:marRight w:val="0"/>
      <w:marTop w:val="0"/>
      <w:marBottom w:val="0"/>
      <w:divBdr>
        <w:top w:val="none" w:sz="0" w:space="0" w:color="auto"/>
        <w:left w:val="none" w:sz="0" w:space="0" w:color="auto"/>
        <w:bottom w:val="none" w:sz="0" w:space="0" w:color="auto"/>
        <w:right w:val="none" w:sz="0" w:space="0" w:color="auto"/>
      </w:divBdr>
    </w:div>
    <w:div w:id="485635067">
      <w:bodyDiv w:val="1"/>
      <w:marLeft w:val="0"/>
      <w:marRight w:val="0"/>
      <w:marTop w:val="0"/>
      <w:marBottom w:val="0"/>
      <w:divBdr>
        <w:top w:val="none" w:sz="0" w:space="0" w:color="auto"/>
        <w:left w:val="none" w:sz="0" w:space="0" w:color="auto"/>
        <w:bottom w:val="none" w:sz="0" w:space="0" w:color="auto"/>
        <w:right w:val="none" w:sz="0" w:space="0" w:color="auto"/>
      </w:divBdr>
    </w:div>
    <w:div w:id="518130781">
      <w:bodyDiv w:val="1"/>
      <w:marLeft w:val="0"/>
      <w:marRight w:val="0"/>
      <w:marTop w:val="0"/>
      <w:marBottom w:val="0"/>
      <w:divBdr>
        <w:top w:val="none" w:sz="0" w:space="0" w:color="auto"/>
        <w:left w:val="none" w:sz="0" w:space="0" w:color="auto"/>
        <w:bottom w:val="none" w:sz="0" w:space="0" w:color="auto"/>
        <w:right w:val="none" w:sz="0" w:space="0" w:color="auto"/>
      </w:divBdr>
    </w:div>
    <w:div w:id="531191773">
      <w:bodyDiv w:val="1"/>
      <w:marLeft w:val="0"/>
      <w:marRight w:val="0"/>
      <w:marTop w:val="0"/>
      <w:marBottom w:val="0"/>
      <w:divBdr>
        <w:top w:val="none" w:sz="0" w:space="0" w:color="auto"/>
        <w:left w:val="none" w:sz="0" w:space="0" w:color="auto"/>
        <w:bottom w:val="none" w:sz="0" w:space="0" w:color="auto"/>
        <w:right w:val="none" w:sz="0" w:space="0" w:color="auto"/>
      </w:divBdr>
    </w:div>
    <w:div w:id="572082674">
      <w:bodyDiv w:val="1"/>
      <w:marLeft w:val="0"/>
      <w:marRight w:val="0"/>
      <w:marTop w:val="0"/>
      <w:marBottom w:val="0"/>
      <w:divBdr>
        <w:top w:val="none" w:sz="0" w:space="0" w:color="auto"/>
        <w:left w:val="none" w:sz="0" w:space="0" w:color="auto"/>
        <w:bottom w:val="none" w:sz="0" w:space="0" w:color="auto"/>
        <w:right w:val="none" w:sz="0" w:space="0" w:color="auto"/>
      </w:divBdr>
    </w:div>
    <w:div w:id="577709840">
      <w:bodyDiv w:val="1"/>
      <w:marLeft w:val="0"/>
      <w:marRight w:val="0"/>
      <w:marTop w:val="0"/>
      <w:marBottom w:val="0"/>
      <w:divBdr>
        <w:top w:val="none" w:sz="0" w:space="0" w:color="auto"/>
        <w:left w:val="none" w:sz="0" w:space="0" w:color="auto"/>
        <w:bottom w:val="none" w:sz="0" w:space="0" w:color="auto"/>
        <w:right w:val="none" w:sz="0" w:space="0" w:color="auto"/>
      </w:divBdr>
    </w:div>
    <w:div w:id="578095076">
      <w:bodyDiv w:val="1"/>
      <w:marLeft w:val="0"/>
      <w:marRight w:val="0"/>
      <w:marTop w:val="0"/>
      <w:marBottom w:val="0"/>
      <w:divBdr>
        <w:top w:val="none" w:sz="0" w:space="0" w:color="auto"/>
        <w:left w:val="none" w:sz="0" w:space="0" w:color="auto"/>
        <w:bottom w:val="none" w:sz="0" w:space="0" w:color="auto"/>
        <w:right w:val="none" w:sz="0" w:space="0" w:color="auto"/>
      </w:divBdr>
    </w:div>
    <w:div w:id="582110913">
      <w:bodyDiv w:val="1"/>
      <w:marLeft w:val="0"/>
      <w:marRight w:val="0"/>
      <w:marTop w:val="0"/>
      <w:marBottom w:val="0"/>
      <w:divBdr>
        <w:top w:val="none" w:sz="0" w:space="0" w:color="auto"/>
        <w:left w:val="none" w:sz="0" w:space="0" w:color="auto"/>
        <w:bottom w:val="none" w:sz="0" w:space="0" w:color="auto"/>
        <w:right w:val="none" w:sz="0" w:space="0" w:color="auto"/>
      </w:divBdr>
    </w:div>
    <w:div w:id="586227829">
      <w:bodyDiv w:val="1"/>
      <w:marLeft w:val="0"/>
      <w:marRight w:val="0"/>
      <w:marTop w:val="0"/>
      <w:marBottom w:val="0"/>
      <w:divBdr>
        <w:top w:val="none" w:sz="0" w:space="0" w:color="auto"/>
        <w:left w:val="none" w:sz="0" w:space="0" w:color="auto"/>
        <w:bottom w:val="none" w:sz="0" w:space="0" w:color="auto"/>
        <w:right w:val="none" w:sz="0" w:space="0" w:color="auto"/>
      </w:divBdr>
    </w:div>
    <w:div w:id="618536148">
      <w:bodyDiv w:val="1"/>
      <w:marLeft w:val="0"/>
      <w:marRight w:val="0"/>
      <w:marTop w:val="0"/>
      <w:marBottom w:val="0"/>
      <w:divBdr>
        <w:top w:val="none" w:sz="0" w:space="0" w:color="auto"/>
        <w:left w:val="none" w:sz="0" w:space="0" w:color="auto"/>
        <w:bottom w:val="none" w:sz="0" w:space="0" w:color="auto"/>
        <w:right w:val="none" w:sz="0" w:space="0" w:color="auto"/>
      </w:divBdr>
    </w:div>
    <w:div w:id="634681412">
      <w:bodyDiv w:val="1"/>
      <w:marLeft w:val="0"/>
      <w:marRight w:val="0"/>
      <w:marTop w:val="0"/>
      <w:marBottom w:val="0"/>
      <w:divBdr>
        <w:top w:val="none" w:sz="0" w:space="0" w:color="auto"/>
        <w:left w:val="none" w:sz="0" w:space="0" w:color="auto"/>
        <w:bottom w:val="none" w:sz="0" w:space="0" w:color="auto"/>
        <w:right w:val="none" w:sz="0" w:space="0" w:color="auto"/>
      </w:divBdr>
    </w:div>
    <w:div w:id="637149255">
      <w:bodyDiv w:val="1"/>
      <w:marLeft w:val="0"/>
      <w:marRight w:val="0"/>
      <w:marTop w:val="0"/>
      <w:marBottom w:val="0"/>
      <w:divBdr>
        <w:top w:val="none" w:sz="0" w:space="0" w:color="auto"/>
        <w:left w:val="none" w:sz="0" w:space="0" w:color="auto"/>
        <w:bottom w:val="none" w:sz="0" w:space="0" w:color="auto"/>
        <w:right w:val="none" w:sz="0" w:space="0" w:color="auto"/>
      </w:divBdr>
    </w:div>
    <w:div w:id="647827963">
      <w:bodyDiv w:val="1"/>
      <w:marLeft w:val="0"/>
      <w:marRight w:val="0"/>
      <w:marTop w:val="0"/>
      <w:marBottom w:val="0"/>
      <w:divBdr>
        <w:top w:val="none" w:sz="0" w:space="0" w:color="auto"/>
        <w:left w:val="none" w:sz="0" w:space="0" w:color="auto"/>
        <w:bottom w:val="none" w:sz="0" w:space="0" w:color="auto"/>
        <w:right w:val="none" w:sz="0" w:space="0" w:color="auto"/>
      </w:divBdr>
    </w:div>
    <w:div w:id="702175026">
      <w:bodyDiv w:val="1"/>
      <w:marLeft w:val="0"/>
      <w:marRight w:val="0"/>
      <w:marTop w:val="0"/>
      <w:marBottom w:val="0"/>
      <w:divBdr>
        <w:top w:val="none" w:sz="0" w:space="0" w:color="auto"/>
        <w:left w:val="none" w:sz="0" w:space="0" w:color="auto"/>
        <w:bottom w:val="none" w:sz="0" w:space="0" w:color="auto"/>
        <w:right w:val="none" w:sz="0" w:space="0" w:color="auto"/>
      </w:divBdr>
    </w:div>
    <w:div w:id="703292270">
      <w:bodyDiv w:val="1"/>
      <w:marLeft w:val="0"/>
      <w:marRight w:val="0"/>
      <w:marTop w:val="0"/>
      <w:marBottom w:val="0"/>
      <w:divBdr>
        <w:top w:val="none" w:sz="0" w:space="0" w:color="auto"/>
        <w:left w:val="none" w:sz="0" w:space="0" w:color="auto"/>
        <w:bottom w:val="none" w:sz="0" w:space="0" w:color="auto"/>
        <w:right w:val="none" w:sz="0" w:space="0" w:color="auto"/>
      </w:divBdr>
    </w:div>
    <w:div w:id="745345191">
      <w:bodyDiv w:val="1"/>
      <w:marLeft w:val="0"/>
      <w:marRight w:val="0"/>
      <w:marTop w:val="0"/>
      <w:marBottom w:val="0"/>
      <w:divBdr>
        <w:top w:val="none" w:sz="0" w:space="0" w:color="auto"/>
        <w:left w:val="none" w:sz="0" w:space="0" w:color="auto"/>
        <w:bottom w:val="none" w:sz="0" w:space="0" w:color="auto"/>
        <w:right w:val="none" w:sz="0" w:space="0" w:color="auto"/>
      </w:divBdr>
    </w:div>
    <w:div w:id="747576491">
      <w:bodyDiv w:val="1"/>
      <w:marLeft w:val="0"/>
      <w:marRight w:val="0"/>
      <w:marTop w:val="0"/>
      <w:marBottom w:val="0"/>
      <w:divBdr>
        <w:top w:val="none" w:sz="0" w:space="0" w:color="auto"/>
        <w:left w:val="none" w:sz="0" w:space="0" w:color="auto"/>
        <w:bottom w:val="none" w:sz="0" w:space="0" w:color="auto"/>
        <w:right w:val="none" w:sz="0" w:space="0" w:color="auto"/>
      </w:divBdr>
    </w:div>
    <w:div w:id="756709493">
      <w:bodyDiv w:val="1"/>
      <w:marLeft w:val="0"/>
      <w:marRight w:val="0"/>
      <w:marTop w:val="0"/>
      <w:marBottom w:val="0"/>
      <w:divBdr>
        <w:top w:val="none" w:sz="0" w:space="0" w:color="auto"/>
        <w:left w:val="none" w:sz="0" w:space="0" w:color="auto"/>
        <w:bottom w:val="none" w:sz="0" w:space="0" w:color="auto"/>
        <w:right w:val="none" w:sz="0" w:space="0" w:color="auto"/>
      </w:divBdr>
    </w:div>
    <w:div w:id="769466417">
      <w:bodyDiv w:val="1"/>
      <w:marLeft w:val="0"/>
      <w:marRight w:val="0"/>
      <w:marTop w:val="0"/>
      <w:marBottom w:val="0"/>
      <w:divBdr>
        <w:top w:val="none" w:sz="0" w:space="0" w:color="auto"/>
        <w:left w:val="none" w:sz="0" w:space="0" w:color="auto"/>
        <w:bottom w:val="none" w:sz="0" w:space="0" w:color="auto"/>
        <w:right w:val="none" w:sz="0" w:space="0" w:color="auto"/>
      </w:divBdr>
    </w:div>
    <w:div w:id="773749829">
      <w:bodyDiv w:val="1"/>
      <w:marLeft w:val="0"/>
      <w:marRight w:val="0"/>
      <w:marTop w:val="0"/>
      <w:marBottom w:val="0"/>
      <w:divBdr>
        <w:top w:val="none" w:sz="0" w:space="0" w:color="auto"/>
        <w:left w:val="none" w:sz="0" w:space="0" w:color="auto"/>
        <w:bottom w:val="none" w:sz="0" w:space="0" w:color="auto"/>
        <w:right w:val="none" w:sz="0" w:space="0" w:color="auto"/>
      </w:divBdr>
    </w:div>
    <w:div w:id="777408084">
      <w:bodyDiv w:val="1"/>
      <w:marLeft w:val="0"/>
      <w:marRight w:val="0"/>
      <w:marTop w:val="0"/>
      <w:marBottom w:val="0"/>
      <w:divBdr>
        <w:top w:val="none" w:sz="0" w:space="0" w:color="auto"/>
        <w:left w:val="none" w:sz="0" w:space="0" w:color="auto"/>
        <w:bottom w:val="none" w:sz="0" w:space="0" w:color="auto"/>
        <w:right w:val="none" w:sz="0" w:space="0" w:color="auto"/>
      </w:divBdr>
    </w:div>
    <w:div w:id="788087705">
      <w:bodyDiv w:val="1"/>
      <w:marLeft w:val="0"/>
      <w:marRight w:val="0"/>
      <w:marTop w:val="0"/>
      <w:marBottom w:val="0"/>
      <w:divBdr>
        <w:top w:val="none" w:sz="0" w:space="0" w:color="auto"/>
        <w:left w:val="none" w:sz="0" w:space="0" w:color="auto"/>
        <w:bottom w:val="none" w:sz="0" w:space="0" w:color="auto"/>
        <w:right w:val="none" w:sz="0" w:space="0" w:color="auto"/>
      </w:divBdr>
    </w:div>
    <w:div w:id="829641310">
      <w:bodyDiv w:val="1"/>
      <w:marLeft w:val="0"/>
      <w:marRight w:val="0"/>
      <w:marTop w:val="0"/>
      <w:marBottom w:val="0"/>
      <w:divBdr>
        <w:top w:val="none" w:sz="0" w:space="0" w:color="auto"/>
        <w:left w:val="none" w:sz="0" w:space="0" w:color="auto"/>
        <w:bottom w:val="none" w:sz="0" w:space="0" w:color="auto"/>
        <w:right w:val="none" w:sz="0" w:space="0" w:color="auto"/>
      </w:divBdr>
    </w:div>
    <w:div w:id="840588764">
      <w:bodyDiv w:val="1"/>
      <w:marLeft w:val="0"/>
      <w:marRight w:val="0"/>
      <w:marTop w:val="0"/>
      <w:marBottom w:val="0"/>
      <w:divBdr>
        <w:top w:val="none" w:sz="0" w:space="0" w:color="auto"/>
        <w:left w:val="none" w:sz="0" w:space="0" w:color="auto"/>
        <w:bottom w:val="none" w:sz="0" w:space="0" w:color="auto"/>
        <w:right w:val="none" w:sz="0" w:space="0" w:color="auto"/>
      </w:divBdr>
    </w:div>
    <w:div w:id="871266222">
      <w:bodyDiv w:val="1"/>
      <w:marLeft w:val="0"/>
      <w:marRight w:val="0"/>
      <w:marTop w:val="0"/>
      <w:marBottom w:val="0"/>
      <w:divBdr>
        <w:top w:val="none" w:sz="0" w:space="0" w:color="auto"/>
        <w:left w:val="none" w:sz="0" w:space="0" w:color="auto"/>
        <w:bottom w:val="none" w:sz="0" w:space="0" w:color="auto"/>
        <w:right w:val="none" w:sz="0" w:space="0" w:color="auto"/>
      </w:divBdr>
    </w:div>
    <w:div w:id="896353592">
      <w:bodyDiv w:val="1"/>
      <w:marLeft w:val="0"/>
      <w:marRight w:val="0"/>
      <w:marTop w:val="0"/>
      <w:marBottom w:val="0"/>
      <w:divBdr>
        <w:top w:val="none" w:sz="0" w:space="0" w:color="auto"/>
        <w:left w:val="none" w:sz="0" w:space="0" w:color="auto"/>
        <w:bottom w:val="none" w:sz="0" w:space="0" w:color="auto"/>
        <w:right w:val="none" w:sz="0" w:space="0" w:color="auto"/>
      </w:divBdr>
    </w:div>
    <w:div w:id="907226458">
      <w:bodyDiv w:val="1"/>
      <w:marLeft w:val="0"/>
      <w:marRight w:val="0"/>
      <w:marTop w:val="0"/>
      <w:marBottom w:val="0"/>
      <w:divBdr>
        <w:top w:val="none" w:sz="0" w:space="0" w:color="auto"/>
        <w:left w:val="none" w:sz="0" w:space="0" w:color="auto"/>
        <w:bottom w:val="none" w:sz="0" w:space="0" w:color="auto"/>
        <w:right w:val="none" w:sz="0" w:space="0" w:color="auto"/>
      </w:divBdr>
    </w:div>
    <w:div w:id="911087032">
      <w:bodyDiv w:val="1"/>
      <w:marLeft w:val="0"/>
      <w:marRight w:val="0"/>
      <w:marTop w:val="0"/>
      <w:marBottom w:val="0"/>
      <w:divBdr>
        <w:top w:val="none" w:sz="0" w:space="0" w:color="auto"/>
        <w:left w:val="none" w:sz="0" w:space="0" w:color="auto"/>
        <w:bottom w:val="none" w:sz="0" w:space="0" w:color="auto"/>
        <w:right w:val="none" w:sz="0" w:space="0" w:color="auto"/>
      </w:divBdr>
    </w:div>
    <w:div w:id="915281828">
      <w:bodyDiv w:val="1"/>
      <w:marLeft w:val="0"/>
      <w:marRight w:val="0"/>
      <w:marTop w:val="0"/>
      <w:marBottom w:val="0"/>
      <w:divBdr>
        <w:top w:val="none" w:sz="0" w:space="0" w:color="auto"/>
        <w:left w:val="none" w:sz="0" w:space="0" w:color="auto"/>
        <w:bottom w:val="none" w:sz="0" w:space="0" w:color="auto"/>
        <w:right w:val="none" w:sz="0" w:space="0" w:color="auto"/>
      </w:divBdr>
    </w:div>
    <w:div w:id="920913549">
      <w:bodyDiv w:val="1"/>
      <w:marLeft w:val="0"/>
      <w:marRight w:val="0"/>
      <w:marTop w:val="0"/>
      <w:marBottom w:val="0"/>
      <w:divBdr>
        <w:top w:val="none" w:sz="0" w:space="0" w:color="auto"/>
        <w:left w:val="none" w:sz="0" w:space="0" w:color="auto"/>
        <w:bottom w:val="none" w:sz="0" w:space="0" w:color="auto"/>
        <w:right w:val="none" w:sz="0" w:space="0" w:color="auto"/>
      </w:divBdr>
    </w:div>
    <w:div w:id="922446110">
      <w:bodyDiv w:val="1"/>
      <w:marLeft w:val="0"/>
      <w:marRight w:val="0"/>
      <w:marTop w:val="0"/>
      <w:marBottom w:val="0"/>
      <w:divBdr>
        <w:top w:val="none" w:sz="0" w:space="0" w:color="auto"/>
        <w:left w:val="none" w:sz="0" w:space="0" w:color="auto"/>
        <w:bottom w:val="none" w:sz="0" w:space="0" w:color="auto"/>
        <w:right w:val="none" w:sz="0" w:space="0" w:color="auto"/>
      </w:divBdr>
    </w:div>
    <w:div w:id="933710306">
      <w:bodyDiv w:val="1"/>
      <w:marLeft w:val="0"/>
      <w:marRight w:val="0"/>
      <w:marTop w:val="0"/>
      <w:marBottom w:val="0"/>
      <w:divBdr>
        <w:top w:val="none" w:sz="0" w:space="0" w:color="auto"/>
        <w:left w:val="none" w:sz="0" w:space="0" w:color="auto"/>
        <w:bottom w:val="none" w:sz="0" w:space="0" w:color="auto"/>
        <w:right w:val="none" w:sz="0" w:space="0" w:color="auto"/>
      </w:divBdr>
    </w:div>
    <w:div w:id="937179297">
      <w:bodyDiv w:val="1"/>
      <w:marLeft w:val="0"/>
      <w:marRight w:val="0"/>
      <w:marTop w:val="0"/>
      <w:marBottom w:val="0"/>
      <w:divBdr>
        <w:top w:val="none" w:sz="0" w:space="0" w:color="auto"/>
        <w:left w:val="none" w:sz="0" w:space="0" w:color="auto"/>
        <w:bottom w:val="none" w:sz="0" w:space="0" w:color="auto"/>
        <w:right w:val="none" w:sz="0" w:space="0" w:color="auto"/>
      </w:divBdr>
    </w:div>
    <w:div w:id="982193817">
      <w:bodyDiv w:val="1"/>
      <w:marLeft w:val="0"/>
      <w:marRight w:val="0"/>
      <w:marTop w:val="0"/>
      <w:marBottom w:val="0"/>
      <w:divBdr>
        <w:top w:val="none" w:sz="0" w:space="0" w:color="auto"/>
        <w:left w:val="none" w:sz="0" w:space="0" w:color="auto"/>
        <w:bottom w:val="none" w:sz="0" w:space="0" w:color="auto"/>
        <w:right w:val="none" w:sz="0" w:space="0" w:color="auto"/>
      </w:divBdr>
    </w:div>
    <w:div w:id="1002851092">
      <w:bodyDiv w:val="1"/>
      <w:marLeft w:val="0"/>
      <w:marRight w:val="0"/>
      <w:marTop w:val="0"/>
      <w:marBottom w:val="0"/>
      <w:divBdr>
        <w:top w:val="none" w:sz="0" w:space="0" w:color="auto"/>
        <w:left w:val="none" w:sz="0" w:space="0" w:color="auto"/>
        <w:bottom w:val="none" w:sz="0" w:space="0" w:color="auto"/>
        <w:right w:val="none" w:sz="0" w:space="0" w:color="auto"/>
      </w:divBdr>
    </w:div>
    <w:div w:id="1013726802">
      <w:bodyDiv w:val="1"/>
      <w:marLeft w:val="0"/>
      <w:marRight w:val="0"/>
      <w:marTop w:val="0"/>
      <w:marBottom w:val="0"/>
      <w:divBdr>
        <w:top w:val="none" w:sz="0" w:space="0" w:color="auto"/>
        <w:left w:val="none" w:sz="0" w:space="0" w:color="auto"/>
        <w:bottom w:val="none" w:sz="0" w:space="0" w:color="auto"/>
        <w:right w:val="none" w:sz="0" w:space="0" w:color="auto"/>
      </w:divBdr>
    </w:div>
    <w:div w:id="1016735961">
      <w:bodyDiv w:val="1"/>
      <w:marLeft w:val="0"/>
      <w:marRight w:val="0"/>
      <w:marTop w:val="0"/>
      <w:marBottom w:val="0"/>
      <w:divBdr>
        <w:top w:val="none" w:sz="0" w:space="0" w:color="auto"/>
        <w:left w:val="none" w:sz="0" w:space="0" w:color="auto"/>
        <w:bottom w:val="none" w:sz="0" w:space="0" w:color="auto"/>
        <w:right w:val="none" w:sz="0" w:space="0" w:color="auto"/>
      </w:divBdr>
    </w:div>
    <w:div w:id="1023674410">
      <w:bodyDiv w:val="1"/>
      <w:marLeft w:val="0"/>
      <w:marRight w:val="0"/>
      <w:marTop w:val="0"/>
      <w:marBottom w:val="0"/>
      <w:divBdr>
        <w:top w:val="none" w:sz="0" w:space="0" w:color="auto"/>
        <w:left w:val="none" w:sz="0" w:space="0" w:color="auto"/>
        <w:bottom w:val="none" w:sz="0" w:space="0" w:color="auto"/>
        <w:right w:val="none" w:sz="0" w:space="0" w:color="auto"/>
      </w:divBdr>
    </w:div>
    <w:div w:id="1154026595">
      <w:bodyDiv w:val="1"/>
      <w:marLeft w:val="0"/>
      <w:marRight w:val="0"/>
      <w:marTop w:val="0"/>
      <w:marBottom w:val="0"/>
      <w:divBdr>
        <w:top w:val="none" w:sz="0" w:space="0" w:color="auto"/>
        <w:left w:val="none" w:sz="0" w:space="0" w:color="auto"/>
        <w:bottom w:val="none" w:sz="0" w:space="0" w:color="auto"/>
        <w:right w:val="none" w:sz="0" w:space="0" w:color="auto"/>
      </w:divBdr>
    </w:div>
    <w:div w:id="1219704338">
      <w:bodyDiv w:val="1"/>
      <w:marLeft w:val="0"/>
      <w:marRight w:val="0"/>
      <w:marTop w:val="0"/>
      <w:marBottom w:val="0"/>
      <w:divBdr>
        <w:top w:val="none" w:sz="0" w:space="0" w:color="auto"/>
        <w:left w:val="none" w:sz="0" w:space="0" w:color="auto"/>
        <w:bottom w:val="none" w:sz="0" w:space="0" w:color="auto"/>
        <w:right w:val="none" w:sz="0" w:space="0" w:color="auto"/>
      </w:divBdr>
    </w:div>
    <w:div w:id="1229732026">
      <w:bodyDiv w:val="1"/>
      <w:marLeft w:val="0"/>
      <w:marRight w:val="0"/>
      <w:marTop w:val="0"/>
      <w:marBottom w:val="0"/>
      <w:divBdr>
        <w:top w:val="none" w:sz="0" w:space="0" w:color="auto"/>
        <w:left w:val="none" w:sz="0" w:space="0" w:color="auto"/>
        <w:bottom w:val="none" w:sz="0" w:space="0" w:color="auto"/>
        <w:right w:val="none" w:sz="0" w:space="0" w:color="auto"/>
      </w:divBdr>
    </w:div>
    <w:div w:id="1230532697">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66041164">
      <w:bodyDiv w:val="1"/>
      <w:marLeft w:val="0"/>
      <w:marRight w:val="0"/>
      <w:marTop w:val="0"/>
      <w:marBottom w:val="0"/>
      <w:divBdr>
        <w:top w:val="none" w:sz="0" w:space="0" w:color="auto"/>
        <w:left w:val="none" w:sz="0" w:space="0" w:color="auto"/>
        <w:bottom w:val="none" w:sz="0" w:space="0" w:color="auto"/>
        <w:right w:val="none" w:sz="0" w:space="0" w:color="auto"/>
      </w:divBdr>
    </w:div>
    <w:div w:id="1290090169">
      <w:bodyDiv w:val="1"/>
      <w:marLeft w:val="0"/>
      <w:marRight w:val="0"/>
      <w:marTop w:val="0"/>
      <w:marBottom w:val="0"/>
      <w:divBdr>
        <w:top w:val="none" w:sz="0" w:space="0" w:color="auto"/>
        <w:left w:val="none" w:sz="0" w:space="0" w:color="auto"/>
        <w:bottom w:val="none" w:sz="0" w:space="0" w:color="auto"/>
        <w:right w:val="none" w:sz="0" w:space="0" w:color="auto"/>
      </w:divBdr>
    </w:div>
    <w:div w:id="1294367208">
      <w:bodyDiv w:val="1"/>
      <w:marLeft w:val="0"/>
      <w:marRight w:val="0"/>
      <w:marTop w:val="0"/>
      <w:marBottom w:val="0"/>
      <w:divBdr>
        <w:top w:val="none" w:sz="0" w:space="0" w:color="auto"/>
        <w:left w:val="none" w:sz="0" w:space="0" w:color="auto"/>
        <w:bottom w:val="none" w:sz="0" w:space="0" w:color="auto"/>
        <w:right w:val="none" w:sz="0" w:space="0" w:color="auto"/>
      </w:divBdr>
    </w:div>
    <w:div w:id="1359744428">
      <w:bodyDiv w:val="1"/>
      <w:marLeft w:val="0"/>
      <w:marRight w:val="0"/>
      <w:marTop w:val="0"/>
      <w:marBottom w:val="0"/>
      <w:divBdr>
        <w:top w:val="none" w:sz="0" w:space="0" w:color="auto"/>
        <w:left w:val="none" w:sz="0" w:space="0" w:color="auto"/>
        <w:bottom w:val="none" w:sz="0" w:space="0" w:color="auto"/>
        <w:right w:val="none" w:sz="0" w:space="0" w:color="auto"/>
      </w:divBdr>
    </w:div>
    <w:div w:id="1372925983">
      <w:bodyDiv w:val="1"/>
      <w:marLeft w:val="0"/>
      <w:marRight w:val="0"/>
      <w:marTop w:val="0"/>
      <w:marBottom w:val="0"/>
      <w:divBdr>
        <w:top w:val="none" w:sz="0" w:space="0" w:color="auto"/>
        <w:left w:val="none" w:sz="0" w:space="0" w:color="auto"/>
        <w:bottom w:val="none" w:sz="0" w:space="0" w:color="auto"/>
        <w:right w:val="none" w:sz="0" w:space="0" w:color="auto"/>
      </w:divBdr>
    </w:div>
    <w:div w:id="1373506298">
      <w:bodyDiv w:val="1"/>
      <w:marLeft w:val="0"/>
      <w:marRight w:val="0"/>
      <w:marTop w:val="0"/>
      <w:marBottom w:val="0"/>
      <w:divBdr>
        <w:top w:val="none" w:sz="0" w:space="0" w:color="auto"/>
        <w:left w:val="none" w:sz="0" w:space="0" w:color="auto"/>
        <w:bottom w:val="none" w:sz="0" w:space="0" w:color="auto"/>
        <w:right w:val="none" w:sz="0" w:space="0" w:color="auto"/>
      </w:divBdr>
    </w:div>
    <w:div w:id="1374424436">
      <w:bodyDiv w:val="1"/>
      <w:marLeft w:val="0"/>
      <w:marRight w:val="0"/>
      <w:marTop w:val="0"/>
      <w:marBottom w:val="0"/>
      <w:divBdr>
        <w:top w:val="none" w:sz="0" w:space="0" w:color="auto"/>
        <w:left w:val="none" w:sz="0" w:space="0" w:color="auto"/>
        <w:bottom w:val="none" w:sz="0" w:space="0" w:color="auto"/>
        <w:right w:val="none" w:sz="0" w:space="0" w:color="auto"/>
      </w:divBdr>
    </w:div>
    <w:div w:id="1408652237">
      <w:bodyDiv w:val="1"/>
      <w:marLeft w:val="0"/>
      <w:marRight w:val="0"/>
      <w:marTop w:val="0"/>
      <w:marBottom w:val="0"/>
      <w:divBdr>
        <w:top w:val="none" w:sz="0" w:space="0" w:color="auto"/>
        <w:left w:val="none" w:sz="0" w:space="0" w:color="auto"/>
        <w:bottom w:val="none" w:sz="0" w:space="0" w:color="auto"/>
        <w:right w:val="none" w:sz="0" w:space="0" w:color="auto"/>
      </w:divBdr>
    </w:div>
    <w:div w:id="1461069566">
      <w:bodyDiv w:val="1"/>
      <w:marLeft w:val="0"/>
      <w:marRight w:val="0"/>
      <w:marTop w:val="0"/>
      <w:marBottom w:val="0"/>
      <w:divBdr>
        <w:top w:val="none" w:sz="0" w:space="0" w:color="auto"/>
        <w:left w:val="none" w:sz="0" w:space="0" w:color="auto"/>
        <w:bottom w:val="none" w:sz="0" w:space="0" w:color="auto"/>
        <w:right w:val="none" w:sz="0" w:space="0" w:color="auto"/>
      </w:divBdr>
    </w:div>
    <w:div w:id="1463038082">
      <w:bodyDiv w:val="1"/>
      <w:marLeft w:val="0"/>
      <w:marRight w:val="0"/>
      <w:marTop w:val="0"/>
      <w:marBottom w:val="0"/>
      <w:divBdr>
        <w:top w:val="none" w:sz="0" w:space="0" w:color="auto"/>
        <w:left w:val="none" w:sz="0" w:space="0" w:color="auto"/>
        <w:bottom w:val="none" w:sz="0" w:space="0" w:color="auto"/>
        <w:right w:val="none" w:sz="0" w:space="0" w:color="auto"/>
      </w:divBdr>
    </w:div>
    <w:div w:id="1464621612">
      <w:bodyDiv w:val="1"/>
      <w:marLeft w:val="0"/>
      <w:marRight w:val="0"/>
      <w:marTop w:val="0"/>
      <w:marBottom w:val="0"/>
      <w:divBdr>
        <w:top w:val="none" w:sz="0" w:space="0" w:color="auto"/>
        <w:left w:val="none" w:sz="0" w:space="0" w:color="auto"/>
        <w:bottom w:val="none" w:sz="0" w:space="0" w:color="auto"/>
        <w:right w:val="none" w:sz="0" w:space="0" w:color="auto"/>
      </w:divBdr>
    </w:div>
    <w:div w:id="1464810132">
      <w:bodyDiv w:val="1"/>
      <w:marLeft w:val="0"/>
      <w:marRight w:val="0"/>
      <w:marTop w:val="0"/>
      <w:marBottom w:val="0"/>
      <w:divBdr>
        <w:top w:val="none" w:sz="0" w:space="0" w:color="auto"/>
        <w:left w:val="none" w:sz="0" w:space="0" w:color="auto"/>
        <w:bottom w:val="none" w:sz="0" w:space="0" w:color="auto"/>
        <w:right w:val="none" w:sz="0" w:space="0" w:color="auto"/>
      </w:divBdr>
    </w:div>
    <w:div w:id="1470588671">
      <w:bodyDiv w:val="1"/>
      <w:marLeft w:val="0"/>
      <w:marRight w:val="0"/>
      <w:marTop w:val="0"/>
      <w:marBottom w:val="0"/>
      <w:divBdr>
        <w:top w:val="none" w:sz="0" w:space="0" w:color="auto"/>
        <w:left w:val="none" w:sz="0" w:space="0" w:color="auto"/>
        <w:bottom w:val="none" w:sz="0" w:space="0" w:color="auto"/>
        <w:right w:val="none" w:sz="0" w:space="0" w:color="auto"/>
      </w:divBdr>
    </w:div>
    <w:div w:id="1477406574">
      <w:bodyDiv w:val="1"/>
      <w:marLeft w:val="0"/>
      <w:marRight w:val="0"/>
      <w:marTop w:val="0"/>
      <w:marBottom w:val="0"/>
      <w:divBdr>
        <w:top w:val="none" w:sz="0" w:space="0" w:color="auto"/>
        <w:left w:val="none" w:sz="0" w:space="0" w:color="auto"/>
        <w:bottom w:val="none" w:sz="0" w:space="0" w:color="auto"/>
        <w:right w:val="none" w:sz="0" w:space="0" w:color="auto"/>
      </w:divBdr>
    </w:div>
    <w:div w:id="1557428718">
      <w:bodyDiv w:val="1"/>
      <w:marLeft w:val="0"/>
      <w:marRight w:val="0"/>
      <w:marTop w:val="0"/>
      <w:marBottom w:val="0"/>
      <w:divBdr>
        <w:top w:val="none" w:sz="0" w:space="0" w:color="auto"/>
        <w:left w:val="none" w:sz="0" w:space="0" w:color="auto"/>
        <w:bottom w:val="none" w:sz="0" w:space="0" w:color="auto"/>
        <w:right w:val="none" w:sz="0" w:space="0" w:color="auto"/>
      </w:divBdr>
    </w:div>
    <w:div w:id="1566061818">
      <w:bodyDiv w:val="1"/>
      <w:marLeft w:val="0"/>
      <w:marRight w:val="0"/>
      <w:marTop w:val="0"/>
      <w:marBottom w:val="0"/>
      <w:divBdr>
        <w:top w:val="none" w:sz="0" w:space="0" w:color="auto"/>
        <w:left w:val="none" w:sz="0" w:space="0" w:color="auto"/>
        <w:bottom w:val="none" w:sz="0" w:space="0" w:color="auto"/>
        <w:right w:val="none" w:sz="0" w:space="0" w:color="auto"/>
      </w:divBdr>
    </w:div>
    <w:div w:id="1567035965">
      <w:bodyDiv w:val="1"/>
      <w:marLeft w:val="0"/>
      <w:marRight w:val="0"/>
      <w:marTop w:val="0"/>
      <w:marBottom w:val="0"/>
      <w:divBdr>
        <w:top w:val="none" w:sz="0" w:space="0" w:color="auto"/>
        <w:left w:val="none" w:sz="0" w:space="0" w:color="auto"/>
        <w:bottom w:val="none" w:sz="0" w:space="0" w:color="auto"/>
        <w:right w:val="none" w:sz="0" w:space="0" w:color="auto"/>
      </w:divBdr>
    </w:div>
    <w:div w:id="1575583257">
      <w:bodyDiv w:val="1"/>
      <w:marLeft w:val="0"/>
      <w:marRight w:val="0"/>
      <w:marTop w:val="0"/>
      <w:marBottom w:val="0"/>
      <w:divBdr>
        <w:top w:val="none" w:sz="0" w:space="0" w:color="auto"/>
        <w:left w:val="none" w:sz="0" w:space="0" w:color="auto"/>
        <w:bottom w:val="none" w:sz="0" w:space="0" w:color="auto"/>
        <w:right w:val="none" w:sz="0" w:space="0" w:color="auto"/>
      </w:divBdr>
    </w:div>
    <w:div w:id="1631323587">
      <w:bodyDiv w:val="1"/>
      <w:marLeft w:val="0"/>
      <w:marRight w:val="0"/>
      <w:marTop w:val="0"/>
      <w:marBottom w:val="0"/>
      <w:divBdr>
        <w:top w:val="none" w:sz="0" w:space="0" w:color="auto"/>
        <w:left w:val="none" w:sz="0" w:space="0" w:color="auto"/>
        <w:bottom w:val="none" w:sz="0" w:space="0" w:color="auto"/>
        <w:right w:val="none" w:sz="0" w:space="0" w:color="auto"/>
      </w:divBdr>
    </w:div>
    <w:div w:id="1643735796">
      <w:bodyDiv w:val="1"/>
      <w:marLeft w:val="0"/>
      <w:marRight w:val="0"/>
      <w:marTop w:val="0"/>
      <w:marBottom w:val="0"/>
      <w:divBdr>
        <w:top w:val="none" w:sz="0" w:space="0" w:color="auto"/>
        <w:left w:val="none" w:sz="0" w:space="0" w:color="auto"/>
        <w:bottom w:val="none" w:sz="0" w:space="0" w:color="auto"/>
        <w:right w:val="none" w:sz="0" w:space="0" w:color="auto"/>
      </w:divBdr>
    </w:div>
    <w:div w:id="1646743396">
      <w:bodyDiv w:val="1"/>
      <w:marLeft w:val="0"/>
      <w:marRight w:val="0"/>
      <w:marTop w:val="0"/>
      <w:marBottom w:val="0"/>
      <w:divBdr>
        <w:top w:val="none" w:sz="0" w:space="0" w:color="auto"/>
        <w:left w:val="none" w:sz="0" w:space="0" w:color="auto"/>
        <w:bottom w:val="none" w:sz="0" w:space="0" w:color="auto"/>
        <w:right w:val="none" w:sz="0" w:space="0" w:color="auto"/>
      </w:divBdr>
    </w:div>
    <w:div w:id="1651788136">
      <w:bodyDiv w:val="1"/>
      <w:marLeft w:val="0"/>
      <w:marRight w:val="0"/>
      <w:marTop w:val="0"/>
      <w:marBottom w:val="0"/>
      <w:divBdr>
        <w:top w:val="none" w:sz="0" w:space="0" w:color="auto"/>
        <w:left w:val="none" w:sz="0" w:space="0" w:color="auto"/>
        <w:bottom w:val="none" w:sz="0" w:space="0" w:color="auto"/>
        <w:right w:val="none" w:sz="0" w:space="0" w:color="auto"/>
      </w:divBdr>
    </w:div>
    <w:div w:id="1677800577">
      <w:bodyDiv w:val="1"/>
      <w:marLeft w:val="0"/>
      <w:marRight w:val="0"/>
      <w:marTop w:val="0"/>
      <w:marBottom w:val="0"/>
      <w:divBdr>
        <w:top w:val="none" w:sz="0" w:space="0" w:color="auto"/>
        <w:left w:val="none" w:sz="0" w:space="0" w:color="auto"/>
        <w:bottom w:val="none" w:sz="0" w:space="0" w:color="auto"/>
        <w:right w:val="none" w:sz="0" w:space="0" w:color="auto"/>
      </w:divBdr>
    </w:div>
    <w:div w:id="1702973819">
      <w:bodyDiv w:val="1"/>
      <w:marLeft w:val="0"/>
      <w:marRight w:val="0"/>
      <w:marTop w:val="0"/>
      <w:marBottom w:val="0"/>
      <w:divBdr>
        <w:top w:val="none" w:sz="0" w:space="0" w:color="auto"/>
        <w:left w:val="none" w:sz="0" w:space="0" w:color="auto"/>
        <w:bottom w:val="none" w:sz="0" w:space="0" w:color="auto"/>
        <w:right w:val="none" w:sz="0" w:space="0" w:color="auto"/>
      </w:divBdr>
    </w:div>
    <w:div w:id="1705137895">
      <w:bodyDiv w:val="1"/>
      <w:marLeft w:val="0"/>
      <w:marRight w:val="0"/>
      <w:marTop w:val="0"/>
      <w:marBottom w:val="0"/>
      <w:divBdr>
        <w:top w:val="none" w:sz="0" w:space="0" w:color="auto"/>
        <w:left w:val="none" w:sz="0" w:space="0" w:color="auto"/>
        <w:bottom w:val="none" w:sz="0" w:space="0" w:color="auto"/>
        <w:right w:val="none" w:sz="0" w:space="0" w:color="auto"/>
      </w:divBdr>
    </w:div>
    <w:div w:id="1712416993">
      <w:bodyDiv w:val="1"/>
      <w:marLeft w:val="0"/>
      <w:marRight w:val="0"/>
      <w:marTop w:val="0"/>
      <w:marBottom w:val="0"/>
      <w:divBdr>
        <w:top w:val="none" w:sz="0" w:space="0" w:color="auto"/>
        <w:left w:val="none" w:sz="0" w:space="0" w:color="auto"/>
        <w:bottom w:val="none" w:sz="0" w:space="0" w:color="auto"/>
        <w:right w:val="none" w:sz="0" w:space="0" w:color="auto"/>
      </w:divBdr>
    </w:div>
    <w:div w:id="1713262803">
      <w:bodyDiv w:val="1"/>
      <w:marLeft w:val="0"/>
      <w:marRight w:val="0"/>
      <w:marTop w:val="0"/>
      <w:marBottom w:val="0"/>
      <w:divBdr>
        <w:top w:val="none" w:sz="0" w:space="0" w:color="auto"/>
        <w:left w:val="none" w:sz="0" w:space="0" w:color="auto"/>
        <w:bottom w:val="none" w:sz="0" w:space="0" w:color="auto"/>
        <w:right w:val="none" w:sz="0" w:space="0" w:color="auto"/>
      </w:divBdr>
    </w:div>
    <w:div w:id="1719863263">
      <w:bodyDiv w:val="1"/>
      <w:marLeft w:val="0"/>
      <w:marRight w:val="0"/>
      <w:marTop w:val="0"/>
      <w:marBottom w:val="0"/>
      <w:divBdr>
        <w:top w:val="none" w:sz="0" w:space="0" w:color="auto"/>
        <w:left w:val="none" w:sz="0" w:space="0" w:color="auto"/>
        <w:bottom w:val="none" w:sz="0" w:space="0" w:color="auto"/>
        <w:right w:val="none" w:sz="0" w:space="0" w:color="auto"/>
      </w:divBdr>
    </w:div>
    <w:div w:id="1746681187">
      <w:bodyDiv w:val="1"/>
      <w:marLeft w:val="0"/>
      <w:marRight w:val="0"/>
      <w:marTop w:val="0"/>
      <w:marBottom w:val="0"/>
      <w:divBdr>
        <w:top w:val="none" w:sz="0" w:space="0" w:color="auto"/>
        <w:left w:val="none" w:sz="0" w:space="0" w:color="auto"/>
        <w:bottom w:val="none" w:sz="0" w:space="0" w:color="auto"/>
        <w:right w:val="none" w:sz="0" w:space="0" w:color="auto"/>
      </w:divBdr>
    </w:div>
    <w:div w:id="1750426567">
      <w:bodyDiv w:val="1"/>
      <w:marLeft w:val="0"/>
      <w:marRight w:val="0"/>
      <w:marTop w:val="0"/>
      <w:marBottom w:val="0"/>
      <w:divBdr>
        <w:top w:val="none" w:sz="0" w:space="0" w:color="auto"/>
        <w:left w:val="none" w:sz="0" w:space="0" w:color="auto"/>
        <w:bottom w:val="none" w:sz="0" w:space="0" w:color="auto"/>
        <w:right w:val="none" w:sz="0" w:space="0" w:color="auto"/>
      </w:divBdr>
    </w:div>
    <w:div w:id="1762486125">
      <w:bodyDiv w:val="1"/>
      <w:marLeft w:val="0"/>
      <w:marRight w:val="0"/>
      <w:marTop w:val="0"/>
      <w:marBottom w:val="0"/>
      <w:divBdr>
        <w:top w:val="none" w:sz="0" w:space="0" w:color="auto"/>
        <w:left w:val="none" w:sz="0" w:space="0" w:color="auto"/>
        <w:bottom w:val="none" w:sz="0" w:space="0" w:color="auto"/>
        <w:right w:val="none" w:sz="0" w:space="0" w:color="auto"/>
      </w:divBdr>
    </w:div>
    <w:div w:id="1763994303">
      <w:bodyDiv w:val="1"/>
      <w:marLeft w:val="0"/>
      <w:marRight w:val="0"/>
      <w:marTop w:val="0"/>
      <w:marBottom w:val="0"/>
      <w:divBdr>
        <w:top w:val="none" w:sz="0" w:space="0" w:color="auto"/>
        <w:left w:val="none" w:sz="0" w:space="0" w:color="auto"/>
        <w:bottom w:val="none" w:sz="0" w:space="0" w:color="auto"/>
        <w:right w:val="none" w:sz="0" w:space="0" w:color="auto"/>
      </w:divBdr>
    </w:div>
    <w:div w:id="1773358750">
      <w:bodyDiv w:val="1"/>
      <w:marLeft w:val="0"/>
      <w:marRight w:val="0"/>
      <w:marTop w:val="0"/>
      <w:marBottom w:val="0"/>
      <w:divBdr>
        <w:top w:val="none" w:sz="0" w:space="0" w:color="auto"/>
        <w:left w:val="none" w:sz="0" w:space="0" w:color="auto"/>
        <w:bottom w:val="none" w:sz="0" w:space="0" w:color="auto"/>
        <w:right w:val="none" w:sz="0" w:space="0" w:color="auto"/>
      </w:divBdr>
    </w:div>
    <w:div w:id="1773550177">
      <w:bodyDiv w:val="1"/>
      <w:marLeft w:val="0"/>
      <w:marRight w:val="0"/>
      <w:marTop w:val="0"/>
      <w:marBottom w:val="0"/>
      <w:divBdr>
        <w:top w:val="none" w:sz="0" w:space="0" w:color="auto"/>
        <w:left w:val="none" w:sz="0" w:space="0" w:color="auto"/>
        <w:bottom w:val="none" w:sz="0" w:space="0" w:color="auto"/>
        <w:right w:val="none" w:sz="0" w:space="0" w:color="auto"/>
      </w:divBdr>
    </w:div>
    <w:div w:id="1826776878">
      <w:bodyDiv w:val="1"/>
      <w:marLeft w:val="0"/>
      <w:marRight w:val="0"/>
      <w:marTop w:val="0"/>
      <w:marBottom w:val="0"/>
      <w:divBdr>
        <w:top w:val="none" w:sz="0" w:space="0" w:color="auto"/>
        <w:left w:val="none" w:sz="0" w:space="0" w:color="auto"/>
        <w:bottom w:val="none" w:sz="0" w:space="0" w:color="auto"/>
        <w:right w:val="none" w:sz="0" w:space="0" w:color="auto"/>
      </w:divBdr>
    </w:div>
    <w:div w:id="1855222384">
      <w:bodyDiv w:val="1"/>
      <w:marLeft w:val="0"/>
      <w:marRight w:val="0"/>
      <w:marTop w:val="0"/>
      <w:marBottom w:val="0"/>
      <w:divBdr>
        <w:top w:val="none" w:sz="0" w:space="0" w:color="auto"/>
        <w:left w:val="none" w:sz="0" w:space="0" w:color="auto"/>
        <w:bottom w:val="none" w:sz="0" w:space="0" w:color="auto"/>
        <w:right w:val="none" w:sz="0" w:space="0" w:color="auto"/>
      </w:divBdr>
    </w:div>
    <w:div w:id="1886716820">
      <w:bodyDiv w:val="1"/>
      <w:marLeft w:val="0"/>
      <w:marRight w:val="0"/>
      <w:marTop w:val="0"/>
      <w:marBottom w:val="0"/>
      <w:divBdr>
        <w:top w:val="none" w:sz="0" w:space="0" w:color="auto"/>
        <w:left w:val="none" w:sz="0" w:space="0" w:color="auto"/>
        <w:bottom w:val="none" w:sz="0" w:space="0" w:color="auto"/>
        <w:right w:val="none" w:sz="0" w:space="0" w:color="auto"/>
      </w:divBdr>
    </w:div>
    <w:div w:id="1901286744">
      <w:bodyDiv w:val="1"/>
      <w:marLeft w:val="0"/>
      <w:marRight w:val="0"/>
      <w:marTop w:val="0"/>
      <w:marBottom w:val="0"/>
      <w:divBdr>
        <w:top w:val="none" w:sz="0" w:space="0" w:color="auto"/>
        <w:left w:val="none" w:sz="0" w:space="0" w:color="auto"/>
        <w:bottom w:val="none" w:sz="0" w:space="0" w:color="auto"/>
        <w:right w:val="none" w:sz="0" w:space="0" w:color="auto"/>
      </w:divBdr>
    </w:div>
    <w:div w:id="1912110052">
      <w:bodyDiv w:val="1"/>
      <w:marLeft w:val="0"/>
      <w:marRight w:val="0"/>
      <w:marTop w:val="0"/>
      <w:marBottom w:val="0"/>
      <w:divBdr>
        <w:top w:val="none" w:sz="0" w:space="0" w:color="auto"/>
        <w:left w:val="none" w:sz="0" w:space="0" w:color="auto"/>
        <w:bottom w:val="none" w:sz="0" w:space="0" w:color="auto"/>
        <w:right w:val="none" w:sz="0" w:space="0" w:color="auto"/>
      </w:divBdr>
    </w:div>
    <w:div w:id="1920093995">
      <w:bodyDiv w:val="1"/>
      <w:marLeft w:val="0"/>
      <w:marRight w:val="0"/>
      <w:marTop w:val="0"/>
      <w:marBottom w:val="0"/>
      <w:divBdr>
        <w:top w:val="none" w:sz="0" w:space="0" w:color="auto"/>
        <w:left w:val="none" w:sz="0" w:space="0" w:color="auto"/>
        <w:bottom w:val="none" w:sz="0" w:space="0" w:color="auto"/>
        <w:right w:val="none" w:sz="0" w:space="0" w:color="auto"/>
      </w:divBdr>
    </w:div>
    <w:div w:id="1928071245">
      <w:bodyDiv w:val="1"/>
      <w:marLeft w:val="0"/>
      <w:marRight w:val="0"/>
      <w:marTop w:val="0"/>
      <w:marBottom w:val="0"/>
      <w:divBdr>
        <w:top w:val="none" w:sz="0" w:space="0" w:color="auto"/>
        <w:left w:val="none" w:sz="0" w:space="0" w:color="auto"/>
        <w:bottom w:val="none" w:sz="0" w:space="0" w:color="auto"/>
        <w:right w:val="none" w:sz="0" w:space="0" w:color="auto"/>
      </w:divBdr>
    </w:div>
    <w:div w:id="1956710625">
      <w:bodyDiv w:val="1"/>
      <w:marLeft w:val="0"/>
      <w:marRight w:val="0"/>
      <w:marTop w:val="0"/>
      <w:marBottom w:val="0"/>
      <w:divBdr>
        <w:top w:val="none" w:sz="0" w:space="0" w:color="auto"/>
        <w:left w:val="none" w:sz="0" w:space="0" w:color="auto"/>
        <w:bottom w:val="none" w:sz="0" w:space="0" w:color="auto"/>
        <w:right w:val="none" w:sz="0" w:space="0" w:color="auto"/>
      </w:divBdr>
    </w:div>
    <w:div w:id="1956865301">
      <w:bodyDiv w:val="1"/>
      <w:marLeft w:val="0"/>
      <w:marRight w:val="0"/>
      <w:marTop w:val="0"/>
      <w:marBottom w:val="0"/>
      <w:divBdr>
        <w:top w:val="none" w:sz="0" w:space="0" w:color="auto"/>
        <w:left w:val="none" w:sz="0" w:space="0" w:color="auto"/>
        <w:bottom w:val="none" w:sz="0" w:space="0" w:color="auto"/>
        <w:right w:val="none" w:sz="0" w:space="0" w:color="auto"/>
      </w:divBdr>
    </w:div>
    <w:div w:id="1962688129">
      <w:bodyDiv w:val="1"/>
      <w:marLeft w:val="0"/>
      <w:marRight w:val="0"/>
      <w:marTop w:val="0"/>
      <w:marBottom w:val="0"/>
      <w:divBdr>
        <w:top w:val="none" w:sz="0" w:space="0" w:color="auto"/>
        <w:left w:val="none" w:sz="0" w:space="0" w:color="auto"/>
        <w:bottom w:val="none" w:sz="0" w:space="0" w:color="auto"/>
        <w:right w:val="none" w:sz="0" w:space="0" w:color="auto"/>
      </w:divBdr>
    </w:div>
    <w:div w:id="2034767058">
      <w:bodyDiv w:val="1"/>
      <w:marLeft w:val="0"/>
      <w:marRight w:val="0"/>
      <w:marTop w:val="0"/>
      <w:marBottom w:val="0"/>
      <w:divBdr>
        <w:top w:val="none" w:sz="0" w:space="0" w:color="auto"/>
        <w:left w:val="none" w:sz="0" w:space="0" w:color="auto"/>
        <w:bottom w:val="none" w:sz="0" w:space="0" w:color="auto"/>
        <w:right w:val="none" w:sz="0" w:space="0" w:color="auto"/>
      </w:divBdr>
    </w:div>
    <w:div w:id="2071609394">
      <w:bodyDiv w:val="1"/>
      <w:marLeft w:val="0"/>
      <w:marRight w:val="0"/>
      <w:marTop w:val="0"/>
      <w:marBottom w:val="0"/>
      <w:divBdr>
        <w:top w:val="none" w:sz="0" w:space="0" w:color="auto"/>
        <w:left w:val="none" w:sz="0" w:space="0" w:color="auto"/>
        <w:bottom w:val="none" w:sz="0" w:space="0" w:color="auto"/>
        <w:right w:val="none" w:sz="0" w:space="0" w:color="auto"/>
      </w:divBdr>
    </w:div>
    <w:div w:id="2079206860">
      <w:bodyDiv w:val="1"/>
      <w:marLeft w:val="0"/>
      <w:marRight w:val="0"/>
      <w:marTop w:val="0"/>
      <w:marBottom w:val="0"/>
      <w:divBdr>
        <w:top w:val="none" w:sz="0" w:space="0" w:color="auto"/>
        <w:left w:val="none" w:sz="0" w:space="0" w:color="auto"/>
        <w:bottom w:val="none" w:sz="0" w:space="0" w:color="auto"/>
        <w:right w:val="none" w:sz="0" w:space="0" w:color="auto"/>
      </w:divBdr>
    </w:div>
    <w:div w:id="2084325923">
      <w:bodyDiv w:val="1"/>
      <w:marLeft w:val="0"/>
      <w:marRight w:val="0"/>
      <w:marTop w:val="0"/>
      <w:marBottom w:val="0"/>
      <w:divBdr>
        <w:top w:val="none" w:sz="0" w:space="0" w:color="auto"/>
        <w:left w:val="none" w:sz="0" w:space="0" w:color="auto"/>
        <w:bottom w:val="none" w:sz="0" w:space="0" w:color="auto"/>
        <w:right w:val="none" w:sz="0" w:space="0" w:color="auto"/>
      </w:divBdr>
    </w:div>
    <w:div w:id="2104178366">
      <w:bodyDiv w:val="1"/>
      <w:marLeft w:val="0"/>
      <w:marRight w:val="0"/>
      <w:marTop w:val="0"/>
      <w:marBottom w:val="0"/>
      <w:divBdr>
        <w:top w:val="none" w:sz="0" w:space="0" w:color="auto"/>
        <w:left w:val="none" w:sz="0" w:space="0" w:color="auto"/>
        <w:bottom w:val="none" w:sz="0" w:space="0" w:color="auto"/>
        <w:right w:val="none" w:sz="0" w:space="0" w:color="auto"/>
      </w:divBdr>
    </w:div>
    <w:div w:id="2130514387">
      <w:bodyDiv w:val="1"/>
      <w:marLeft w:val="0"/>
      <w:marRight w:val="0"/>
      <w:marTop w:val="0"/>
      <w:marBottom w:val="0"/>
      <w:divBdr>
        <w:top w:val="none" w:sz="0" w:space="0" w:color="auto"/>
        <w:left w:val="none" w:sz="0" w:space="0" w:color="auto"/>
        <w:bottom w:val="none" w:sz="0" w:space="0" w:color="auto"/>
        <w:right w:val="none" w:sz="0" w:space="0" w:color="auto"/>
      </w:divBdr>
    </w:div>
    <w:div w:id="21404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chart" Target="charts/chart40.xml"/><Relationship Id="rId55" Type="http://schemas.openxmlformats.org/officeDocument/2006/relationships/chart" Target="charts/chart45.xml"/><Relationship Id="rId63" Type="http://schemas.openxmlformats.org/officeDocument/2006/relationships/chart" Target="charts/chart5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54" Type="http://schemas.openxmlformats.org/officeDocument/2006/relationships/chart" Target="charts/chart44.xml"/><Relationship Id="rId62" Type="http://schemas.openxmlformats.org/officeDocument/2006/relationships/chart" Target="charts/chart5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3.xml"/><Relationship Id="rId58" Type="http://schemas.openxmlformats.org/officeDocument/2006/relationships/chart" Target="charts/chart48.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57" Type="http://schemas.openxmlformats.org/officeDocument/2006/relationships/chart" Target="charts/chart47.xml"/><Relationship Id="rId61" Type="http://schemas.openxmlformats.org/officeDocument/2006/relationships/chart" Target="charts/chart51.xml"/><Relationship Id="rId10" Type="http://schemas.openxmlformats.org/officeDocument/2006/relationships/image" Target="media/image3.jpg"/><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chart" Target="charts/chart42.xml"/><Relationship Id="rId60" Type="http://schemas.openxmlformats.org/officeDocument/2006/relationships/chart" Target="charts/chart5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chart" Target="charts/chart46.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chart" Target="charts/chart41.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chart" Target="charts/chart4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24037;&#20316;&#36164;&#26009;\&#38485;&#35199;&#33021;&#28304;\20171116&#38485;&#35199;&#33021;&#28304;&#31532;&#19968;&#37096;&#2099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Administrator\Desktop\20171208&#38485;&#35199;&#33021;&#28304;&#35843;&#30740;&#25968;&#25454;.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Administrator\Desktop\20171208&#38485;&#35199;&#33021;&#28304;&#35843;&#30740;&#25968;&#25454;.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Administrator\Desktop\20171208&#38485;&#35199;&#33021;&#28304;&#35843;&#30740;&#25968;&#25454;.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Administrator\Desktop\20171208&#38485;&#35199;&#33021;&#28304;&#35843;&#30740;&#25968;&#25454;.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Administrator\Desktop\20171208&#38485;&#35199;&#33021;&#28304;&#35843;&#30740;&#25968;&#25454;.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Administrator\Desktop\20171208&#38485;&#35199;&#33021;&#28304;&#35843;&#30740;&#25968;&#25454;.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Administrator\Desktop\20171208&#38485;&#35199;&#33021;&#28304;&#35843;&#30740;&#25968;&#25454;.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Administrator\Desktop\20171208&#38485;&#35199;&#33021;&#28304;&#35843;&#30740;&#25968;&#25454;.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Administrator\Desktop\&#23601;&#19994;&#27169;&#22411;.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dministrator\Desktop\&#23601;&#19994;&#27169;&#2241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24037;&#20316;&#36164;&#26009;\&#38485;&#35199;&#33021;&#28304;\&#26032;&#24314;%20Microsoft%20Excel%20&#24037;&#20316;&#34920;.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Administrator\Desktop\20171208&#38485;&#35199;&#33021;&#28304;&#35843;&#30740;&#25968;&#25454;.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C:\Users\Administrator\Desktop\20171208&#38485;&#35199;&#33021;&#28304;&#35843;&#30740;&#25968;&#25454;.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C:\Users\Administrator\Desktop\20171208&#38485;&#35199;&#33021;&#28304;&#35843;&#30740;&#25968;&#25454;.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C:\Users\Administrator\Desktop\20171208&#38485;&#35199;&#33021;&#28304;&#35843;&#30740;&#25968;&#25454;.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C:\Users\Administrator\Desktop\20171208&#38485;&#35199;&#33021;&#28304;&#35843;&#30740;&#25968;&#25454;.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5.xml"/><Relationship Id="rId1" Type="http://schemas.microsoft.com/office/2011/relationships/chartStyle" Target="style25.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5.png"/></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C:\Users\Administrator\Desktop\20171208&#38485;&#35199;&#33021;&#28304;&#35843;&#30740;&#25968;&#25454;.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C:\Users\Administrator\Desktop\20171208&#38485;&#35199;&#33021;&#28304;&#35843;&#30740;&#25968;&#25454;.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8.xml"/><Relationship Id="rId1" Type="http://schemas.microsoft.com/office/2011/relationships/chartStyle" Target="style28.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6.png"/></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9.xml"/><Relationship Id="rId1" Type="http://schemas.microsoft.com/office/2011/relationships/chartStyle" Target="style29.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6.png"/></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oleObject" Target="file:///E:\&#24037;&#20316;&#36164;&#26009;\&#38485;&#35199;&#33021;&#28304;\&#26356;&#26032;&#22522;&#30784;&#25968;&#25454;.xlsx" TargetMode="External"/><Relationship Id="rId4" Type="http://schemas.openxmlformats.org/officeDocument/2006/relationships/image" Target="../media/image4.png"/></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30.xml"/><Relationship Id="rId1" Type="http://schemas.microsoft.com/office/2011/relationships/chartStyle" Target="style30.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5.png"/></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1.xml"/><Relationship Id="rId1" Type="http://schemas.microsoft.com/office/2011/relationships/chartStyle" Target="style31.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6.png"/></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2.xml"/><Relationship Id="rId1" Type="http://schemas.microsoft.com/office/2011/relationships/chartStyle" Target="style32.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5.png"/></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3.xml"/><Relationship Id="rId1" Type="http://schemas.microsoft.com/office/2011/relationships/chartStyle" Target="style33.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6.png"/></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4.xml"/><Relationship Id="rId1" Type="http://schemas.microsoft.com/office/2011/relationships/chartStyle" Target="style34.xml"/><Relationship Id="rId5" Type="http://schemas.openxmlformats.org/officeDocument/2006/relationships/oleObject" Target="file:///C:\Users\Administrator\Desktop\20171208&#38485;&#35199;&#33021;&#28304;&#35843;&#30740;&#25968;&#25454;.xlsx" TargetMode="External"/><Relationship Id="rId4" Type="http://schemas.openxmlformats.org/officeDocument/2006/relationships/image" Target="../media/image5.png"/></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C:\Users\Administrator\Desktop\20171208&#38485;&#35199;&#33021;&#28304;&#35843;&#30740;&#25968;&#25454;.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C:\Users\Administrator\Desktop\20171208&#38485;&#35199;&#33021;&#28304;&#35843;&#30740;&#25968;&#25454;.xlsx" TargetMode="Externa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35.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file:///C:\Users\Administrator\Desktop\20171208&#38485;&#35199;&#33021;&#28304;&#35843;&#30740;&#25968;&#25454;.xlsx" TargetMode="External"/></Relationships>
</file>

<file path=word/charts/_rels/chart38.xml.rels><?xml version="1.0" encoding="UTF-8" standalone="yes"?>
<Relationships xmlns="http://schemas.openxmlformats.org/package/2006/relationships"><Relationship Id="rId3" Type="http://schemas.openxmlformats.org/officeDocument/2006/relationships/themeOverride" Target="../theme/themeOverride36.xm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oleObject" Target="file:///C:\Users\Administrator\Desktop\20171208&#33021;&#28304;&#21333;&#20301;&#35843;&#30740;&#25968;&#25454;.xlsx" TargetMode="External"/></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39.xml"/><Relationship Id="rId1" Type="http://schemas.microsoft.com/office/2011/relationships/chartStyle" Target="style39.xml"/><Relationship Id="rId4" Type="http://schemas.openxmlformats.org/officeDocument/2006/relationships/oleObject" Target="file:///C:\Users\Administrator\Desktop\20171208&#33021;&#28304;&#21333;&#20301;&#35843;&#30740;&#25968;&#25454;.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24037;&#20316;&#36164;&#26009;\&#38485;&#35199;&#33021;&#28304;\&#26356;&#26032;&#22522;&#30784;&#25968;&#25454;.xlsx" TargetMode="External"/></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38.xml"/><Relationship Id="rId2" Type="http://schemas.microsoft.com/office/2011/relationships/chartColorStyle" Target="colors40.xml"/><Relationship Id="rId1" Type="http://schemas.microsoft.com/office/2011/relationships/chartStyle" Target="style40.xml"/><Relationship Id="rId5" Type="http://schemas.openxmlformats.org/officeDocument/2006/relationships/oleObject" Target="file:///C:\Users\Administrator\Desktop\20171208&#33021;&#28304;&#21333;&#20301;&#35843;&#30740;&#25968;&#25454;.xlsx" TargetMode="External"/><Relationship Id="rId4" Type="http://schemas.openxmlformats.org/officeDocument/2006/relationships/image" Target="../media/image7.png"/></Relationships>
</file>

<file path=word/charts/_rels/chart41.xml.rels><?xml version="1.0" encoding="UTF-8" standalone="yes"?>
<Relationships xmlns="http://schemas.openxmlformats.org/package/2006/relationships"><Relationship Id="rId3" Type="http://schemas.openxmlformats.org/officeDocument/2006/relationships/themeOverride" Target="../theme/themeOverride39.xml"/><Relationship Id="rId2" Type="http://schemas.microsoft.com/office/2011/relationships/chartColorStyle" Target="colors41.xml"/><Relationship Id="rId1" Type="http://schemas.microsoft.com/office/2011/relationships/chartStyle" Target="style41.xml"/><Relationship Id="rId5" Type="http://schemas.openxmlformats.org/officeDocument/2006/relationships/oleObject" Target="file:///C:\Users\Administrator\Desktop\20171208&#33021;&#28304;&#21333;&#20301;&#35843;&#30740;&#25968;&#25454;.xlsx" TargetMode="External"/><Relationship Id="rId4" Type="http://schemas.openxmlformats.org/officeDocument/2006/relationships/image" Target="../media/image8.png"/></Relationships>
</file>

<file path=word/charts/_rels/chart42.xml.rels><?xml version="1.0" encoding="UTF-8" standalone="yes"?>
<Relationships xmlns="http://schemas.openxmlformats.org/package/2006/relationships"><Relationship Id="rId3" Type="http://schemas.openxmlformats.org/officeDocument/2006/relationships/themeOverride" Target="../theme/themeOverride40.xml"/><Relationship Id="rId2" Type="http://schemas.microsoft.com/office/2011/relationships/chartColorStyle" Target="colors42.xml"/><Relationship Id="rId1" Type="http://schemas.microsoft.com/office/2011/relationships/chartStyle" Target="style42.xml"/><Relationship Id="rId4" Type="http://schemas.openxmlformats.org/officeDocument/2006/relationships/oleObject" Target="file:///C:\Users\Administrator\Desktop\20171208&#33021;&#28304;&#21333;&#20301;&#35843;&#30740;&#25968;&#25454;.xlsx" TargetMode="External"/></Relationships>
</file>

<file path=word/charts/_rels/chart43.xml.rels><?xml version="1.0" encoding="UTF-8" standalone="yes"?>
<Relationships xmlns="http://schemas.openxmlformats.org/package/2006/relationships"><Relationship Id="rId3" Type="http://schemas.openxmlformats.org/officeDocument/2006/relationships/themeOverride" Target="../theme/themeOverride41.xml"/><Relationship Id="rId2" Type="http://schemas.microsoft.com/office/2011/relationships/chartColorStyle" Target="colors43.xml"/><Relationship Id="rId1" Type="http://schemas.microsoft.com/office/2011/relationships/chartStyle" Target="style43.xml"/><Relationship Id="rId5" Type="http://schemas.openxmlformats.org/officeDocument/2006/relationships/oleObject" Target="file:///C:\Users\Administrator\Desktop\20171208&#33021;&#28304;&#21333;&#20301;&#35843;&#30740;&#25968;&#25454;.xlsx" TargetMode="External"/><Relationship Id="rId4" Type="http://schemas.openxmlformats.org/officeDocument/2006/relationships/image" Target="../media/image9.png"/></Relationships>
</file>

<file path=word/charts/_rels/chart44.xml.rels><?xml version="1.0" encoding="UTF-8" standalone="yes"?>
<Relationships xmlns="http://schemas.openxmlformats.org/package/2006/relationships"><Relationship Id="rId3" Type="http://schemas.openxmlformats.org/officeDocument/2006/relationships/themeOverride" Target="../theme/themeOverride42.xml"/><Relationship Id="rId2" Type="http://schemas.microsoft.com/office/2011/relationships/chartColorStyle" Target="colors44.xml"/><Relationship Id="rId1" Type="http://schemas.microsoft.com/office/2011/relationships/chartStyle" Target="style44.xml"/><Relationship Id="rId4" Type="http://schemas.openxmlformats.org/officeDocument/2006/relationships/oleObject" Target="file:///C:\Users\Administrator\Desktop\20171208&#33021;&#28304;&#21333;&#20301;&#35843;&#30740;&#25968;&#25454;.xlsx" TargetMode="External"/></Relationships>
</file>

<file path=word/charts/_rels/chart45.xml.rels><?xml version="1.0" encoding="UTF-8" standalone="yes"?>
<Relationships xmlns="http://schemas.openxmlformats.org/package/2006/relationships"><Relationship Id="rId3" Type="http://schemas.openxmlformats.org/officeDocument/2006/relationships/themeOverride" Target="../theme/themeOverride43.xml"/><Relationship Id="rId2" Type="http://schemas.microsoft.com/office/2011/relationships/chartColorStyle" Target="colors45.xml"/><Relationship Id="rId1" Type="http://schemas.microsoft.com/office/2011/relationships/chartStyle" Target="style45.xml"/><Relationship Id="rId4" Type="http://schemas.openxmlformats.org/officeDocument/2006/relationships/oleObject" Target="file:///C:\Users\Administrator\Desktop\20171208&#33021;&#28304;&#21333;&#20301;&#35843;&#30740;&#25968;&#25454;.xlsx" TargetMode="External"/></Relationships>
</file>

<file path=word/charts/_rels/chart46.xml.rels><?xml version="1.0" encoding="UTF-8" standalone="yes"?>
<Relationships xmlns="http://schemas.openxmlformats.org/package/2006/relationships"><Relationship Id="rId3" Type="http://schemas.openxmlformats.org/officeDocument/2006/relationships/themeOverride" Target="../theme/themeOverride44.xml"/><Relationship Id="rId2" Type="http://schemas.microsoft.com/office/2011/relationships/chartColorStyle" Target="colors46.xml"/><Relationship Id="rId1" Type="http://schemas.microsoft.com/office/2011/relationships/chartStyle" Target="style46.xml"/><Relationship Id="rId4" Type="http://schemas.openxmlformats.org/officeDocument/2006/relationships/oleObject" Target="file:///C:\Users\Administrator\Desktop\20171208&#33021;&#28304;&#21333;&#20301;&#35843;&#30740;&#25968;&#25454;.xlsx" TargetMode="External"/></Relationships>
</file>

<file path=word/charts/_rels/chart47.xml.rels><?xml version="1.0" encoding="UTF-8" standalone="yes"?>
<Relationships xmlns="http://schemas.openxmlformats.org/package/2006/relationships"><Relationship Id="rId3" Type="http://schemas.openxmlformats.org/officeDocument/2006/relationships/themeOverride" Target="../theme/themeOverride45.xml"/><Relationship Id="rId2" Type="http://schemas.microsoft.com/office/2011/relationships/chartColorStyle" Target="colors47.xml"/><Relationship Id="rId1" Type="http://schemas.microsoft.com/office/2011/relationships/chartStyle" Target="style47.xml"/><Relationship Id="rId4" Type="http://schemas.openxmlformats.org/officeDocument/2006/relationships/oleObject" Target="file:///C:\Users\Administrator\Desktop\20171208&#33021;&#28304;&#21333;&#20301;&#35843;&#30740;&#25968;&#25454;.xlsx" TargetMode="External"/></Relationships>
</file>

<file path=word/charts/_rels/chart48.xml.rels><?xml version="1.0" encoding="UTF-8" standalone="yes"?>
<Relationships xmlns="http://schemas.openxmlformats.org/package/2006/relationships"><Relationship Id="rId3" Type="http://schemas.openxmlformats.org/officeDocument/2006/relationships/themeOverride" Target="../theme/themeOverride46.xml"/><Relationship Id="rId2" Type="http://schemas.microsoft.com/office/2011/relationships/chartColorStyle" Target="colors48.xml"/><Relationship Id="rId1" Type="http://schemas.microsoft.com/office/2011/relationships/chartStyle" Target="style48.xml"/><Relationship Id="rId4" Type="http://schemas.openxmlformats.org/officeDocument/2006/relationships/oleObject" Target="file:///C:\Users\Administrator\Desktop\20171208&#33021;&#28304;&#21333;&#20301;&#35843;&#30740;&#25968;&#25454;.xlsx" TargetMode="External"/></Relationships>
</file>

<file path=word/charts/_rels/chart49.xml.rels><?xml version="1.0" encoding="UTF-8" standalone="yes"?>
<Relationships xmlns="http://schemas.openxmlformats.org/package/2006/relationships"><Relationship Id="rId3" Type="http://schemas.openxmlformats.org/officeDocument/2006/relationships/themeOverride" Target="../theme/themeOverride47.xml"/><Relationship Id="rId2" Type="http://schemas.microsoft.com/office/2011/relationships/chartColorStyle" Target="colors49.xml"/><Relationship Id="rId1" Type="http://schemas.microsoft.com/office/2011/relationships/chartStyle" Target="style49.xml"/><Relationship Id="rId4" Type="http://schemas.openxmlformats.org/officeDocument/2006/relationships/oleObject" Target="file:///C:\Users\Administrator\Desktop\20171208&#33021;&#28304;&#21333;&#20301;&#35843;&#30740;&#25968;&#25454;.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dministrator\Desktop\20171208&#38485;&#35199;&#33021;&#28304;&#35843;&#30740;&#25968;&#25454;.xlsx" TargetMode="External"/></Relationships>
</file>

<file path=word/charts/_rels/chart50.xml.rels><?xml version="1.0" encoding="UTF-8" standalone="yes"?>
<Relationships xmlns="http://schemas.openxmlformats.org/package/2006/relationships"><Relationship Id="rId3" Type="http://schemas.openxmlformats.org/officeDocument/2006/relationships/themeOverride" Target="../theme/themeOverride48.xml"/><Relationship Id="rId2" Type="http://schemas.microsoft.com/office/2011/relationships/chartColorStyle" Target="colors50.xml"/><Relationship Id="rId1" Type="http://schemas.microsoft.com/office/2011/relationships/chartStyle" Target="style50.xml"/><Relationship Id="rId5" Type="http://schemas.openxmlformats.org/officeDocument/2006/relationships/oleObject" Target="file:///C:\Users\Administrator\Desktop\20171208&#33021;&#28304;&#21333;&#20301;&#35843;&#30740;&#25968;&#25454;.xlsx" TargetMode="External"/><Relationship Id="rId4" Type="http://schemas.openxmlformats.org/officeDocument/2006/relationships/image" Target="../media/image10.png"/></Relationships>
</file>

<file path=word/charts/_rels/chart51.xml.rels><?xml version="1.0" encoding="UTF-8" standalone="yes"?>
<Relationships xmlns="http://schemas.openxmlformats.org/package/2006/relationships"><Relationship Id="rId3" Type="http://schemas.openxmlformats.org/officeDocument/2006/relationships/themeOverride" Target="../theme/themeOverride49.xml"/><Relationship Id="rId2" Type="http://schemas.microsoft.com/office/2011/relationships/chartColorStyle" Target="colors51.xml"/><Relationship Id="rId1" Type="http://schemas.microsoft.com/office/2011/relationships/chartStyle" Target="style51.xml"/><Relationship Id="rId4" Type="http://schemas.openxmlformats.org/officeDocument/2006/relationships/oleObject" Target="file:///C:\Users\Administrator\Desktop\20171208&#33021;&#28304;&#21333;&#20301;&#35843;&#30740;&#25968;&#25454;.xlsx" TargetMode="External"/></Relationships>
</file>

<file path=word/charts/_rels/chart52.xml.rels><?xml version="1.0" encoding="UTF-8" standalone="yes"?>
<Relationships xmlns="http://schemas.openxmlformats.org/package/2006/relationships"><Relationship Id="rId3" Type="http://schemas.openxmlformats.org/officeDocument/2006/relationships/themeOverride" Target="../theme/themeOverride50.xml"/><Relationship Id="rId2" Type="http://schemas.microsoft.com/office/2011/relationships/chartColorStyle" Target="colors52.xml"/><Relationship Id="rId1" Type="http://schemas.microsoft.com/office/2011/relationships/chartStyle" Target="style52.xml"/><Relationship Id="rId5" Type="http://schemas.openxmlformats.org/officeDocument/2006/relationships/oleObject" Target="file:///C:\Users\Administrator\Desktop\20171208&#33021;&#28304;&#21333;&#20301;&#35843;&#30740;&#25968;&#25454;.xlsx" TargetMode="External"/><Relationship Id="rId4" Type="http://schemas.openxmlformats.org/officeDocument/2006/relationships/image" Target="../media/image7.png"/></Relationships>
</file>

<file path=word/charts/_rels/chart53.xml.rels><?xml version="1.0" encoding="UTF-8" standalone="yes"?>
<Relationships xmlns="http://schemas.openxmlformats.org/package/2006/relationships"><Relationship Id="rId3" Type="http://schemas.openxmlformats.org/officeDocument/2006/relationships/themeOverride" Target="../theme/themeOverride51.xml"/><Relationship Id="rId2" Type="http://schemas.microsoft.com/office/2011/relationships/chartColorStyle" Target="colors53.xml"/><Relationship Id="rId1" Type="http://schemas.microsoft.com/office/2011/relationships/chartStyle" Target="style53.xml"/><Relationship Id="rId4" Type="http://schemas.openxmlformats.org/officeDocument/2006/relationships/oleObject" Target="file:///C:\Users\Administrator\Desktop\20171208&#33021;&#28304;&#21333;&#20301;&#35843;&#30740;&#25968;&#25454;.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Administrator\Desktop\20171208&#38485;&#35199;&#33021;&#28304;&#35843;&#30740;&#25968;&#2545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24037;&#20316;&#36164;&#26009;\&#38485;&#35199;&#33021;&#28304;\20171208&#38485;&#35199;&#33021;&#28304;&#35843;&#30740;&#25968;&#25454;.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E:\&#24037;&#20316;&#36164;&#26009;\&#38485;&#35199;&#33021;&#28304;\20171208&#38485;&#35199;&#33021;&#28304;&#35843;&#30740;&#25968;&#2545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Administrator\Desktop\20171208&#38485;&#35199;&#33021;&#28304;&#35843;&#307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11111111111109E-2"/>
          <c:y val="0.19074074074074077"/>
          <c:w val="0.93888888888888888"/>
          <c:h val="0.66631889763779528"/>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9711389613830627"/>
                  <c:y val="-4.921259842519685E-3"/>
                </c:manualLayout>
              </c:layout>
              <c:tx>
                <c:rich>
                  <a:bodyPr/>
                  <a:lstStyle/>
                  <a:p>
                    <a:fld id="{F3CA9E36-B6D4-40B2-A300-5DF6FD43776F}" type="CATEGORYNAME">
                      <a:rPr lang="zh-CN" altLang="en-US" sz="1000"/>
                      <a:pPr/>
                      <a:t>[类别名称]</a:t>
                    </a:fld>
                    <a:r>
                      <a:rPr lang="en-US" altLang="zh-CN" sz="1000" baseline="0"/>
                      <a:t>, </a:t>
                    </a:r>
                    <a:fld id="{9F6B2EC5-2A50-4324-8046-7F42349C3AF7}" type="VALUE">
                      <a:rPr lang="en-US" altLang="zh-CN" sz="1000" baseline="0"/>
                      <a:pPr/>
                      <a:t>[值]</a:t>
                    </a:fld>
                    <a:r>
                      <a:rPr lang="en-US" altLang="zh-CN" sz="1000" baseline="0"/>
                      <a:t>, </a:t>
                    </a:r>
                    <a:fld id="{E242C9D1-AE44-46F4-8602-2B6B29E38C41}" type="PERCENTAGE">
                      <a:rPr lang="en-US" altLang="zh-CN" sz="1000" baseline="0"/>
                      <a:pPr/>
                      <a:t>[百分比]</a:t>
                    </a:fld>
                    <a:endParaRPr lang="en-US" altLang="zh-CN" sz="1000"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0.19048159316582408"/>
                  <c:y val="-2.3415320273547122E-2"/>
                </c:manualLayout>
              </c:layout>
              <c:tx>
                <c:rich>
                  <a:bodyPr/>
                  <a:lstStyle/>
                  <a:p>
                    <a:fld id="{02C9ACCB-DECB-4EC4-A92D-1E2857DFB7ED}" type="CATEGORYNAME">
                      <a:rPr lang="zh-CN" altLang="en-US" sz="1000"/>
                      <a:pPr/>
                      <a:t>[类别名称]</a:t>
                    </a:fld>
                    <a:r>
                      <a:rPr lang="en-US" altLang="zh-CN" sz="1000" baseline="0"/>
                      <a:t>, </a:t>
                    </a:r>
                    <a:fld id="{229BEA8B-B79B-48DE-B9E0-A4F5610FCDB7}" type="VALUE">
                      <a:rPr lang="en-US" altLang="zh-CN" sz="1000" baseline="0"/>
                      <a:pPr/>
                      <a:t>[值]</a:t>
                    </a:fld>
                    <a:r>
                      <a:rPr lang="en-US" altLang="zh-CN" sz="1000" baseline="0"/>
                      <a:t>, </a:t>
                    </a:r>
                    <a:fld id="{9EBAAB2D-9E96-43AB-8A16-705CFDE15D6F}" type="PERCENTAGE">
                      <a:rPr lang="en-US" altLang="zh-CN" sz="1000" baseline="0"/>
                      <a:pPr/>
                      <a:t>[百分比]</a:t>
                    </a:fld>
                    <a:endParaRPr lang="en-US" altLang="zh-CN" sz="1000"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整理!$B$2:$B$3</c:f>
              <c:strCache>
                <c:ptCount val="2"/>
                <c:pt idx="0">
                  <c:v>男性</c:v>
                </c:pt>
                <c:pt idx="1">
                  <c:v>女性</c:v>
                </c:pt>
              </c:strCache>
            </c:strRef>
          </c:cat>
          <c:val>
            <c:numRef>
              <c:f>整理!$C$2:$C$3</c:f>
              <c:numCache>
                <c:formatCode>General</c:formatCode>
                <c:ptCount val="2"/>
                <c:pt idx="0">
                  <c:v>1623</c:v>
                </c:pt>
                <c:pt idx="1">
                  <c:v>1896</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97349694347E-2"/>
          <c:y val="0.20345815293988573"/>
          <c:w val="0.81388888888888911"/>
          <c:h val="0.77314814814814836"/>
        </c:manualLayout>
      </c:layout>
      <c:pie3DChart>
        <c:varyColors val="1"/>
        <c:ser>
          <c:idx val="0"/>
          <c:order val="0"/>
          <c:dPt>
            <c:idx val="0"/>
            <c:bubble3D val="0"/>
            <c:spPr>
              <a:solidFill>
                <a:schemeClr val="accent4"/>
              </a:solidFill>
              <a:ln>
                <a:noFill/>
              </a:ln>
              <a:effectLst/>
              <a:sp3d/>
            </c:spPr>
          </c:dPt>
          <c:dPt>
            <c:idx val="1"/>
            <c:bubble3D val="0"/>
            <c:spPr>
              <a:solidFill>
                <a:schemeClr val="accent5"/>
              </a:solidFill>
              <a:ln>
                <a:noFill/>
              </a:ln>
              <a:effectLst/>
              <a:sp3d/>
            </c:spPr>
          </c:dPt>
          <c:dPt>
            <c:idx val="2"/>
            <c:bubble3D val="0"/>
            <c:spPr>
              <a:solidFill>
                <a:schemeClr val="accent6"/>
              </a:solidFill>
              <a:ln>
                <a:noFill/>
              </a:ln>
              <a:effectLst/>
              <a:sp3d/>
            </c:spPr>
          </c:dPt>
          <c:dPt>
            <c:idx val="3"/>
            <c:bubble3D val="0"/>
            <c:spPr>
              <a:solidFill>
                <a:schemeClr val="accent6">
                  <a:lumMod val="60000"/>
                </a:schemeClr>
              </a:solidFill>
              <a:ln>
                <a:noFill/>
              </a:ln>
              <a:effectLst/>
              <a:sp3d/>
            </c:spPr>
          </c:dPt>
          <c:dLbls>
            <c:dLbl>
              <c:idx val="0"/>
              <c:layout>
                <c:manualLayout>
                  <c:x val="-2.0459289722542746E-2"/>
                  <c:y val="-1.9660564937421408E-3"/>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0.20099079971691436"/>
                  <c:y val="-0.1987637879670186"/>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0.13202010576703391"/>
                  <c:y val="3.7879670185921302E-3"/>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7420736932305056"/>
                      <c:h val="0.28141221930592009"/>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整理学生!$B$145:$B$148</c:f>
              <c:strCache>
                <c:ptCount val="4"/>
                <c:pt idx="0">
                  <c:v>没有提供任何福利保障</c:v>
                </c:pt>
                <c:pt idx="1">
                  <c:v>提供了基本保障（工伤、失业、医疗、养老、生育共五险）</c:v>
                </c:pt>
                <c:pt idx="2">
                  <c:v>提供了五险一金（住房公积金）</c:v>
                </c:pt>
                <c:pt idx="3">
                  <c:v>提供五险一金外，还提供了其他保障和补贴</c:v>
                </c:pt>
              </c:strCache>
            </c:strRef>
          </c:cat>
          <c:val>
            <c:numRef>
              <c:f>整理学生!$D$145:$D$148</c:f>
              <c:numCache>
                <c:formatCode>0.00%</c:formatCode>
                <c:ptCount val="4"/>
                <c:pt idx="0">
                  <c:v>0.32345013477088946</c:v>
                </c:pt>
                <c:pt idx="1">
                  <c:v>0.23090745732255166</c:v>
                </c:pt>
                <c:pt idx="2">
                  <c:v>0.32075471698113206</c:v>
                </c:pt>
                <c:pt idx="3">
                  <c:v>0.12488769092542677</c:v>
                </c:pt>
              </c:numCache>
            </c:numRef>
          </c:val>
        </c:ser>
        <c:dLbls>
          <c:dLblPos val="bestFit"/>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pPr>
      <a:endParaRPr lang="zh-CN"/>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整理学生!$F$163:$F$167</c:f>
              <c:strCache>
                <c:ptCount val="5"/>
                <c:pt idx="0">
                  <c:v>非常相关</c:v>
                </c:pt>
                <c:pt idx="1">
                  <c:v>相关</c:v>
                </c:pt>
                <c:pt idx="2">
                  <c:v>比较相关</c:v>
                </c:pt>
                <c:pt idx="3">
                  <c:v>相关度比较小</c:v>
                </c:pt>
                <c:pt idx="4">
                  <c:v>很不相关</c:v>
                </c:pt>
              </c:strCache>
            </c:strRef>
          </c:cat>
          <c:val>
            <c:numRef>
              <c:f>整理学生!$H$163:$H$167</c:f>
              <c:numCache>
                <c:formatCode>0.00%</c:formatCode>
                <c:ptCount val="5"/>
                <c:pt idx="0">
                  <c:v>0.23360287511230907</c:v>
                </c:pt>
                <c:pt idx="1">
                  <c:v>0.47888589398023362</c:v>
                </c:pt>
                <c:pt idx="2">
                  <c:v>3.324348607367475E-2</c:v>
                </c:pt>
                <c:pt idx="3">
                  <c:v>5.6603773584905662E-2</c:v>
                </c:pt>
                <c:pt idx="4">
                  <c:v>0.19766397124887691</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整理学生!$F$177:$F$181</c:f>
              <c:strCache>
                <c:ptCount val="5"/>
                <c:pt idx="0">
                  <c:v>其他</c:v>
                </c:pt>
                <c:pt idx="1">
                  <c:v>就业机会少</c:v>
                </c:pt>
                <c:pt idx="2">
                  <c:v>相关工作与自己的兴趣不符</c:v>
                </c:pt>
                <c:pt idx="3">
                  <c:v>相关工作收入待遇较低</c:v>
                </c:pt>
                <c:pt idx="4">
                  <c:v>工作环境不好</c:v>
                </c:pt>
              </c:strCache>
            </c:strRef>
          </c:cat>
          <c:val>
            <c:numRef>
              <c:f>整理学生!$G$177:$G$181</c:f>
              <c:numCache>
                <c:formatCode>0.00%</c:formatCode>
                <c:ptCount val="5"/>
                <c:pt idx="0">
                  <c:v>0.52296819787985871</c:v>
                </c:pt>
                <c:pt idx="1">
                  <c:v>0.21554770318021202</c:v>
                </c:pt>
                <c:pt idx="2">
                  <c:v>0.13780918727915195</c:v>
                </c:pt>
                <c:pt idx="3">
                  <c:v>9.8939929328621903E-2</c:v>
                </c:pt>
                <c:pt idx="4">
                  <c:v>2.4734982332155476E-2</c:v>
                </c:pt>
              </c:numCache>
            </c:numRef>
          </c:val>
        </c:ser>
        <c:dLbls>
          <c:dLblPos val="outEnd"/>
          <c:showLegendKey val="0"/>
          <c:showVal val="1"/>
          <c:showCatName val="0"/>
          <c:showSerName val="0"/>
          <c:showPercent val="0"/>
          <c:showBubbleSize val="0"/>
        </c:dLbls>
        <c:gapWidth val="219"/>
        <c:axId val="850513928"/>
        <c:axId val="850514320"/>
      </c:barChart>
      <c:catAx>
        <c:axId val="8505139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4320"/>
        <c:crosses val="autoZero"/>
        <c:auto val="1"/>
        <c:lblAlgn val="ctr"/>
        <c:lblOffset val="100"/>
        <c:noMultiLvlLbl val="0"/>
      </c:catAx>
      <c:valAx>
        <c:axId val="850514320"/>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051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noFill/>
            </a:ln>
            <a:effectLst/>
            <a:sp3d/>
          </c:spPr>
          <c:invertIfNegative val="0"/>
          <c:dPt>
            <c:idx val="1"/>
            <c:invertIfNegative val="0"/>
            <c:bubble3D val="0"/>
          </c:dPt>
          <c:dPt>
            <c:idx val="2"/>
            <c:invertIfNegative val="0"/>
            <c:bubble3D val="0"/>
          </c:dPt>
          <c:dPt>
            <c:idx val="3"/>
            <c:invertIfNegative val="0"/>
            <c:bubble3D val="0"/>
          </c:dPt>
          <c:dPt>
            <c:idx val="4"/>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整理学生!$F$211:$F$215</c:f>
              <c:strCache>
                <c:ptCount val="5"/>
                <c:pt idx="0">
                  <c:v>非常一致</c:v>
                </c:pt>
                <c:pt idx="1">
                  <c:v>一致</c:v>
                </c:pt>
                <c:pt idx="2">
                  <c:v>比较一致</c:v>
                </c:pt>
                <c:pt idx="3">
                  <c:v>不太一致</c:v>
                </c:pt>
                <c:pt idx="4">
                  <c:v>很不一致</c:v>
                </c:pt>
              </c:strCache>
            </c:strRef>
          </c:cat>
          <c:val>
            <c:numRef>
              <c:f>整理学生!$H$211:$H$215</c:f>
              <c:numCache>
                <c:formatCode>0.00%</c:formatCode>
                <c:ptCount val="5"/>
                <c:pt idx="0">
                  <c:v>7.0080862533692723E-2</c:v>
                </c:pt>
                <c:pt idx="1">
                  <c:v>0.31176999101527403</c:v>
                </c:pt>
                <c:pt idx="2">
                  <c:v>0.27493261455525608</c:v>
                </c:pt>
                <c:pt idx="3">
                  <c:v>0.21832884097035041</c:v>
                </c:pt>
                <c:pt idx="4">
                  <c:v>0.12488769092542677</c:v>
                </c:pt>
              </c:numCache>
            </c:numRef>
          </c:val>
        </c:ser>
        <c:dLbls>
          <c:showLegendKey val="0"/>
          <c:showVal val="1"/>
          <c:showCatName val="0"/>
          <c:showSerName val="0"/>
          <c:showPercent val="0"/>
          <c:showBubbleSize val="0"/>
        </c:dLbls>
        <c:gapWidth val="150"/>
        <c:shape val="box"/>
        <c:axId val="850515104"/>
        <c:axId val="850515496"/>
        <c:axId val="0"/>
      </c:bar3DChart>
      <c:catAx>
        <c:axId val="850515104"/>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5496"/>
        <c:crosses val="autoZero"/>
        <c:auto val="1"/>
        <c:lblAlgn val="ctr"/>
        <c:lblOffset val="100"/>
        <c:noMultiLvlLbl val="0"/>
      </c:catAx>
      <c:valAx>
        <c:axId val="8505154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zh-CN"/>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4"/>
              <c:layout>
                <c:manualLayout>
                  <c:x val="8.0218722659667493E-2"/>
                  <c:y val="8.3515602216389564E-3"/>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整理学生!$F$225:$F$229</c:f>
              <c:strCache>
                <c:ptCount val="5"/>
                <c:pt idx="0">
                  <c:v>其他</c:v>
                </c:pt>
                <c:pt idx="1">
                  <c:v>所学专业与理想工作不一致</c:v>
                </c:pt>
                <c:pt idx="2">
                  <c:v>自身能力与理想存在差距</c:v>
                </c:pt>
                <c:pt idx="3">
                  <c:v>地域原因</c:v>
                </c:pt>
                <c:pt idx="4">
                  <c:v>家庭原因</c:v>
                </c:pt>
              </c:strCache>
            </c:strRef>
          </c:cat>
          <c:val>
            <c:numRef>
              <c:f>整理学生!$H$225:$H$229</c:f>
              <c:numCache>
                <c:formatCode>0.00%</c:formatCode>
                <c:ptCount val="5"/>
                <c:pt idx="0">
                  <c:v>0.29319371727748689</c:v>
                </c:pt>
                <c:pt idx="1">
                  <c:v>0.29057591623036649</c:v>
                </c:pt>
                <c:pt idx="2">
                  <c:v>0.26178010471204188</c:v>
                </c:pt>
                <c:pt idx="3">
                  <c:v>9.4240837696335081E-2</c:v>
                </c:pt>
                <c:pt idx="4">
                  <c:v>6.0209424083769635E-2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整理学生!$F$252:$F$255</c:f>
              <c:strCache>
                <c:ptCount val="4"/>
                <c:pt idx="0">
                  <c:v>没变过</c:v>
                </c:pt>
                <c:pt idx="1">
                  <c:v>变过1次</c:v>
                </c:pt>
                <c:pt idx="2">
                  <c:v>变过2次</c:v>
                </c:pt>
                <c:pt idx="3">
                  <c:v>变过3次以上</c:v>
                </c:pt>
              </c:strCache>
            </c:strRef>
          </c:cat>
          <c:val>
            <c:numRef>
              <c:f>整理学生!$G$252:$G$255</c:f>
              <c:numCache>
                <c:formatCode>0.00%</c:formatCode>
                <c:ptCount val="4"/>
                <c:pt idx="0">
                  <c:v>0.75561545372866123</c:v>
                </c:pt>
                <c:pt idx="1">
                  <c:v>0.17160826594788858</c:v>
                </c:pt>
                <c:pt idx="2">
                  <c:v>5.9299191374663072E-2</c:v>
                </c:pt>
                <c:pt idx="3">
                  <c:v>1.3477088948787063E-2</c:v>
                </c:pt>
              </c:numCache>
            </c:numRef>
          </c:val>
        </c:ser>
        <c:dLbls>
          <c:showLegendKey val="0"/>
          <c:showVal val="1"/>
          <c:showCatName val="0"/>
          <c:showSerName val="0"/>
          <c:showPercent val="0"/>
          <c:showBubbleSize val="0"/>
        </c:dLbls>
        <c:gapWidth val="150"/>
        <c:shape val="box"/>
        <c:axId val="850517064"/>
        <c:axId val="850517456"/>
        <c:axId val="0"/>
      </c:bar3DChart>
      <c:catAx>
        <c:axId val="850517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7456"/>
        <c:crosses val="autoZero"/>
        <c:auto val="1"/>
        <c:lblAlgn val="ctr"/>
        <c:lblOffset val="100"/>
        <c:noMultiLvlLbl val="0"/>
      </c:catAx>
      <c:valAx>
        <c:axId val="8505174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706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整理学生!$F$263:$F$267</c:f>
              <c:strCache>
                <c:ptCount val="5"/>
                <c:pt idx="0">
                  <c:v>为增加工作体验和阅历</c:v>
                </c:pt>
                <c:pt idx="1">
                  <c:v>为了获得更高的工资收入和福利</c:v>
                </c:pt>
                <c:pt idx="2">
                  <c:v>争取更多的晋升机会</c:v>
                </c:pt>
                <c:pt idx="3">
                  <c:v>对原单位的工作难以适应</c:v>
                </c:pt>
                <c:pt idx="4">
                  <c:v>原单位的人际关系难以处理</c:v>
                </c:pt>
              </c:strCache>
            </c:strRef>
          </c:cat>
          <c:val>
            <c:numRef>
              <c:f>整理学生!$G$263:$G$267</c:f>
              <c:numCache>
                <c:formatCode>0.00%</c:formatCode>
                <c:ptCount val="5"/>
                <c:pt idx="0">
                  <c:v>0.5</c:v>
                </c:pt>
                <c:pt idx="1">
                  <c:v>0.24264705882352941</c:v>
                </c:pt>
                <c:pt idx="2">
                  <c:v>0.19485294117647059</c:v>
                </c:pt>
                <c:pt idx="3">
                  <c:v>5.8823529411764705E-2</c:v>
                </c:pt>
                <c:pt idx="4">
                  <c:v>3.6764705882352941E-3</c:v>
                </c:pt>
              </c:numCache>
            </c:numRef>
          </c:val>
        </c:ser>
        <c:dLbls>
          <c:showLegendKey val="0"/>
          <c:showVal val="1"/>
          <c:showCatName val="0"/>
          <c:showSerName val="0"/>
          <c:showPercent val="0"/>
          <c:showBubbleSize val="0"/>
        </c:dLbls>
        <c:gapWidth val="150"/>
        <c:shape val="box"/>
        <c:axId val="850518240"/>
        <c:axId val="850518632"/>
        <c:axId val="0"/>
      </c:bar3DChart>
      <c:catAx>
        <c:axId val="850518240"/>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8632"/>
        <c:crosses val="autoZero"/>
        <c:auto val="1"/>
        <c:lblAlgn val="ctr"/>
        <c:lblOffset val="100"/>
        <c:noMultiLvlLbl val="0"/>
      </c:catAx>
      <c:valAx>
        <c:axId val="850518632"/>
        <c:scaling>
          <c:orientation val="minMax"/>
          <c:max val="0.60000000000000009"/>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5051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整理学生!$J$230:$J$235</c:f>
              <c:strCache>
                <c:ptCount val="6"/>
                <c:pt idx="0">
                  <c:v>岗位稳定性</c:v>
                </c:pt>
                <c:pt idx="1">
                  <c:v>岗位培训机会</c:v>
                </c:pt>
                <c:pt idx="2">
                  <c:v>福利保障</c:v>
                </c:pt>
                <c:pt idx="3">
                  <c:v>工作环境</c:v>
                </c:pt>
                <c:pt idx="4">
                  <c:v>行业前途</c:v>
                </c:pt>
                <c:pt idx="5">
                  <c:v>岗位前途</c:v>
                </c:pt>
              </c:strCache>
            </c:strRef>
          </c:cat>
          <c:val>
            <c:numRef>
              <c:f>整理学生!$K$230:$K$235</c:f>
              <c:numCache>
                <c:formatCode>0.00%</c:formatCode>
                <c:ptCount val="6"/>
                <c:pt idx="0">
                  <c:v>0.87651077246452969</c:v>
                </c:pt>
                <c:pt idx="1">
                  <c:v>0.86076318089134862</c:v>
                </c:pt>
                <c:pt idx="2">
                  <c:v>0.8278451761987291</c:v>
                </c:pt>
                <c:pt idx="3">
                  <c:v>0.82685185185185184</c:v>
                </c:pt>
                <c:pt idx="4">
                  <c:v>0.82233948988566408</c:v>
                </c:pt>
                <c:pt idx="5">
                  <c:v>0.76883353584447145</c:v>
                </c:pt>
              </c:numCache>
            </c:numRef>
          </c:val>
        </c:ser>
        <c:dLbls>
          <c:dLblPos val="outEnd"/>
          <c:showLegendKey val="0"/>
          <c:showVal val="1"/>
          <c:showCatName val="0"/>
          <c:showSerName val="0"/>
          <c:showPercent val="0"/>
          <c:showBubbleSize val="0"/>
        </c:dLbls>
        <c:gapWidth val="164"/>
        <c:axId val="850519416"/>
        <c:axId val="850519808"/>
      </c:barChart>
      <c:catAx>
        <c:axId val="850519416"/>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9808"/>
        <c:crosses val="autoZero"/>
        <c:auto val="1"/>
        <c:lblAlgn val="ctr"/>
        <c:lblOffset val="100"/>
        <c:noMultiLvlLbl val="0"/>
      </c:catAx>
      <c:valAx>
        <c:axId val="850519808"/>
        <c:scaling>
          <c:orientation val="minMax"/>
          <c:max val="1"/>
          <c:min val="0"/>
        </c:scaling>
        <c:delete val="1"/>
        <c:axPos val="t"/>
        <c:numFmt formatCode="0.00%" sourceLinked="1"/>
        <c:majorTickMark val="out"/>
        <c:minorTickMark val="none"/>
        <c:tickLblPos val="nextTo"/>
        <c:crossAx val="850519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Sheet2!$T$8:$T$16</c:f>
              <c:strCache>
                <c:ptCount val="9"/>
                <c:pt idx="0">
                  <c:v>薪资满意度</c:v>
                </c:pt>
                <c:pt idx="1">
                  <c:v>工作与专业相关度</c:v>
                </c:pt>
                <c:pt idx="2">
                  <c:v>工作与理想职业一致性</c:v>
                </c:pt>
                <c:pt idx="3">
                  <c:v>行业前途</c:v>
                </c:pt>
                <c:pt idx="4">
                  <c:v>工作环境</c:v>
                </c:pt>
                <c:pt idx="5">
                  <c:v>福利保障</c:v>
                </c:pt>
                <c:pt idx="6">
                  <c:v>岗位前途</c:v>
                </c:pt>
                <c:pt idx="7">
                  <c:v>岗位稳定性</c:v>
                </c:pt>
                <c:pt idx="8">
                  <c:v>岗位培训机会</c:v>
                </c:pt>
              </c:strCache>
            </c:strRef>
          </c:cat>
          <c:val>
            <c:numRef>
              <c:f>Sheet2!$U$8:$U$16</c:f>
              <c:numCache>
                <c:formatCode>0.00%</c:formatCode>
                <c:ptCount val="9"/>
                <c:pt idx="0">
                  <c:v>8.8637900564229474E-2</c:v>
                </c:pt>
                <c:pt idx="1">
                  <c:v>0.12419295234773906</c:v>
                </c:pt>
                <c:pt idx="2">
                  <c:v>0.11721129841327919</c:v>
                </c:pt>
                <c:pt idx="3">
                  <c:v>0.10264579729279377</c:v>
                </c:pt>
                <c:pt idx="4">
                  <c:v>0.12081900932019374</c:v>
                </c:pt>
                <c:pt idx="5">
                  <c:v>0.12025321558228998</c:v>
                </c:pt>
                <c:pt idx="6">
                  <c:v>0.11433876192935873</c:v>
                </c:pt>
                <c:pt idx="7">
                  <c:v>8.9450325196764505E-2</c:v>
                </c:pt>
                <c:pt idx="8">
                  <c:v>0.12245073935335175</c:v>
                </c:pt>
              </c:numCache>
            </c:numRef>
          </c:val>
        </c:ser>
        <c:dLbls>
          <c:dLblPos val="outEnd"/>
          <c:showLegendKey val="0"/>
          <c:showVal val="1"/>
          <c:showCatName val="0"/>
          <c:showSerName val="0"/>
          <c:showPercent val="0"/>
          <c:showBubbleSize val="0"/>
        </c:dLbls>
        <c:gapWidth val="219"/>
        <c:overlap val="-27"/>
        <c:axId val="850520592"/>
        <c:axId val="850520984"/>
      </c:barChart>
      <c:catAx>
        <c:axId val="8505205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0984"/>
        <c:crossesAt val="0.11110000000000002"/>
        <c:auto val="1"/>
        <c:lblAlgn val="ctr"/>
        <c:lblOffset val="100"/>
        <c:noMultiLvlLbl val="0"/>
      </c:catAx>
      <c:valAx>
        <c:axId val="850520984"/>
        <c:scaling>
          <c:orientation val="minMax"/>
          <c:max val="0.13500000000000001"/>
          <c:min val="8.0000000000000016E-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0592"/>
        <c:crosses val="autoZero"/>
        <c:crossBetween val="between"/>
        <c:majorUnit val="1.0000000000000002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756999125109361E-2"/>
          <c:y val="6.9444444444444448E-2"/>
          <c:w val="0.84170822397200351"/>
          <c:h val="0.85185185185185186"/>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dLbls>
            <c:dLbl>
              <c:idx val="0"/>
              <c:tx>
                <c:rich>
                  <a:bodyPr/>
                  <a:lstStyle/>
                  <a:p>
                    <a:fld id="{CB179B57-2E76-4EA7-9A52-5729F681CAB7}" type="CELLRANGE">
                      <a:rPr lang="zh-CN" altLang="en-US"/>
                      <a:pPr/>
                      <a:t>[CELLRANGE]</a:t>
                    </a:fld>
                    <a:endParaRPr lang="zh-CN" altLang="en-US"/>
                  </a:p>
                </c:rich>
              </c:tx>
              <c:dLblPos val="b"/>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
              <c:layout>
                <c:manualLayout>
                  <c:x val="-2.2222222222222223E-2"/>
                  <c:y val="0"/>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CD6118D-9DF8-49A3-B0D3-7D278C1D4C01}" type="CELLRANGE">
                      <a:rPr lang="zh-CN" altLang="en-US"/>
                      <a:pPr>
                        <a:defRPr/>
                      </a:pPr>
                      <a:t>[CELLRANGE]</a:t>
                    </a:fld>
                    <a:endParaRPr lang="zh-CN"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extLst>
                <c:ext xmlns:c15="http://schemas.microsoft.com/office/drawing/2012/chart" uri="{CE6537A1-D6FC-4f65-9D91-7224C49458BB}">
                  <c15:layout>
                    <c:manualLayout>
                      <c:w val="0.24722222222222223"/>
                      <c:h val="0.12685185185185185"/>
                    </c:manualLayout>
                  </c15:layout>
                  <c15:dlblFieldTable/>
                  <c15:showDataLabelsRange val="1"/>
                </c:ext>
              </c:extLst>
            </c:dLbl>
            <c:dLbl>
              <c:idx val="2"/>
              <c:layout>
                <c:manualLayout>
                  <c:x val="-2.5000000000000001E-2"/>
                  <c:y val="1.8226888297140907E-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448DF2E-F9A2-484B-89E7-4147927A2BC8}" type="CELLRANGE">
                      <a:rPr lang="zh-CN" altLang="en-US"/>
                      <a:pPr>
                        <a:defRPr/>
                      </a:pPr>
                      <a:t>[CELLRANGE]</a:t>
                    </a:fld>
                    <a:endParaRPr lang="zh-CN"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extLst>
                <c:ext xmlns:c15="http://schemas.microsoft.com/office/drawing/2012/chart" uri="{CE6537A1-D6FC-4f65-9D91-7224C49458BB}">
                  <c15:layout>
                    <c:manualLayout>
                      <c:w val="0.3"/>
                      <c:h val="7.5925925925925911E-2"/>
                    </c:manualLayout>
                  </c15:layout>
                  <c15:dlblFieldTable/>
                  <c15:showDataLabelsRange val="1"/>
                </c:ext>
              </c:extLst>
            </c:dLbl>
            <c:dLbl>
              <c:idx val="3"/>
              <c:layout>
                <c:manualLayout>
                  <c:x val="-0.10972222222222222"/>
                  <c:y val="4.5601851851851852E-2"/>
                </c:manualLayout>
              </c:layout>
              <c:tx>
                <c:rich>
                  <a:bodyPr/>
                  <a:lstStyle/>
                  <a:p>
                    <a:fld id="{0419897A-C90D-409B-853B-89DA54CE0C29}" type="CELLRANGE">
                      <a:rPr lang="zh-CN" altLang="en-US"/>
                      <a:pPr/>
                      <a:t>[CELLRANGE]</a:t>
                    </a:fld>
                    <a:endParaRPr lang="zh-CN" alt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4"/>
              <c:layout>
                <c:manualLayout>
                  <c:x val="-4.1666666666666666E-3"/>
                  <c:y val="3.9351851851851848E-3"/>
                </c:manualLayout>
              </c:layout>
              <c:tx>
                <c:rich>
                  <a:bodyPr/>
                  <a:lstStyle/>
                  <a:p>
                    <a:fld id="{EFC46C3B-FA17-4469-92A9-0775A7330761}" type="CELLRANGE">
                      <a:rPr lang="zh-CN" altLang="en-US"/>
                      <a:pPr/>
                      <a:t>[CELLRANGE]</a:t>
                    </a:fld>
                    <a:endParaRPr lang="zh-CN" alt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5"/>
              <c:tx>
                <c:rich>
                  <a:bodyPr/>
                  <a:lstStyle/>
                  <a:p>
                    <a:fld id="{9CF03C34-3CF4-4402-94B1-4EC1B9E3CC69}" type="CELLRANGE">
                      <a:rPr lang="zh-CN" altLang="en-US"/>
                      <a:pPr/>
                      <a:t>[CELLRANGE]</a:t>
                    </a:fld>
                    <a:endParaRPr lang="zh-CN" altLang="en-US"/>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6"/>
              <c:tx>
                <c:rich>
                  <a:bodyPr/>
                  <a:lstStyle/>
                  <a:p>
                    <a:fld id="{FFEF3E6A-211D-49DC-827F-089DDB0F0678}" type="CELLRANGE">
                      <a:rPr lang="zh-CN" altLang="en-US"/>
                      <a:pPr/>
                      <a:t>[CELLRANGE]</a:t>
                    </a:fld>
                    <a:endParaRPr lang="zh-CN" altLang="en-US"/>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7"/>
              <c:tx>
                <c:rich>
                  <a:bodyPr/>
                  <a:lstStyle/>
                  <a:p>
                    <a:fld id="{D0856D3F-5B98-47C4-B408-E07542BB2315}" type="CELLRANGE">
                      <a:rPr lang="zh-CN" altLang="en-US"/>
                      <a:pPr/>
                      <a:t>[CELLRANGE]</a:t>
                    </a:fld>
                    <a:endParaRPr lang="zh-CN"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layout>
                <c:manualLayout>
                  <c:x val="-8.3333333333334356E-3"/>
                  <c:y val="-8.4875562720133283E-17"/>
                </c:manualLayout>
              </c:layout>
              <c:tx>
                <c:rich>
                  <a:bodyPr/>
                  <a:lstStyle/>
                  <a:p>
                    <a:fld id="{5FF5DAB7-1D1D-4747-8463-BA97744364E0}" type="CELLRANGE">
                      <a:rPr lang="zh-CN" altLang="en-US"/>
                      <a:pPr/>
                      <a:t>[CELLRANGE]</a:t>
                    </a:fld>
                    <a:endParaRPr lang="zh-CN" alt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Sheet2!$P$8:$P$16</c:f>
              <c:numCache>
                <c:formatCode>0.000</c:formatCode>
                <c:ptCount val="9"/>
                <c:pt idx="0">
                  <c:v>8.8637900564229474E-2</c:v>
                </c:pt>
                <c:pt idx="1">
                  <c:v>0.12419295234773906</c:v>
                </c:pt>
                <c:pt idx="2">
                  <c:v>0.11721129841327919</c:v>
                </c:pt>
                <c:pt idx="3">
                  <c:v>0.10264579729279377</c:v>
                </c:pt>
                <c:pt idx="4">
                  <c:v>0.12081900932019374</c:v>
                </c:pt>
                <c:pt idx="5">
                  <c:v>0.12025321558228998</c:v>
                </c:pt>
                <c:pt idx="6">
                  <c:v>0.11433876192935873</c:v>
                </c:pt>
                <c:pt idx="7">
                  <c:v>8.9450325196764505E-2</c:v>
                </c:pt>
                <c:pt idx="8">
                  <c:v>0.12245073935335175</c:v>
                </c:pt>
              </c:numCache>
            </c:numRef>
          </c:xVal>
          <c:yVal>
            <c:numRef>
              <c:f>Sheet2!$M$8:$M$16</c:f>
              <c:numCache>
                <c:formatCode>0.000</c:formatCode>
                <c:ptCount val="9"/>
                <c:pt idx="0">
                  <c:v>3.112309074573222</c:v>
                </c:pt>
                <c:pt idx="1">
                  <c:v>3.49415992812219</c:v>
                </c:pt>
                <c:pt idx="2">
                  <c:v>2.9838274932614577</c:v>
                </c:pt>
                <c:pt idx="3">
                  <c:v>3.0646900269541786</c:v>
                </c:pt>
                <c:pt idx="4">
                  <c:v>2.9110512129380068</c:v>
                </c:pt>
                <c:pt idx="5">
                  <c:v>3.1105121293800542</c:v>
                </c:pt>
                <c:pt idx="6">
                  <c:v>2.9577717879604664</c:v>
                </c:pt>
                <c:pt idx="7">
                  <c:v>3.4195867026055717</c:v>
                </c:pt>
                <c:pt idx="8">
                  <c:v>3.0844564240790651</c:v>
                </c:pt>
              </c:numCache>
            </c:numRef>
          </c:yVal>
          <c:smooth val="0"/>
          <c:extLst>
            <c:ext xmlns:c15="http://schemas.microsoft.com/office/drawing/2012/chart" uri="{02D57815-91ED-43cb-92C2-25804820EDAC}">
              <c15:datalabelsRange>
                <c15:f>Sheet2!$L$8:$L$16</c15:f>
                <c15:dlblRangeCache>
                  <c:ptCount val="9"/>
                  <c:pt idx="0">
                    <c:v>薪资满意度</c:v>
                  </c:pt>
                  <c:pt idx="1">
                    <c:v>工作与专业相关度</c:v>
                  </c:pt>
                  <c:pt idx="2">
                    <c:v>工作与理想职业一致性</c:v>
                  </c:pt>
                  <c:pt idx="3">
                    <c:v>行业前途</c:v>
                  </c:pt>
                  <c:pt idx="4">
                    <c:v>工作环境</c:v>
                  </c:pt>
                  <c:pt idx="5">
                    <c:v>福利保障</c:v>
                  </c:pt>
                  <c:pt idx="6">
                    <c:v>岗位前途</c:v>
                  </c:pt>
                  <c:pt idx="7">
                    <c:v>岗位稳定性</c:v>
                  </c:pt>
                  <c:pt idx="8">
                    <c:v>岗位培训机会</c:v>
                  </c:pt>
                </c15:dlblRangeCache>
              </c15:datalabelsRange>
            </c:ext>
          </c:extLst>
        </c:ser>
        <c:dLbls>
          <c:showLegendKey val="0"/>
          <c:showVal val="0"/>
          <c:showCatName val="0"/>
          <c:showSerName val="0"/>
          <c:showPercent val="0"/>
          <c:showBubbleSize val="0"/>
        </c:dLbls>
        <c:axId val="850521768"/>
        <c:axId val="850522160"/>
      </c:scatterChart>
      <c:valAx>
        <c:axId val="850521768"/>
        <c:scaling>
          <c:orientation val="minMax"/>
          <c:max val="0.14000000000000001"/>
          <c:min val="8.0000000000000016E-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重要性</a:t>
                </a:r>
              </a:p>
            </c:rich>
          </c:tx>
          <c:layout>
            <c:manualLayout>
              <c:xMode val="edge"/>
              <c:yMode val="edge"/>
              <c:x val="0.45833333333333326"/>
              <c:y val="0.925925925925925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0_);[Red]\(#,##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2160"/>
        <c:crossesAt val="3.1259999999999999"/>
        <c:crossBetween val="midCat"/>
      </c:valAx>
      <c:valAx>
        <c:axId val="850522160"/>
        <c:scaling>
          <c:orientation val="minMax"/>
          <c:max val="3.5"/>
          <c:min val="2.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满意度</a:t>
                </a:r>
              </a:p>
            </c:rich>
          </c:tx>
          <c:layout>
            <c:manualLayout>
              <c:xMode val="edge"/>
              <c:yMode val="edge"/>
              <c:x val="1.1090332458442697E-2"/>
              <c:y val="0.41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0_);[Red]\(#,##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1768"/>
        <c:crossesAt val="0.11110000000000002"/>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3333333333333333E-2"/>
          <c:y val="0.10648148148148148"/>
          <c:w val="0.93888888888888888"/>
          <c:h val="0.79224482356372117"/>
        </c:manualLayout>
      </c:layout>
      <c:ofPieChart>
        <c:ofPieType val="pie"/>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4"/>
              <c:tx>
                <c:rich>
                  <a:bodyPr/>
                  <a:lstStyle/>
                  <a:p>
                    <a:r>
                      <a:rPr lang="zh-CN" altLang="en-US" baseline="0"/>
                      <a:t>建档立卡生</a:t>
                    </a:r>
                    <a:r>
                      <a:rPr lang="en-US" altLang="zh-CN" baseline="0"/>
                      <a:t>, </a:t>
                    </a:r>
                    <a:fld id="{6C64FA53-2A5B-48A2-AB45-B6B179380CAD}" type="VALUE">
                      <a:rPr lang="en-US" altLang="zh-CN" baseline="0"/>
                      <a:pPr/>
                      <a:t>[值]</a:t>
                    </a:fld>
                    <a:r>
                      <a:rPr lang="en-US" altLang="zh-CN" baseline="0"/>
                      <a:t>, </a:t>
                    </a:r>
                    <a:fld id="{2CAA616A-65B0-47C4-A691-8F6F3235A439}" type="PERCENTAGE">
                      <a:rPr lang="en-US" altLang="zh-CN" baseline="0"/>
                      <a:pPr/>
                      <a:t>[百分比]</a:t>
                    </a:fld>
                    <a:endParaRPr lang="en-US" altLang="zh-CN"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5"/>
              <c:tx>
                <c:rich>
                  <a:bodyPr/>
                  <a:lstStyle/>
                  <a:p>
                    <a:r>
                      <a:rPr lang="zh-CN" altLang="en-US" baseline="0"/>
                      <a:t>经济困难生</a:t>
                    </a:r>
                    <a:r>
                      <a:rPr lang="en-US" altLang="zh-CN" baseline="0"/>
                      <a:t>, </a:t>
                    </a:r>
                    <a:fld id="{FDA24C40-1240-4CA9-B537-E636D16FED11}" type="VALUE">
                      <a:rPr lang="en-US" altLang="zh-CN" baseline="0"/>
                      <a:pPr/>
                      <a:t>[值]</a:t>
                    </a:fld>
                    <a:r>
                      <a:rPr lang="en-US" altLang="zh-CN" baseline="0"/>
                      <a:t>, </a:t>
                    </a:r>
                    <a:fld id="{12BFA80E-4794-4378-9B52-BF9234BB7466}" type="PERCENTAGE">
                      <a:rPr lang="en-US" altLang="zh-CN" baseline="0"/>
                      <a:pPr/>
                      <a:t>[百分比]</a:t>
                    </a:fld>
                    <a:endParaRPr lang="en-US" altLang="zh-CN"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6"/>
              <c:layout>
                <c:manualLayout>
                  <c:x val="-1.6314523184601925E-2"/>
                  <c:y val="-4.3842228054826481E-2"/>
                </c:manualLayout>
              </c:layout>
              <c:tx>
                <c:rich>
                  <a:bodyPr/>
                  <a:lstStyle/>
                  <a:p>
                    <a:r>
                      <a:rPr lang="zh-CN" altLang="en-US" baseline="0"/>
                      <a:t>困难生</a:t>
                    </a:r>
                    <a:r>
                      <a:rPr lang="en-US" altLang="zh-CN" baseline="0"/>
                      <a:t>, </a:t>
                    </a:r>
                    <a:fld id="{1CB5127B-FE30-418C-90FC-405E84708B42}" type="VALUE">
                      <a:rPr lang="en-US" altLang="zh-CN" baseline="0"/>
                      <a:pPr/>
                      <a:t>[值]</a:t>
                    </a:fld>
                    <a:r>
                      <a:rPr lang="en-US" altLang="zh-CN" baseline="0"/>
                      <a:t>, </a:t>
                    </a:r>
                    <a:fld id="{520504D4-34EC-433B-8F2D-C32D86D90874}" type="PERCENTAGE">
                      <a:rPr lang="en-US" altLang="zh-CN" baseline="0"/>
                      <a:pPr/>
                      <a:t>[百分比]</a:t>
                    </a:fld>
                    <a:endParaRPr lang="en-US" altLang="zh-CN"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zh-CN"/>
              </a:p>
            </c:txPr>
            <c:dLblPos val="bestFit"/>
            <c:showLegendKey val="0"/>
            <c:showVal val="1"/>
            <c:showCatName val="1"/>
            <c:showSerName val="0"/>
            <c:showPercent val="1"/>
            <c:showBubbleSize val="0"/>
            <c:showLeaderLines val="0"/>
            <c:extLst>
              <c:ext xmlns:c15="http://schemas.microsoft.com/office/drawing/2012/chart" uri="{CE6537A1-D6FC-4f65-9D91-7224C49458BB}"/>
            </c:extLst>
          </c:dLbls>
          <c:cat>
            <c:multiLvlStrRef>
              <c:f>Sheet1!$C$8:$D$13</c:f>
              <c:multiLvlStrCache>
                <c:ptCount val="6"/>
                <c:lvl>
                  <c:pt idx="4">
                    <c:v>建档立卡生</c:v>
                  </c:pt>
                  <c:pt idx="5">
                    <c:v>经济困难生</c:v>
                  </c:pt>
                </c:lvl>
                <c:lvl>
                  <c:pt idx="0">
                    <c:v>非困难生</c:v>
                  </c:pt>
                  <c:pt idx="4">
                    <c:v>困难生</c:v>
                  </c:pt>
                </c:lvl>
              </c:multiLvlStrCache>
            </c:multiLvlStrRef>
          </c:cat>
          <c:val>
            <c:numRef>
              <c:f>Sheet1!$E$8:$E$13</c:f>
              <c:numCache>
                <c:formatCode>General</c:formatCode>
                <c:ptCount val="6"/>
                <c:pt idx="0">
                  <c:v>2373</c:v>
                </c:pt>
                <c:pt idx="4">
                  <c:v>328</c:v>
                </c:pt>
                <c:pt idx="5">
                  <c:v>818</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Sheet1!$C$8:$D$13</c:f>
              <c:multiLvlStrCache>
                <c:ptCount val="6"/>
                <c:lvl>
                  <c:pt idx="4">
                    <c:v>建档立卡生</c:v>
                  </c:pt>
                  <c:pt idx="5">
                    <c:v>经济困难生</c:v>
                  </c:pt>
                </c:lvl>
                <c:lvl>
                  <c:pt idx="0">
                    <c:v>非困难生</c:v>
                  </c:pt>
                  <c:pt idx="4">
                    <c:v>困难生</c:v>
                  </c:pt>
                </c:lvl>
              </c:multiLvlStrCache>
            </c:multiLvlStrRef>
          </c:cat>
          <c:val>
            <c:numRef>
              <c:f>Sheet1!$F$8:$F$13</c:f>
              <c:numCache>
                <c:formatCode>General</c:formatCode>
                <c:ptCount val="6"/>
                <c:pt idx="4">
                  <c:v>1146</c:v>
                </c:pt>
              </c:numCache>
            </c:numRef>
          </c:val>
        </c:ser>
        <c:dLbls>
          <c:dLblPos val="bestFit"/>
          <c:showLegendKey val="0"/>
          <c:showVal val="1"/>
          <c:showCatName val="0"/>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Lbls>
            <c:dLbl>
              <c:idx val="0"/>
              <c:layout>
                <c:manualLayout>
                  <c:x val="0"/>
                  <c:y val="-0.10185185185185185"/>
                </c:manualLayout>
              </c:layout>
              <c:showLegendKey val="0"/>
              <c:showVal val="1"/>
              <c:showCatName val="1"/>
              <c:showSerName val="0"/>
              <c:showPercent val="1"/>
              <c:showBubbleSize val="0"/>
              <c:extLst>
                <c:ext xmlns:c15="http://schemas.microsoft.com/office/drawing/2012/chart" uri="{CE6537A1-D6FC-4f65-9D91-7224C49458BB}"/>
              </c:extLst>
            </c:dLbl>
            <c:dLbl>
              <c:idx val="1"/>
              <c:layout>
                <c:manualLayout>
                  <c:x val="6.9444444444444448E-2"/>
                  <c:y val="6.0185185185185182E-2"/>
                </c:manualLayout>
              </c:layout>
              <c:showLegendKey val="0"/>
              <c:showVal val="1"/>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整理学生!$C$272:$C$273</c:f>
              <c:strCache>
                <c:ptCount val="2"/>
                <c:pt idx="0">
                  <c:v>在等待单位签约</c:v>
                </c:pt>
                <c:pt idx="1">
                  <c:v>正在择业尚未落实就业单位</c:v>
                </c:pt>
              </c:strCache>
            </c:strRef>
          </c:cat>
          <c:val>
            <c:numRef>
              <c:f>整理学生!$D$272:$D$273</c:f>
              <c:numCache>
                <c:formatCode>General</c:formatCode>
                <c:ptCount val="2"/>
                <c:pt idx="0">
                  <c:v>1</c:v>
                </c:pt>
                <c:pt idx="1">
                  <c:v>95</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整理学生!$F$278:$F$283</c:f>
              <c:strCache>
                <c:ptCount val="6"/>
                <c:pt idx="0">
                  <c:v>工作待遇</c:v>
                </c:pt>
                <c:pt idx="1">
                  <c:v>个人发展空间</c:v>
                </c:pt>
                <c:pt idx="2">
                  <c:v>工作稳定性</c:v>
                </c:pt>
                <c:pt idx="3">
                  <c:v>工作环境</c:v>
                </c:pt>
                <c:pt idx="4">
                  <c:v>个人理想职业</c:v>
                </c:pt>
                <c:pt idx="5">
                  <c:v>工作压力</c:v>
                </c:pt>
              </c:strCache>
            </c:strRef>
          </c:cat>
          <c:val>
            <c:numRef>
              <c:f>整理学生!$H$278:$H$283</c:f>
              <c:numCache>
                <c:formatCode>0.00%</c:formatCode>
                <c:ptCount val="6"/>
                <c:pt idx="0">
                  <c:v>0.304029304029304</c:v>
                </c:pt>
                <c:pt idx="1">
                  <c:v>0.26739926739926739</c:v>
                </c:pt>
                <c:pt idx="2">
                  <c:v>0.25641025641025639</c:v>
                </c:pt>
                <c:pt idx="3">
                  <c:v>8.7912087912087919E-2</c:v>
                </c:pt>
                <c:pt idx="4">
                  <c:v>4.3956043956043959E-2</c:v>
                </c:pt>
                <c:pt idx="5">
                  <c:v>4.0293040293040296E-2</c:v>
                </c:pt>
              </c:numCache>
            </c:numRef>
          </c:val>
        </c:ser>
        <c:dLbls>
          <c:showLegendKey val="0"/>
          <c:showVal val="1"/>
          <c:showCatName val="0"/>
          <c:showSerName val="0"/>
          <c:showPercent val="0"/>
          <c:showBubbleSize val="0"/>
        </c:dLbls>
        <c:gapWidth val="150"/>
        <c:shape val="box"/>
        <c:axId val="850523336"/>
        <c:axId val="850523728"/>
        <c:axId val="0"/>
      </c:bar3DChart>
      <c:catAx>
        <c:axId val="850523336"/>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3728"/>
        <c:crosses val="autoZero"/>
        <c:auto val="1"/>
        <c:lblAlgn val="ctr"/>
        <c:lblOffset val="100"/>
        <c:noMultiLvlLbl val="0"/>
      </c:catAx>
      <c:valAx>
        <c:axId val="850523728"/>
        <c:scaling>
          <c:orientation val="minMax"/>
          <c:max val="0.35000000000000003"/>
          <c:min val="0"/>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5052333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整理学生!$F$304:$F$308</c:f>
              <c:strCache>
                <c:ptCount val="5"/>
                <c:pt idx="0">
                  <c:v>增加职位信息</c:v>
                </c:pt>
                <c:pt idx="1">
                  <c:v>求职补贴</c:v>
                </c:pt>
                <c:pt idx="2">
                  <c:v>其他</c:v>
                </c:pt>
                <c:pt idx="3">
                  <c:v>求职技巧培训</c:v>
                </c:pt>
                <c:pt idx="4">
                  <c:v>政策帮扶</c:v>
                </c:pt>
              </c:strCache>
            </c:strRef>
          </c:cat>
          <c:val>
            <c:numRef>
              <c:f>整理学生!$G$304:$G$308</c:f>
              <c:numCache>
                <c:formatCode>0.00%</c:formatCode>
                <c:ptCount val="5"/>
                <c:pt idx="0">
                  <c:v>0.625</c:v>
                </c:pt>
                <c:pt idx="1">
                  <c:v>0.23958333333333334</c:v>
                </c:pt>
                <c:pt idx="2">
                  <c:v>0.11458333333333333</c:v>
                </c:pt>
                <c:pt idx="3">
                  <c:v>1.0416666666666666E-2</c:v>
                </c:pt>
                <c:pt idx="4">
                  <c:v>1.0416666666666666E-2</c:v>
                </c:pt>
              </c:numCache>
            </c:numRef>
          </c:val>
        </c:ser>
        <c:dLbls>
          <c:dLblPos val="outEnd"/>
          <c:showLegendKey val="0"/>
          <c:showVal val="1"/>
          <c:showCatName val="0"/>
          <c:showSerName val="0"/>
          <c:showPercent val="0"/>
          <c:showBubbleSize val="0"/>
        </c:dLbls>
        <c:gapWidth val="219"/>
        <c:overlap val="-27"/>
        <c:axId val="850524512"/>
        <c:axId val="850524904"/>
      </c:barChart>
      <c:catAx>
        <c:axId val="85052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4904"/>
        <c:crosses val="autoZero"/>
        <c:auto val="1"/>
        <c:lblAlgn val="ctr"/>
        <c:lblOffset val="100"/>
        <c:noMultiLvlLbl val="0"/>
      </c:catAx>
      <c:valAx>
        <c:axId val="850524904"/>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4512"/>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700970518220107E-3"/>
          <c:y val="6.339997330842119E-2"/>
          <c:w val="0.89370514732170103"/>
          <c:h val="0.87273775523822239"/>
        </c:manualLayout>
      </c:layout>
      <c:barChart>
        <c:barDir val="bar"/>
        <c:grouping val="percentStacked"/>
        <c:varyColors val="0"/>
        <c:ser>
          <c:idx val="0"/>
          <c:order val="0"/>
          <c:tx>
            <c:strRef>
              <c:f>整理学生!$B$315</c:f>
              <c:strCache>
                <c:ptCount val="1"/>
                <c:pt idx="0">
                  <c:v>可能会尝试创业</c:v>
                </c:pt>
              </c:strCache>
            </c:strRef>
          </c:tx>
          <c:spPr>
            <a:solidFill>
              <a:schemeClr val="accent5">
                <a:shade val="65000"/>
              </a:schemeClr>
            </a:solidFill>
            <a:ln>
              <a:noFill/>
            </a:ln>
            <a:effectLst/>
          </c:spPr>
          <c:invertIfNegative val="0"/>
          <c:dLbls>
            <c:dLbl>
              <c:idx val="0"/>
              <c:layout>
                <c:manualLayout>
                  <c:x val="-2.4154310339326468E-17"/>
                  <c:y val="0.24489795918367338"/>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整理学生!$D$315</c:f>
              <c:numCache>
                <c:formatCode>0.00%</c:formatCode>
                <c:ptCount val="1"/>
                <c:pt idx="0">
                  <c:v>0.78612244897959183</c:v>
                </c:pt>
              </c:numCache>
            </c:numRef>
          </c:val>
        </c:ser>
        <c:ser>
          <c:idx val="1"/>
          <c:order val="1"/>
          <c:tx>
            <c:strRef>
              <c:f>整理学生!$B$316</c:f>
              <c:strCache>
                <c:ptCount val="1"/>
                <c:pt idx="0">
                  <c:v>太艰难，不敢尝试</c:v>
                </c:pt>
              </c:strCache>
            </c:strRef>
          </c:tx>
          <c:spPr>
            <a:solidFill>
              <a:schemeClr val="accent5"/>
            </a:solidFill>
            <a:ln>
              <a:noFill/>
            </a:ln>
            <a:effectLst/>
          </c:spPr>
          <c:invertIfNegative val="0"/>
          <c:dLbls>
            <c:dLbl>
              <c:idx val="0"/>
              <c:layout>
                <c:manualLayout>
                  <c:x val="-9.0701900049715718E-17"/>
                  <c:y val="-0.23208191126279865"/>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整理学生!$D$316</c:f>
              <c:numCache>
                <c:formatCode>0.00%</c:formatCode>
                <c:ptCount val="1"/>
                <c:pt idx="0">
                  <c:v>0.16163265306122448</c:v>
                </c:pt>
              </c:numCache>
            </c:numRef>
          </c:val>
        </c:ser>
        <c:ser>
          <c:idx val="2"/>
          <c:order val="2"/>
          <c:tx>
            <c:strRef>
              <c:f>整理学生!$B$317</c:f>
              <c:strCache>
                <c:ptCount val="1"/>
                <c:pt idx="0">
                  <c:v>与我无关，涉及不到我</c:v>
                </c:pt>
              </c:strCache>
            </c:strRef>
          </c:tx>
          <c:spPr>
            <a:solidFill>
              <a:schemeClr val="accent5">
                <a:tint val="65000"/>
              </a:schemeClr>
            </a:solidFill>
            <a:ln>
              <a:noFill/>
            </a:ln>
            <a:effectLst/>
          </c:spPr>
          <c:invertIfNegative val="0"/>
          <c:dLbls>
            <c:dLbl>
              <c:idx val="0"/>
              <c:layout>
                <c:manualLayout>
                  <c:x val="4.3189368770764118E-2"/>
                  <c:y val="6.7796610169491523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1"/>
              <c:showPercent val="0"/>
              <c:showBubbleSize val="0"/>
              <c:extLst>
                <c:ext xmlns:c15="http://schemas.microsoft.com/office/drawing/2012/chart" uri="{CE6537A1-D6FC-4f65-9D91-7224C49458BB}">
                  <c15:layout>
                    <c:manualLayout>
                      <c:w val="0.1461794019933555"/>
                      <c:h val="0.187118644067796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整理学生!$D$317</c:f>
              <c:numCache>
                <c:formatCode>0.00%</c:formatCode>
                <c:ptCount val="1"/>
                <c:pt idx="0">
                  <c:v>5.2244897959183675E-2</c:v>
                </c:pt>
              </c:numCache>
            </c:numRef>
          </c:val>
        </c:ser>
        <c:dLbls>
          <c:showLegendKey val="0"/>
          <c:showVal val="1"/>
          <c:showCatName val="0"/>
          <c:showSerName val="0"/>
          <c:showPercent val="0"/>
          <c:showBubbleSize val="0"/>
        </c:dLbls>
        <c:gapWidth val="150"/>
        <c:overlap val="100"/>
        <c:axId val="850525688"/>
        <c:axId val="850526080"/>
      </c:barChart>
      <c:catAx>
        <c:axId val="850525688"/>
        <c:scaling>
          <c:orientation val="minMax"/>
        </c:scaling>
        <c:delete val="1"/>
        <c:axPos val="l"/>
        <c:numFmt formatCode="General" sourceLinked="1"/>
        <c:majorTickMark val="none"/>
        <c:minorTickMark val="none"/>
        <c:tickLblPos val="nextTo"/>
        <c:crossAx val="850526080"/>
        <c:crosses val="autoZero"/>
        <c:auto val="1"/>
        <c:lblAlgn val="ctr"/>
        <c:lblOffset val="100"/>
        <c:noMultiLvlLbl val="0"/>
      </c:catAx>
      <c:valAx>
        <c:axId val="850526080"/>
        <c:scaling>
          <c:orientation val="minMax"/>
        </c:scaling>
        <c:delete val="1"/>
        <c:axPos val="b"/>
        <c:numFmt formatCode="0%" sourceLinked="1"/>
        <c:majorTickMark val="none"/>
        <c:minorTickMark val="none"/>
        <c:tickLblPos val="nextTo"/>
        <c:crossAx val="850525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整理学生!$F$324:$F$330</c:f>
              <c:strCache>
                <c:ptCount val="7"/>
                <c:pt idx="0">
                  <c:v>资金不足</c:v>
                </c:pt>
                <c:pt idx="1">
                  <c:v>自身能力不足</c:v>
                </c:pt>
                <c:pt idx="2">
                  <c:v>没有好的项目</c:v>
                </c:pt>
                <c:pt idx="3">
                  <c:v>没有合适的合伙人</c:v>
                </c:pt>
                <c:pt idx="4">
                  <c:v>环境不利</c:v>
                </c:pt>
                <c:pt idx="5">
                  <c:v>其他</c:v>
                </c:pt>
                <c:pt idx="6">
                  <c:v>不了解国家政策</c:v>
                </c:pt>
              </c:strCache>
            </c:strRef>
          </c:cat>
          <c:val>
            <c:numRef>
              <c:f>整理学生!$G$324:$G$330</c:f>
              <c:numCache>
                <c:formatCode>0.00%</c:formatCode>
                <c:ptCount val="7"/>
                <c:pt idx="0">
                  <c:v>0.33675213675213678</c:v>
                </c:pt>
                <c:pt idx="1">
                  <c:v>0.2170940170940171</c:v>
                </c:pt>
                <c:pt idx="2">
                  <c:v>0.16866096866096866</c:v>
                </c:pt>
                <c:pt idx="3">
                  <c:v>0.11566951566951567</c:v>
                </c:pt>
                <c:pt idx="4">
                  <c:v>7.8632478632478631E-2</c:v>
                </c:pt>
                <c:pt idx="5">
                  <c:v>7.8062678062678068E-2</c:v>
                </c:pt>
                <c:pt idx="6">
                  <c:v>5.1282051282051282E-3</c:v>
                </c:pt>
              </c:numCache>
            </c:numRef>
          </c:val>
        </c:ser>
        <c:dLbls>
          <c:showLegendKey val="0"/>
          <c:showVal val="1"/>
          <c:showCatName val="0"/>
          <c:showSerName val="0"/>
          <c:showPercent val="0"/>
          <c:showBubbleSize val="0"/>
        </c:dLbls>
        <c:gapWidth val="150"/>
        <c:shape val="box"/>
        <c:axId val="850526864"/>
        <c:axId val="850527256"/>
        <c:axId val="0"/>
      </c:bar3DChart>
      <c:catAx>
        <c:axId val="850526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7256"/>
        <c:crosses val="autoZero"/>
        <c:auto val="1"/>
        <c:lblAlgn val="ctr"/>
        <c:lblOffset val="100"/>
        <c:noMultiLvlLbl val="0"/>
      </c:catAx>
      <c:valAx>
        <c:axId val="850527256"/>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686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a:innerShdw blurRad="114300">
                <a:schemeClr val="accent1"/>
              </a:innerShdw>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整理学生!$B$335:$B$344</c:f>
              <c:strCache>
                <c:ptCount val="10"/>
                <c:pt idx="0">
                  <c:v>提供资金与平台</c:v>
                </c:pt>
                <c:pt idx="1">
                  <c:v>创业项目孵化（如创业基地、孵化园等）</c:v>
                </c:pt>
                <c:pt idx="2">
                  <c:v>创新创业大赛</c:v>
                </c:pt>
                <c:pt idx="3">
                  <c:v>创业相关课程</c:v>
                </c:pt>
                <c:pt idx="4">
                  <c:v>其他</c:v>
                </c:pt>
                <c:pt idx="5">
                  <c:v>创业实训与模拟（如仿真实训、沙盘）</c:v>
                </c:pt>
                <c:pt idx="6">
                  <c:v>创业讲座或论坛</c:v>
                </c:pt>
                <c:pt idx="7">
                  <c:v>师资力量</c:v>
                </c:pt>
                <c:pt idx="8">
                  <c:v>创业协会或俱乐部</c:v>
                </c:pt>
                <c:pt idx="9">
                  <c:v>在线创业课资源</c:v>
                </c:pt>
              </c:strCache>
            </c:strRef>
          </c:cat>
          <c:val>
            <c:numRef>
              <c:f>整理学生!$D$335:$D$344</c:f>
              <c:numCache>
                <c:formatCode>0.00%</c:formatCode>
                <c:ptCount val="10"/>
                <c:pt idx="0">
                  <c:v>0.23883696780893043</c:v>
                </c:pt>
                <c:pt idx="1">
                  <c:v>0.14434060228452752</c:v>
                </c:pt>
                <c:pt idx="2">
                  <c:v>0.10799584631360332</c:v>
                </c:pt>
                <c:pt idx="3">
                  <c:v>0.10488058151609553</c:v>
                </c:pt>
                <c:pt idx="4">
                  <c:v>9.2419522326064388E-2</c:v>
                </c:pt>
                <c:pt idx="5">
                  <c:v>8.7227414330218064E-2</c:v>
                </c:pt>
                <c:pt idx="6">
                  <c:v>7.3727933541017657E-2</c:v>
                </c:pt>
                <c:pt idx="7">
                  <c:v>6.9574247144340601E-2</c:v>
                </c:pt>
                <c:pt idx="8">
                  <c:v>6.749740394600208E-2</c:v>
                </c:pt>
                <c:pt idx="9">
                  <c:v>1.3499480789200415E-2</c:v>
                </c:pt>
              </c:numCache>
            </c:numRef>
          </c:val>
        </c:ser>
        <c:dLbls>
          <c:dLblPos val="outEnd"/>
          <c:showLegendKey val="0"/>
          <c:showVal val="1"/>
          <c:showCatName val="0"/>
          <c:showSerName val="0"/>
          <c:showPercent val="0"/>
          <c:showBubbleSize val="0"/>
        </c:dLbls>
        <c:gapWidth val="227"/>
        <c:overlap val="-48"/>
        <c:axId val="850528040"/>
        <c:axId val="850528432"/>
      </c:barChart>
      <c:catAx>
        <c:axId val="850528040"/>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8432"/>
        <c:crosses val="autoZero"/>
        <c:auto val="1"/>
        <c:lblAlgn val="ctr"/>
        <c:lblOffset val="100"/>
        <c:noMultiLvlLbl val="0"/>
      </c:catAx>
      <c:valAx>
        <c:axId val="850528432"/>
        <c:scaling>
          <c:orientation val="minMax"/>
          <c:max val="0.32000000000000006"/>
        </c:scaling>
        <c:delete val="1"/>
        <c:axPos val="t"/>
        <c:numFmt formatCode="0.00%" sourceLinked="1"/>
        <c:majorTickMark val="none"/>
        <c:minorTickMark val="none"/>
        <c:tickLblPos val="nextTo"/>
        <c:crossAx val="850528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整理学生!$F$350:$F$356</c:f>
              <c:strCache>
                <c:ptCount val="7"/>
                <c:pt idx="0">
                  <c:v>人际交流与沟通技巧</c:v>
                </c:pt>
                <c:pt idx="1">
                  <c:v>创业机会和环境分析</c:v>
                </c:pt>
                <c:pt idx="2">
                  <c:v>个性化辅导,如工商管理</c:v>
                </c:pt>
                <c:pt idx="3">
                  <c:v>财务，税收，法律</c:v>
                </c:pt>
                <c:pt idx="4">
                  <c:v>创业案例分析</c:v>
                </c:pt>
                <c:pt idx="5">
                  <c:v>市场营销</c:v>
                </c:pt>
                <c:pt idx="6">
                  <c:v>其它</c:v>
                </c:pt>
              </c:strCache>
            </c:strRef>
          </c:cat>
          <c:val>
            <c:numRef>
              <c:f>整理学生!$G$350:$G$356</c:f>
              <c:numCache>
                <c:formatCode>0.00%</c:formatCode>
                <c:ptCount val="7"/>
                <c:pt idx="0">
                  <c:v>0.26071586389748119</c:v>
                </c:pt>
                <c:pt idx="1">
                  <c:v>0.24304021210782148</c:v>
                </c:pt>
                <c:pt idx="2">
                  <c:v>0.15510384445426426</c:v>
                </c:pt>
                <c:pt idx="3">
                  <c:v>0.11047282368537339</c:v>
                </c:pt>
                <c:pt idx="4">
                  <c:v>0.10870525850640743</c:v>
                </c:pt>
                <c:pt idx="5">
                  <c:v>9.8983650022094569E-2</c:v>
                </c:pt>
                <c:pt idx="6">
                  <c:v>2.2978347326557666E-2</c:v>
                </c:pt>
              </c:numCache>
            </c:numRef>
          </c:val>
        </c:ser>
        <c:dLbls>
          <c:dLblPos val="outEnd"/>
          <c:showLegendKey val="0"/>
          <c:showVal val="1"/>
          <c:showCatName val="0"/>
          <c:showSerName val="0"/>
          <c:showPercent val="0"/>
          <c:showBubbleSize val="0"/>
        </c:dLbls>
        <c:gapWidth val="227"/>
        <c:overlap val="-48"/>
        <c:axId val="850529216"/>
        <c:axId val="850529608"/>
      </c:barChart>
      <c:catAx>
        <c:axId val="850529216"/>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29608"/>
        <c:crosses val="autoZero"/>
        <c:auto val="1"/>
        <c:lblAlgn val="ctr"/>
        <c:lblOffset val="100"/>
        <c:noMultiLvlLbl val="0"/>
      </c:catAx>
      <c:valAx>
        <c:axId val="850529608"/>
        <c:scaling>
          <c:orientation val="minMax"/>
          <c:max val="0.30000000000000004"/>
        </c:scaling>
        <c:delete val="1"/>
        <c:axPos val="t"/>
        <c:numFmt formatCode="0.00%" sourceLinked="1"/>
        <c:majorTickMark val="out"/>
        <c:minorTickMark val="none"/>
        <c:tickLblPos val="nextTo"/>
        <c:crossAx val="85052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Lbls>
            <c:dLbl>
              <c:idx val="2"/>
              <c:layout>
                <c:manualLayout>
                  <c:x val="7.4626865671642249E-3"/>
                  <c:y val="-7.6923076923076941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整理学生!$B$363:$B$365</c:f>
              <c:strCache>
                <c:ptCount val="3"/>
                <c:pt idx="0">
                  <c:v>优势一般</c:v>
                </c:pt>
                <c:pt idx="1">
                  <c:v>优势欠缺</c:v>
                </c:pt>
                <c:pt idx="2">
                  <c:v>优势明显</c:v>
                </c:pt>
              </c:strCache>
            </c:strRef>
          </c:cat>
          <c:val>
            <c:numRef>
              <c:f>整理学生!$D$363:$D$365</c:f>
              <c:numCache>
                <c:formatCode>0.00%</c:formatCode>
                <c:ptCount val="3"/>
                <c:pt idx="0">
                  <c:v>0.78448979591836732</c:v>
                </c:pt>
                <c:pt idx="1">
                  <c:v>0.15102040816326531</c:v>
                </c:pt>
                <c:pt idx="2">
                  <c:v>6.4489795918367343E-2</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整理学生!$I$394:$I$398</c:f>
              <c:strCache>
                <c:ptCount val="5"/>
                <c:pt idx="0">
                  <c:v>综合性</c:v>
                </c:pt>
                <c:pt idx="1">
                  <c:v>课程内容前沿性</c:v>
                </c:pt>
                <c:pt idx="2">
                  <c:v>实用性</c:v>
                </c:pt>
                <c:pt idx="3">
                  <c:v>安排合理性</c:v>
                </c:pt>
                <c:pt idx="4">
                  <c:v>课程考核方式</c:v>
                </c:pt>
              </c:strCache>
            </c:strRef>
          </c:cat>
          <c:val>
            <c:numRef>
              <c:f>整理学生!$J$394:$J$398</c:f>
              <c:numCache>
                <c:formatCode>0.00%</c:formatCode>
                <c:ptCount val="5"/>
                <c:pt idx="0">
                  <c:v>0.96109332676680626</c:v>
                </c:pt>
                <c:pt idx="1">
                  <c:v>0.96091841719589643</c:v>
                </c:pt>
                <c:pt idx="2">
                  <c:v>0.93711918108700953</c:v>
                </c:pt>
                <c:pt idx="3">
                  <c:v>0.93247905372104489</c:v>
                </c:pt>
                <c:pt idx="4">
                  <c:v>0.92651296829971186</c:v>
                </c:pt>
              </c:numCache>
            </c:numRef>
          </c:val>
        </c:ser>
        <c:dLbls>
          <c:dLblPos val="outEnd"/>
          <c:showLegendKey val="0"/>
          <c:showVal val="1"/>
          <c:showCatName val="0"/>
          <c:showSerName val="0"/>
          <c:showPercent val="0"/>
          <c:showBubbleSize val="0"/>
        </c:dLbls>
        <c:gapWidth val="182"/>
        <c:axId val="850530784"/>
        <c:axId val="850531176"/>
      </c:barChart>
      <c:catAx>
        <c:axId val="8505307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31176"/>
        <c:crosses val="autoZero"/>
        <c:auto val="1"/>
        <c:lblAlgn val="ctr"/>
        <c:lblOffset val="100"/>
        <c:noMultiLvlLbl val="0"/>
      </c:catAx>
      <c:valAx>
        <c:axId val="850531176"/>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053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整理学生!$B$407:$B$411</c:f>
              <c:strCache>
                <c:ptCount val="5"/>
                <c:pt idx="0">
                  <c:v>专业实习、见习</c:v>
                </c:pt>
                <c:pt idx="1">
                  <c:v>课程的实践性教学</c:v>
                </c:pt>
                <c:pt idx="2">
                  <c:v>毕业论文、毕业设计</c:v>
                </c:pt>
                <c:pt idx="3">
                  <c:v>其他</c:v>
                </c:pt>
                <c:pt idx="4">
                  <c:v>课程设计</c:v>
                </c:pt>
              </c:strCache>
            </c:strRef>
          </c:cat>
          <c:val>
            <c:numRef>
              <c:f>整理学生!$D$407:$D$411</c:f>
              <c:numCache>
                <c:formatCode>0.00%</c:formatCode>
                <c:ptCount val="5"/>
                <c:pt idx="0">
                  <c:v>0.56734693877551023</c:v>
                </c:pt>
                <c:pt idx="1">
                  <c:v>0.34122448979591835</c:v>
                </c:pt>
                <c:pt idx="2">
                  <c:v>6.6122448979591839E-2</c:v>
                </c:pt>
                <c:pt idx="3">
                  <c:v>1.5510204081632653E-2</c:v>
                </c:pt>
                <c:pt idx="4">
                  <c:v>9.7959183673469383E-3</c:v>
                </c:pt>
              </c:numCache>
            </c:numRef>
          </c:val>
        </c:ser>
        <c:dLbls>
          <c:dLblPos val="outEnd"/>
          <c:showLegendKey val="0"/>
          <c:showVal val="1"/>
          <c:showCatName val="0"/>
          <c:showSerName val="0"/>
          <c:showPercent val="0"/>
          <c:showBubbleSize val="0"/>
        </c:dLbls>
        <c:gapWidth val="182"/>
        <c:axId val="850531960"/>
        <c:axId val="850532352"/>
      </c:barChart>
      <c:catAx>
        <c:axId val="8505319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32352"/>
        <c:crosses val="autoZero"/>
        <c:auto val="1"/>
        <c:lblAlgn val="ctr"/>
        <c:lblOffset val="100"/>
        <c:noMultiLvlLbl val="0"/>
      </c:catAx>
      <c:valAx>
        <c:axId val="850532352"/>
        <c:scaling>
          <c:orientation val="minMax"/>
          <c:max val="0.70000000000000007"/>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50531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Sheet2!$Z$182</c:f>
              <c:strCache>
                <c:ptCount val="1"/>
                <c:pt idx="0">
                  <c:v>就业率</c:v>
                </c:pt>
              </c:strCache>
            </c:strRef>
          </c:tx>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Sheet2!$W$183:$W$191</c:f>
              <c:strCache>
                <c:ptCount val="9"/>
                <c:pt idx="0">
                  <c:v>化学工程系</c:v>
                </c:pt>
                <c:pt idx="1">
                  <c:v>医学护理系</c:v>
                </c:pt>
                <c:pt idx="2">
                  <c:v>医学技术系</c:v>
                </c:pt>
                <c:pt idx="3">
                  <c:v>临床医学系</c:v>
                </c:pt>
                <c:pt idx="4">
                  <c:v>能源工程系</c:v>
                </c:pt>
                <c:pt idx="5">
                  <c:v>地质测量系</c:v>
                </c:pt>
                <c:pt idx="6">
                  <c:v>电子工程系</c:v>
                </c:pt>
                <c:pt idx="7">
                  <c:v>机电工程系</c:v>
                </c:pt>
                <c:pt idx="8">
                  <c:v>经济管理系</c:v>
                </c:pt>
              </c:strCache>
            </c:strRef>
          </c:cat>
          <c:val>
            <c:numRef>
              <c:f>Sheet2!$Z$183:$Z$191</c:f>
              <c:numCache>
                <c:formatCode>0.00%</c:formatCode>
                <c:ptCount val="9"/>
                <c:pt idx="0">
                  <c:v>1</c:v>
                </c:pt>
                <c:pt idx="1">
                  <c:v>0.99712368168744003</c:v>
                </c:pt>
                <c:pt idx="2">
                  <c:v>0.98813056379821962</c:v>
                </c:pt>
                <c:pt idx="3">
                  <c:v>0.97994987468671679</c:v>
                </c:pt>
                <c:pt idx="4">
                  <c:v>0.96491228070175439</c:v>
                </c:pt>
                <c:pt idx="5">
                  <c:v>0.95979899497487442</c:v>
                </c:pt>
                <c:pt idx="6">
                  <c:v>0.95890410958904104</c:v>
                </c:pt>
                <c:pt idx="7">
                  <c:v>0.9492481203007519</c:v>
                </c:pt>
                <c:pt idx="8">
                  <c:v>0.9452054794520548</c:v>
                </c:pt>
              </c:numCache>
            </c:numRef>
          </c:val>
        </c:ser>
        <c:dLbls>
          <c:dLblPos val="outEnd"/>
          <c:showLegendKey val="0"/>
          <c:showVal val="1"/>
          <c:showCatName val="0"/>
          <c:showSerName val="0"/>
          <c:showPercent val="0"/>
          <c:showBubbleSize val="0"/>
        </c:dLbls>
        <c:gapWidth val="182"/>
        <c:axId val="850506088"/>
        <c:axId val="850506480"/>
      </c:barChart>
      <c:catAx>
        <c:axId val="8505060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06480"/>
        <c:crosses val="autoZero"/>
        <c:auto val="1"/>
        <c:lblAlgn val="ctr"/>
        <c:lblOffset val="100"/>
        <c:noMultiLvlLbl val="0"/>
      </c:catAx>
      <c:valAx>
        <c:axId val="850506480"/>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0506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dLbl>
              <c:idx val="0"/>
              <c:layout>
                <c:manualLayout>
                  <c:x val="0"/>
                  <c:y val="-4.6292650918635173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整理学生!$B$422:$B$426</c:f>
              <c:strCache>
                <c:ptCount val="5"/>
                <c:pt idx="0">
                  <c:v>课程的实践性教学</c:v>
                </c:pt>
                <c:pt idx="1">
                  <c:v>其他</c:v>
                </c:pt>
                <c:pt idx="2">
                  <c:v>专业实习、见习</c:v>
                </c:pt>
                <c:pt idx="3">
                  <c:v>毕业论文、毕业设计</c:v>
                </c:pt>
                <c:pt idx="4">
                  <c:v>课程设计</c:v>
                </c:pt>
              </c:strCache>
            </c:strRef>
          </c:cat>
          <c:val>
            <c:numRef>
              <c:f>整理学生!$D$422:$D$426</c:f>
              <c:numCache>
                <c:formatCode>0.00%</c:formatCode>
                <c:ptCount val="5"/>
                <c:pt idx="0">
                  <c:v>0.33224489795918366</c:v>
                </c:pt>
                <c:pt idx="1">
                  <c:v>0.22204081632653061</c:v>
                </c:pt>
                <c:pt idx="2">
                  <c:v>0.2089795918367347</c:v>
                </c:pt>
                <c:pt idx="3">
                  <c:v>0.12571428571428572</c:v>
                </c:pt>
                <c:pt idx="4">
                  <c:v>0.11102040816326531</c:v>
                </c:pt>
              </c:numCache>
            </c:numRef>
          </c:val>
        </c:ser>
        <c:dLbls>
          <c:dLblPos val="outEnd"/>
          <c:showLegendKey val="0"/>
          <c:showVal val="1"/>
          <c:showCatName val="0"/>
          <c:showSerName val="0"/>
          <c:showPercent val="0"/>
          <c:showBubbleSize val="0"/>
        </c:dLbls>
        <c:gapWidth val="182"/>
        <c:axId val="850533136"/>
        <c:axId val="850533528"/>
      </c:barChart>
      <c:catAx>
        <c:axId val="8505331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33528"/>
        <c:crosses val="autoZero"/>
        <c:auto val="1"/>
        <c:lblAlgn val="ctr"/>
        <c:lblOffset val="100"/>
        <c:noMultiLvlLbl val="0"/>
      </c:catAx>
      <c:valAx>
        <c:axId val="850533528"/>
        <c:scaling>
          <c:orientation val="minMax"/>
          <c:max val="0.4"/>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5053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整理学生!$I$430:$I$434</c:f>
              <c:strCache>
                <c:ptCount val="5"/>
                <c:pt idx="0">
                  <c:v>老师授课</c:v>
                </c:pt>
                <c:pt idx="1">
                  <c:v>实践教学</c:v>
                </c:pt>
                <c:pt idx="2">
                  <c:v>专业设置</c:v>
                </c:pt>
                <c:pt idx="3">
                  <c:v>课程设置</c:v>
                </c:pt>
                <c:pt idx="4">
                  <c:v>社团活动</c:v>
                </c:pt>
              </c:strCache>
            </c:strRef>
          </c:cat>
          <c:val>
            <c:numRef>
              <c:f>整理学生!$J$430:$J$434</c:f>
              <c:numCache>
                <c:formatCode>0.00%</c:formatCode>
                <c:ptCount val="5"/>
                <c:pt idx="0">
                  <c:v>0.99529512403763898</c:v>
                </c:pt>
                <c:pt idx="1">
                  <c:v>0.98523985239852396</c:v>
                </c:pt>
                <c:pt idx="2">
                  <c:v>0.9644602398933807</c:v>
                </c:pt>
                <c:pt idx="3">
                  <c:v>0.96298010180472005</c:v>
                </c:pt>
                <c:pt idx="4">
                  <c:v>0.87121022300175399</c:v>
                </c:pt>
              </c:numCache>
            </c:numRef>
          </c:val>
        </c:ser>
        <c:dLbls>
          <c:dLblPos val="outEnd"/>
          <c:showLegendKey val="0"/>
          <c:showVal val="1"/>
          <c:showCatName val="0"/>
          <c:showSerName val="0"/>
          <c:showPercent val="0"/>
          <c:showBubbleSize val="0"/>
        </c:dLbls>
        <c:gapWidth val="182"/>
        <c:axId val="847883464"/>
        <c:axId val="847883856"/>
      </c:barChart>
      <c:catAx>
        <c:axId val="8478834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3856"/>
        <c:crosses val="autoZero"/>
        <c:auto val="1"/>
        <c:lblAlgn val="ctr"/>
        <c:lblOffset val="100"/>
        <c:noMultiLvlLbl val="0"/>
      </c:catAx>
      <c:valAx>
        <c:axId val="847883856"/>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47883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整理学生!$F$447:$F$453</c:f>
              <c:strCache>
                <c:ptCount val="7"/>
                <c:pt idx="0">
                  <c:v>实践教学</c:v>
                </c:pt>
                <c:pt idx="1">
                  <c:v>教学方法和手段</c:v>
                </c:pt>
                <c:pt idx="2">
                  <c:v>专业课内容及安排</c:v>
                </c:pt>
                <c:pt idx="3">
                  <c:v>考核方法与教学评价</c:v>
                </c:pt>
                <c:pt idx="4">
                  <c:v>公共课内容及安排</c:v>
                </c:pt>
                <c:pt idx="5">
                  <c:v>师资水平</c:v>
                </c:pt>
                <c:pt idx="6">
                  <c:v>其他</c:v>
                </c:pt>
              </c:strCache>
            </c:strRef>
          </c:cat>
          <c:val>
            <c:numRef>
              <c:f>整理学生!$G$447:$G$453</c:f>
              <c:numCache>
                <c:formatCode>0.00%</c:formatCode>
                <c:ptCount val="7"/>
                <c:pt idx="0">
                  <c:v>0.23333333333333334</c:v>
                </c:pt>
                <c:pt idx="1">
                  <c:v>0.22209737827715356</c:v>
                </c:pt>
                <c:pt idx="2">
                  <c:v>0.16367041198501872</c:v>
                </c:pt>
                <c:pt idx="3">
                  <c:v>0.16104868913857678</c:v>
                </c:pt>
                <c:pt idx="4">
                  <c:v>0.10861423220973783</c:v>
                </c:pt>
                <c:pt idx="5">
                  <c:v>7.7153558052434457E-2</c:v>
                </c:pt>
                <c:pt idx="6">
                  <c:v>3.4082397003745317E-2</c:v>
                </c:pt>
              </c:numCache>
            </c:numRef>
          </c:val>
        </c:ser>
        <c:dLbls>
          <c:dLblPos val="outEnd"/>
          <c:showLegendKey val="0"/>
          <c:showVal val="1"/>
          <c:showCatName val="0"/>
          <c:showSerName val="0"/>
          <c:showPercent val="0"/>
          <c:showBubbleSize val="0"/>
        </c:dLbls>
        <c:gapWidth val="182"/>
        <c:axId val="847884640"/>
        <c:axId val="847885032"/>
      </c:barChart>
      <c:catAx>
        <c:axId val="8478846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5032"/>
        <c:crosses val="autoZero"/>
        <c:auto val="1"/>
        <c:lblAlgn val="ctr"/>
        <c:lblOffset val="100"/>
        <c:noMultiLvlLbl val="0"/>
      </c:catAx>
      <c:valAx>
        <c:axId val="847885032"/>
        <c:scaling>
          <c:orientation val="minMax"/>
          <c:max val="0.30000000000000004"/>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4788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整理学生!$J$460:$J$465</c:f>
              <c:strCache>
                <c:ptCount val="6"/>
                <c:pt idx="0">
                  <c:v>就业指导/创业教育课与服务</c:v>
                </c:pt>
                <c:pt idx="1">
                  <c:v>职业咨询/辅导</c:v>
                </c:pt>
                <c:pt idx="2">
                  <c:v>校园招聘活动安排</c:v>
                </c:pt>
                <c:pt idx="3">
                  <c:v>就业信息提供与发布</c:v>
                </c:pt>
                <c:pt idx="4">
                  <c:v>就业手续办理</c:v>
                </c:pt>
                <c:pt idx="5">
                  <c:v>就业困难群体帮扶情况</c:v>
                </c:pt>
              </c:strCache>
            </c:strRef>
          </c:cat>
          <c:val>
            <c:numRef>
              <c:f>整理学生!$K$460:$K$465</c:f>
              <c:numCache>
                <c:formatCode>0.00%</c:formatCode>
                <c:ptCount val="6"/>
                <c:pt idx="0">
                  <c:v>0.97051941974730926</c:v>
                </c:pt>
                <c:pt idx="1">
                  <c:v>0.9544600938967136</c:v>
                </c:pt>
                <c:pt idx="2">
                  <c:v>0.94069823051171686</c:v>
                </c:pt>
                <c:pt idx="3">
                  <c:v>0.92630057803468213</c:v>
                </c:pt>
                <c:pt idx="4">
                  <c:v>0.91142425767488677</c:v>
                </c:pt>
                <c:pt idx="5">
                  <c:v>0.88987874288542435</c:v>
                </c:pt>
              </c:numCache>
            </c:numRef>
          </c:val>
        </c:ser>
        <c:dLbls>
          <c:dLblPos val="outEnd"/>
          <c:showLegendKey val="0"/>
          <c:showVal val="1"/>
          <c:showCatName val="0"/>
          <c:showSerName val="0"/>
          <c:showPercent val="0"/>
          <c:showBubbleSize val="0"/>
        </c:dLbls>
        <c:gapWidth val="182"/>
        <c:axId val="847885816"/>
        <c:axId val="847886208"/>
      </c:barChart>
      <c:catAx>
        <c:axId val="8478858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6208"/>
        <c:crosses val="autoZero"/>
        <c:auto val="1"/>
        <c:lblAlgn val="ctr"/>
        <c:lblOffset val="100"/>
        <c:noMultiLvlLbl val="0"/>
      </c:catAx>
      <c:valAx>
        <c:axId val="847886208"/>
        <c:scaling>
          <c:orientation val="minMax"/>
          <c:max val="1.1000000000000001"/>
          <c:min val="0"/>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47885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整理学生!$F$475:$F$482</c:f>
              <c:strCache>
                <c:ptCount val="8"/>
                <c:pt idx="0">
                  <c:v>与用人单位建立关系，做好推荐工作</c:v>
                </c:pt>
                <c:pt idx="1">
                  <c:v>求职面试技巧培训</c:v>
                </c:pt>
                <c:pt idx="2">
                  <c:v>就业政策、形势分析</c:v>
                </c:pt>
                <c:pt idx="3">
                  <c:v>就业信息发布</c:v>
                </c:pt>
                <c:pt idx="4">
                  <c:v>组织校园供需见面会</c:v>
                </c:pt>
                <c:pt idx="5">
                  <c:v>聘请专业的就/创业指导老师</c:v>
                </c:pt>
                <c:pt idx="6">
                  <c:v>就业心理咨询</c:v>
                </c:pt>
                <c:pt idx="7">
                  <c:v>其他</c:v>
                </c:pt>
              </c:strCache>
            </c:strRef>
          </c:cat>
          <c:val>
            <c:numRef>
              <c:f>整理学生!$G$475:$G$482</c:f>
              <c:numCache>
                <c:formatCode>0.00%</c:formatCode>
                <c:ptCount val="8"/>
                <c:pt idx="0">
                  <c:v>0.23878536922015184</c:v>
                </c:pt>
                <c:pt idx="1">
                  <c:v>0.17494824016563146</c:v>
                </c:pt>
                <c:pt idx="2">
                  <c:v>0.13975155279503104</c:v>
                </c:pt>
                <c:pt idx="3">
                  <c:v>0.13802622498274672</c:v>
                </c:pt>
                <c:pt idx="4">
                  <c:v>0.10731538992408558</c:v>
                </c:pt>
                <c:pt idx="5">
                  <c:v>9.3167701863354033E-2</c:v>
                </c:pt>
                <c:pt idx="6">
                  <c:v>9.0752242926155968E-2</c:v>
                </c:pt>
                <c:pt idx="7">
                  <c:v>1.725327812284334E-2</c:v>
                </c:pt>
              </c:numCache>
            </c:numRef>
          </c:val>
        </c:ser>
        <c:dLbls>
          <c:dLblPos val="outEnd"/>
          <c:showLegendKey val="0"/>
          <c:showVal val="1"/>
          <c:showCatName val="0"/>
          <c:showSerName val="0"/>
          <c:showPercent val="0"/>
          <c:showBubbleSize val="0"/>
        </c:dLbls>
        <c:gapWidth val="182"/>
        <c:axId val="847886992"/>
        <c:axId val="847887384"/>
      </c:barChart>
      <c:catAx>
        <c:axId val="8478869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7384"/>
        <c:crosses val="autoZero"/>
        <c:auto val="1"/>
        <c:lblAlgn val="ctr"/>
        <c:lblOffset val="100"/>
        <c:noMultiLvlLbl val="0"/>
      </c:catAx>
      <c:valAx>
        <c:axId val="847887384"/>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4788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整理学生!$F$501:$F$505</c:f>
              <c:strCache>
                <c:ptCount val="5"/>
                <c:pt idx="0">
                  <c:v>非常愿意</c:v>
                </c:pt>
                <c:pt idx="1">
                  <c:v>愿意</c:v>
                </c:pt>
                <c:pt idx="2">
                  <c:v>比较愿意</c:v>
                </c:pt>
                <c:pt idx="3">
                  <c:v>不太愿意</c:v>
                </c:pt>
                <c:pt idx="4">
                  <c:v>很不愿意</c:v>
                </c:pt>
              </c:strCache>
            </c:strRef>
          </c:cat>
          <c:val>
            <c:numRef>
              <c:f>整理学生!$H$501:$H$505</c:f>
              <c:numCache>
                <c:formatCode>0.00%</c:formatCode>
                <c:ptCount val="5"/>
                <c:pt idx="0">
                  <c:v>0.14285714285714285</c:v>
                </c:pt>
                <c:pt idx="1">
                  <c:v>0.33632653061224488</c:v>
                </c:pt>
                <c:pt idx="2">
                  <c:v>0.34938775510204084</c:v>
                </c:pt>
                <c:pt idx="3">
                  <c:v>0.10530612244897959</c:v>
                </c:pt>
                <c:pt idx="4">
                  <c:v>6.6122448979591839E-2</c:v>
                </c:pt>
              </c:numCache>
            </c:numRef>
          </c:val>
        </c:ser>
        <c:dLbls>
          <c:dLblPos val="outEnd"/>
          <c:showLegendKey val="0"/>
          <c:showVal val="1"/>
          <c:showCatName val="0"/>
          <c:showSerName val="0"/>
          <c:showPercent val="0"/>
          <c:showBubbleSize val="0"/>
        </c:dLbls>
        <c:gapWidth val="164"/>
        <c:overlap val="-22"/>
        <c:axId val="847888168"/>
        <c:axId val="847888560"/>
      </c:barChart>
      <c:catAx>
        <c:axId val="8478881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8560"/>
        <c:crosses val="autoZero"/>
        <c:auto val="1"/>
        <c:lblAlgn val="ctr"/>
        <c:lblOffset val="100"/>
        <c:noMultiLvlLbl val="0"/>
      </c:catAx>
      <c:valAx>
        <c:axId val="84788856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8168"/>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整理学生!$F$488:$F$492</c:f>
              <c:strCache>
                <c:ptCount val="5"/>
                <c:pt idx="0">
                  <c:v>非常满意</c:v>
                </c:pt>
                <c:pt idx="1">
                  <c:v>满意</c:v>
                </c:pt>
                <c:pt idx="2">
                  <c:v>比较满意</c:v>
                </c:pt>
                <c:pt idx="3">
                  <c:v>不太满意</c:v>
                </c:pt>
                <c:pt idx="4">
                  <c:v>很不满意</c:v>
                </c:pt>
              </c:strCache>
            </c:strRef>
          </c:cat>
          <c:val>
            <c:numRef>
              <c:f>整理学生!$H$488:$H$492</c:f>
              <c:numCache>
                <c:formatCode>0.00%</c:formatCode>
                <c:ptCount val="5"/>
                <c:pt idx="0">
                  <c:v>0.10448979591836735</c:v>
                </c:pt>
                <c:pt idx="1">
                  <c:v>0.45551020408163267</c:v>
                </c:pt>
                <c:pt idx="2">
                  <c:v>0.37959183673469388</c:v>
                </c:pt>
                <c:pt idx="3">
                  <c:v>5.0612244897959187E-2</c:v>
                </c:pt>
                <c:pt idx="4">
                  <c:v>9.7959183673469383E-3</c:v>
                </c:pt>
              </c:numCache>
            </c:numRef>
          </c:val>
          <c:shape val="cone"/>
        </c:ser>
        <c:dLbls>
          <c:showLegendKey val="0"/>
          <c:showVal val="0"/>
          <c:showCatName val="0"/>
          <c:showSerName val="0"/>
          <c:showPercent val="0"/>
          <c:showBubbleSize val="0"/>
        </c:dLbls>
        <c:gapWidth val="150"/>
        <c:shape val="box"/>
        <c:axId val="847889344"/>
        <c:axId val="847889736"/>
        <c:axId val="0"/>
      </c:bar3DChart>
      <c:catAx>
        <c:axId val="847889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9736"/>
        <c:crosses val="autoZero"/>
        <c:auto val="1"/>
        <c:lblAlgn val="ctr"/>
        <c:lblOffset val="100"/>
        <c:noMultiLvlLbl val="0"/>
      </c:catAx>
      <c:valAx>
        <c:axId val="847889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8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整理学生!$F$511:$F$523</c:f>
              <c:strCache>
                <c:ptCount val="13"/>
                <c:pt idx="0">
                  <c:v>住宿条件与管理</c:v>
                </c:pt>
                <c:pt idx="1">
                  <c:v>图书与教学设施</c:v>
                </c:pt>
                <c:pt idx="2">
                  <c:v>所学知识/能力满足工作实际需求的情况</c:v>
                </c:pt>
                <c:pt idx="3">
                  <c:v>校风学风</c:v>
                </c:pt>
                <c:pt idx="4">
                  <c:v>本专业辅导员的办事效率和态度</c:v>
                </c:pt>
                <c:pt idx="5">
                  <c:v>学校管理人员的办事效率和态度</c:v>
                </c:pt>
                <c:pt idx="6">
                  <c:v>食堂服务与饭菜质量</c:v>
                </c:pt>
                <c:pt idx="7">
                  <c:v>师生课外交流</c:v>
                </c:pt>
                <c:pt idx="8">
                  <c:v>校园偏僻交通便利情况</c:v>
                </c:pt>
                <c:pt idx="9">
                  <c:v>上网的便利性</c:v>
                </c:pt>
                <c:pt idx="10">
                  <c:v>文娱体育设施</c:v>
                </c:pt>
                <c:pt idx="11">
                  <c:v>学校的规章制度</c:v>
                </c:pt>
                <c:pt idx="12">
                  <c:v>其他</c:v>
                </c:pt>
              </c:strCache>
            </c:strRef>
          </c:cat>
          <c:val>
            <c:numRef>
              <c:f>整理学生!$H$511:$H$523</c:f>
              <c:numCache>
                <c:formatCode>0.00%</c:formatCode>
                <c:ptCount val="13"/>
                <c:pt idx="0">
                  <c:v>0.1799126637554585</c:v>
                </c:pt>
                <c:pt idx="1">
                  <c:v>0.10800582241630277</c:v>
                </c:pt>
                <c:pt idx="2">
                  <c:v>9.8981077147016011E-2</c:v>
                </c:pt>
                <c:pt idx="3">
                  <c:v>9.8689956331877729E-2</c:v>
                </c:pt>
                <c:pt idx="4">
                  <c:v>9.6360989810771472E-2</c:v>
                </c:pt>
                <c:pt idx="5">
                  <c:v>9.1411935953420675E-2</c:v>
                </c:pt>
                <c:pt idx="6">
                  <c:v>7.0160116448326051E-2</c:v>
                </c:pt>
                <c:pt idx="7">
                  <c:v>6.4919941775836973E-2</c:v>
                </c:pt>
                <c:pt idx="8">
                  <c:v>6.2008733624454151E-2</c:v>
                </c:pt>
                <c:pt idx="9">
                  <c:v>4.2503639010189227E-2</c:v>
                </c:pt>
                <c:pt idx="10">
                  <c:v>4.1921397379912663E-2</c:v>
                </c:pt>
                <c:pt idx="11">
                  <c:v>3.9883551673944688E-2</c:v>
                </c:pt>
                <c:pt idx="12">
                  <c:v>5.2401746724890829E-3</c:v>
                </c:pt>
              </c:numCache>
            </c:numRef>
          </c:val>
        </c:ser>
        <c:dLbls>
          <c:dLblPos val="outEnd"/>
          <c:showLegendKey val="0"/>
          <c:showVal val="1"/>
          <c:showCatName val="0"/>
          <c:showSerName val="0"/>
          <c:showPercent val="0"/>
          <c:showBubbleSize val="0"/>
        </c:dLbls>
        <c:gapWidth val="227"/>
        <c:overlap val="-48"/>
        <c:axId val="847890520"/>
        <c:axId val="847890912"/>
      </c:barChart>
      <c:catAx>
        <c:axId val="847890520"/>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0912"/>
        <c:crosses val="autoZero"/>
        <c:auto val="1"/>
        <c:lblAlgn val="ctr"/>
        <c:lblOffset val="100"/>
        <c:noMultiLvlLbl val="0"/>
      </c:catAx>
      <c:valAx>
        <c:axId val="847890912"/>
        <c:scaling>
          <c:orientation val="minMax"/>
          <c:max val="0.22000000000000003"/>
        </c:scaling>
        <c:delete val="1"/>
        <c:axPos val="t"/>
        <c:numFmt formatCode="0.00%" sourceLinked="1"/>
        <c:majorTickMark val="out"/>
        <c:minorTickMark val="none"/>
        <c:tickLblPos val="nextTo"/>
        <c:crossAx val="847890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整理!$C$16:$C$20</c:f>
              <c:strCache>
                <c:ptCount val="5"/>
                <c:pt idx="0">
                  <c:v>50人以下</c:v>
                </c:pt>
                <c:pt idx="1">
                  <c:v>50-150人</c:v>
                </c:pt>
                <c:pt idx="2">
                  <c:v>151-500人</c:v>
                </c:pt>
                <c:pt idx="3">
                  <c:v>501-1000人</c:v>
                </c:pt>
                <c:pt idx="4">
                  <c:v>1001人及以上</c:v>
                </c:pt>
              </c:strCache>
            </c:strRef>
          </c:cat>
          <c:val>
            <c:numRef>
              <c:f>整理!$E$16:$E$20</c:f>
              <c:numCache>
                <c:formatCode>0.00%</c:formatCode>
                <c:ptCount val="5"/>
                <c:pt idx="0">
                  <c:v>0.23529411764705882</c:v>
                </c:pt>
                <c:pt idx="1">
                  <c:v>0.20588235294117646</c:v>
                </c:pt>
                <c:pt idx="2">
                  <c:v>7.3529411764705885E-2</c:v>
                </c:pt>
                <c:pt idx="3">
                  <c:v>0.10294117647058823</c:v>
                </c:pt>
                <c:pt idx="4">
                  <c:v>0.38235294117647056</c:v>
                </c:pt>
              </c:numCache>
            </c:numRef>
          </c:val>
          <c:shape val="cone"/>
        </c:ser>
        <c:dLbls>
          <c:showLegendKey val="0"/>
          <c:showVal val="0"/>
          <c:showCatName val="0"/>
          <c:showSerName val="0"/>
          <c:showPercent val="0"/>
          <c:showBubbleSize val="0"/>
        </c:dLbls>
        <c:gapWidth val="150"/>
        <c:shape val="box"/>
        <c:axId val="847891696"/>
        <c:axId val="847892088"/>
        <c:axId val="0"/>
      </c:bar3DChart>
      <c:catAx>
        <c:axId val="847891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2088"/>
        <c:crosses val="autoZero"/>
        <c:auto val="1"/>
        <c:lblAlgn val="ctr"/>
        <c:lblOffset val="100"/>
        <c:noMultiLvlLbl val="0"/>
      </c:catAx>
      <c:valAx>
        <c:axId val="847892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38888888888889"/>
          <c:y val="0.16435185185185186"/>
          <c:w val="0.81388888888888888"/>
          <c:h val="0.77314814814814814"/>
        </c:manualLayout>
      </c:layout>
      <c:barChart>
        <c:barDir val="col"/>
        <c:grouping val="clustered"/>
        <c:varyColors val="0"/>
        <c:ser>
          <c:idx val="0"/>
          <c:order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invertIfNegative val="0"/>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invertIfNegative val="0"/>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4"/>
            <c:invertIfNegative val="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Pt>
            <c:idx val="5"/>
            <c:invertIfNegative val="0"/>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dPt>
          <c:dPt>
            <c:idx val="6"/>
            <c:invertIfNegative val="0"/>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整理!$C$3:$C$8</c:f>
              <c:strCache>
                <c:ptCount val="6"/>
                <c:pt idx="0">
                  <c:v>民(私)营企业</c:v>
                </c:pt>
                <c:pt idx="1">
                  <c:v>国有企业</c:v>
                </c:pt>
                <c:pt idx="2">
                  <c:v>外（合）资企业</c:v>
                </c:pt>
                <c:pt idx="3">
                  <c:v>股份制企业</c:v>
                </c:pt>
                <c:pt idx="4">
                  <c:v>党政机关</c:v>
                </c:pt>
                <c:pt idx="5">
                  <c:v>事业单位</c:v>
                </c:pt>
              </c:strCache>
            </c:strRef>
          </c:cat>
          <c:val>
            <c:numRef>
              <c:f>整理!$E$3:$E$8</c:f>
              <c:numCache>
                <c:formatCode>0.00%</c:formatCode>
                <c:ptCount val="6"/>
                <c:pt idx="0">
                  <c:v>0.58823529411764708</c:v>
                </c:pt>
                <c:pt idx="1">
                  <c:v>0.29411764705882354</c:v>
                </c:pt>
                <c:pt idx="2">
                  <c:v>4.4117647058823532E-2</c:v>
                </c:pt>
                <c:pt idx="3">
                  <c:v>4.4117647058823532E-2</c:v>
                </c:pt>
                <c:pt idx="4">
                  <c:v>1.4705882352941176E-2</c:v>
                </c:pt>
                <c:pt idx="5">
                  <c:v>1.4705882352941176E-2</c:v>
                </c:pt>
              </c:numCache>
            </c:numRef>
          </c:val>
        </c:ser>
        <c:dLbls>
          <c:dLblPos val="outEnd"/>
          <c:showLegendKey val="0"/>
          <c:showVal val="1"/>
          <c:showCatName val="0"/>
          <c:showSerName val="0"/>
          <c:showPercent val="0"/>
          <c:showBubbleSize val="0"/>
        </c:dLbls>
        <c:gapWidth val="100"/>
        <c:axId val="847892872"/>
        <c:axId val="847893264"/>
      </c:barChart>
      <c:catAx>
        <c:axId val="84789287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crossAx val="847893264"/>
        <c:crosses val="autoZero"/>
        <c:auto val="1"/>
        <c:lblAlgn val="ctr"/>
        <c:lblOffset val="100"/>
        <c:noMultiLvlLbl val="0"/>
      </c:catAx>
      <c:valAx>
        <c:axId val="847893264"/>
        <c:scaling>
          <c:orientation val="minMax"/>
          <c:max val="0.60000000000000009"/>
          <c:min val="0"/>
        </c:scaling>
        <c:delete val="0"/>
        <c:axPos val="l"/>
        <c:majorGridlines>
          <c:spPr>
            <a:ln w="9525" cap="flat" cmpd="sng" algn="ctr">
              <a:solidFill>
                <a:schemeClr val="tx2">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crossAx val="847892872"/>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Sheet2!$O$430:$P$430</c:f>
              <c:strCache>
                <c:ptCount val="2"/>
                <c:pt idx="0">
                  <c:v>男</c:v>
                </c:pt>
                <c:pt idx="1">
                  <c:v>女</c:v>
                </c:pt>
              </c:strCache>
            </c:strRef>
          </c:cat>
          <c:val>
            <c:numRef>
              <c:f>Sheet2!$O$431:$P$431</c:f>
              <c:numCache>
                <c:formatCode>General</c:formatCode>
                <c:ptCount val="2"/>
                <c:pt idx="0">
                  <c:v>60</c:v>
                </c:pt>
                <c:pt idx="1">
                  <c:v>28</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整理!$F$44:$F$51</c:f>
              <c:strCache>
                <c:ptCount val="8"/>
                <c:pt idx="0">
                  <c:v>综合素质</c:v>
                </c:pt>
                <c:pt idx="1">
                  <c:v>社会适应能力</c:v>
                </c:pt>
                <c:pt idx="2">
                  <c:v>所学专业</c:v>
                </c:pt>
                <c:pt idx="3">
                  <c:v>社会关系</c:v>
                </c:pt>
                <c:pt idx="4">
                  <c:v>学历层次</c:v>
                </c:pt>
                <c:pt idx="5">
                  <c:v>学习成绩</c:v>
                </c:pt>
                <c:pt idx="6">
                  <c:v>是否学生干部</c:v>
                </c:pt>
                <c:pt idx="7">
                  <c:v>在校获奖情况</c:v>
                </c:pt>
              </c:strCache>
            </c:strRef>
          </c:cat>
          <c:val>
            <c:numRef>
              <c:f>整理!$G$44:$G$51</c:f>
              <c:numCache>
                <c:formatCode>0.00%</c:formatCode>
                <c:ptCount val="8"/>
                <c:pt idx="0">
                  <c:v>0.29901960784313725</c:v>
                </c:pt>
                <c:pt idx="1">
                  <c:v>0.22549019607843138</c:v>
                </c:pt>
                <c:pt idx="2">
                  <c:v>0.16176470588235295</c:v>
                </c:pt>
                <c:pt idx="3">
                  <c:v>0.13725490196078433</c:v>
                </c:pt>
                <c:pt idx="4">
                  <c:v>0.10784313725490197</c:v>
                </c:pt>
                <c:pt idx="5">
                  <c:v>3.9215686274509803E-2</c:v>
                </c:pt>
                <c:pt idx="6">
                  <c:v>1.9607843137254902E-2</c:v>
                </c:pt>
                <c:pt idx="7">
                  <c:v>9.8039215686274508E-3</c:v>
                </c:pt>
              </c:numCache>
            </c:numRef>
          </c:val>
        </c:ser>
        <c:dLbls>
          <c:showLegendKey val="0"/>
          <c:showVal val="0"/>
          <c:showCatName val="0"/>
          <c:showSerName val="0"/>
          <c:showPercent val="0"/>
          <c:showBubbleSize val="0"/>
        </c:dLbls>
        <c:gapWidth val="182"/>
        <c:axId val="847894048"/>
        <c:axId val="847894440"/>
      </c:barChart>
      <c:catAx>
        <c:axId val="8478940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4440"/>
        <c:crosses val="autoZero"/>
        <c:auto val="1"/>
        <c:lblAlgn val="ctr"/>
        <c:lblOffset val="100"/>
        <c:noMultiLvlLbl val="0"/>
      </c:catAx>
      <c:valAx>
        <c:axId val="847894440"/>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4789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整理!$F$70:$F$78</c:f>
              <c:strCache>
                <c:ptCount val="9"/>
                <c:pt idx="0">
                  <c:v>社会实践经历</c:v>
                </c:pt>
                <c:pt idx="1">
                  <c:v>专业应用技能</c:v>
                </c:pt>
                <c:pt idx="2">
                  <c:v>外语水平</c:v>
                </c:pt>
                <c:pt idx="3">
                  <c:v>职业资格证书</c:v>
                </c:pt>
                <c:pt idx="4">
                  <c:v>计算机应用能力</c:v>
                </c:pt>
                <c:pt idx="5">
                  <c:v>人文社会知识</c:v>
                </c:pt>
                <c:pt idx="6">
                  <c:v>专业前沿知识</c:v>
                </c:pt>
                <c:pt idx="7">
                  <c:v>专业理论基础</c:v>
                </c:pt>
                <c:pt idx="8">
                  <c:v>其他</c:v>
                </c:pt>
              </c:strCache>
            </c:strRef>
          </c:cat>
          <c:val>
            <c:numRef>
              <c:f>整理!$G$70:$G$78</c:f>
              <c:numCache>
                <c:formatCode>0.00%</c:formatCode>
                <c:ptCount val="9"/>
                <c:pt idx="0">
                  <c:v>0.22277227722772278</c:v>
                </c:pt>
                <c:pt idx="1">
                  <c:v>0.19801980198019803</c:v>
                </c:pt>
                <c:pt idx="2">
                  <c:v>0.10891089108910891</c:v>
                </c:pt>
                <c:pt idx="3">
                  <c:v>0.10891089108910891</c:v>
                </c:pt>
                <c:pt idx="4">
                  <c:v>0.10396039603960396</c:v>
                </c:pt>
                <c:pt idx="5">
                  <c:v>9.9009900990099015E-2</c:v>
                </c:pt>
                <c:pt idx="6">
                  <c:v>9.405940594059406E-2</c:v>
                </c:pt>
                <c:pt idx="7">
                  <c:v>5.9405940594059403E-2</c:v>
                </c:pt>
                <c:pt idx="8">
                  <c:v>4.9504950495049506E-3</c:v>
                </c:pt>
              </c:numCache>
            </c:numRef>
          </c:val>
        </c:ser>
        <c:dLbls>
          <c:dLblPos val="outEnd"/>
          <c:showLegendKey val="0"/>
          <c:showVal val="1"/>
          <c:showCatName val="0"/>
          <c:showSerName val="0"/>
          <c:showPercent val="0"/>
          <c:showBubbleSize val="0"/>
        </c:dLbls>
        <c:gapWidth val="182"/>
        <c:axId val="847895224"/>
        <c:axId val="847895616"/>
      </c:barChart>
      <c:catAx>
        <c:axId val="847895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5616"/>
        <c:crosses val="autoZero"/>
        <c:auto val="1"/>
        <c:lblAlgn val="ctr"/>
        <c:lblOffset val="100"/>
        <c:noMultiLvlLbl val="0"/>
      </c:catAx>
      <c:valAx>
        <c:axId val="847895616"/>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47895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整理!$B$83:$B$86</c:f>
              <c:strCache>
                <c:ptCount val="4"/>
                <c:pt idx="0">
                  <c:v>社会招聘</c:v>
                </c:pt>
                <c:pt idx="1">
                  <c:v>校园招聘</c:v>
                </c:pt>
                <c:pt idx="2">
                  <c:v>在实习（见习）中选拔</c:v>
                </c:pt>
                <c:pt idx="3">
                  <c:v>其他</c:v>
                </c:pt>
              </c:strCache>
            </c:strRef>
          </c:cat>
          <c:val>
            <c:numRef>
              <c:f>整理!$D$83:$D$86</c:f>
              <c:numCache>
                <c:formatCode>0.00%</c:formatCode>
                <c:ptCount val="4"/>
                <c:pt idx="0">
                  <c:v>0.57352941176470584</c:v>
                </c:pt>
                <c:pt idx="1">
                  <c:v>0.3235294117647059</c:v>
                </c:pt>
                <c:pt idx="2">
                  <c:v>7.3529411764705885E-2</c:v>
                </c:pt>
                <c:pt idx="3">
                  <c:v>2.9411764705882353E-2</c:v>
                </c:pt>
              </c:numCache>
            </c:numRef>
          </c:val>
        </c:ser>
        <c:dLbls>
          <c:dLblPos val="outEnd"/>
          <c:showLegendKey val="0"/>
          <c:showVal val="1"/>
          <c:showCatName val="0"/>
          <c:showSerName val="0"/>
          <c:showPercent val="0"/>
          <c:showBubbleSize val="0"/>
        </c:dLbls>
        <c:gapWidth val="164"/>
        <c:overlap val="-22"/>
        <c:axId val="847896400"/>
        <c:axId val="847896792"/>
      </c:barChart>
      <c:catAx>
        <c:axId val="8478964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6792"/>
        <c:crosses val="autoZero"/>
        <c:auto val="1"/>
        <c:lblAlgn val="ctr"/>
        <c:lblOffset val="100"/>
        <c:noMultiLvlLbl val="0"/>
      </c:catAx>
      <c:valAx>
        <c:axId val="847896792"/>
        <c:scaling>
          <c:orientation val="minMax"/>
          <c:max val="0.60000000000000009"/>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640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整理!$B$93:$B$98</c:f>
              <c:strCache>
                <c:ptCount val="6"/>
                <c:pt idx="0">
                  <c:v>2000元以下</c:v>
                </c:pt>
                <c:pt idx="1">
                  <c:v>2001-3000元</c:v>
                </c:pt>
                <c:pt idx="2">
                  <c:v>3001-4000元</c:v>
                </c:pt>
                <c:pt idx="3">
                  <c:v>4001-5000元</c:v>
                </c:pt>
                <c:pt idx="4">
                  <c:v>5001-7000元</c:v>
                </c:pt>
                <c:pt idx="5">
                  <c:v>7000元以上</c:v>
                </c:pt>
              </c:strCache>
            </c:strRef>
          </c:cat>
          <c:val>
            <c:numRef>
              <c:f>整理!$D$93:$D$98</c:f>
              <c:numCache>
                <c:formatCode>0.00%</c:formatCode>
                <c:ptCount val="6"/>
                <c:pt idx="0">
                  <c:v>0.11764705882352941</c:v>
                </c:pt>
                <c:pt idx="1">
                  <c:v>0.27941176470588236</c:v>
                </c:pt>
                <c:pt idx="2">
                  <c:v>0.26470588235294118</c:v>
                </c:pt>
                <c:pt idx="3">
                  <c:v>0.19117647058823528</c:v>
                </c:pt>
                <c:pt idx="4">
                  <c:v>5.8823529411764705E-2</c:v>
                </c:pt>
                <c:pt idx="5">
                  <c:v>8.8235294117647065E-2</c:v>
                </c:pt>
              </c:numCache>
            </c:numRef>
          </c:val>
        </c:ser>
        <c:dLbls>
          <c:showLegendKey val="0"/>
          <c:showVal val="0"/>
          <c:showCatName val="0"/>
          <c:showSerName val="0"/>
          <c:showPercent val="0"/>
          <c:showBubbleSize val="0"/>
        </c:dLbls>
        <c:gapWidth val="219"/>
        <c:overlap val="-27"/>
        <c:axId val="847897184"/>
        <c:axId val="847897576"/>
      </c:barChart>
      <c:catAx>
        <c:axId val="84789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7576"/>
        <c:crosses val="autoZero"/>
        <c:auto val="1"/>
        <c:lblAlgn val="ctr"/>
        <c:lblOffset val="100"/>
        <c:noMultiLvlLbl val="0"/>
      </c:catAx>
      <c:valAx>
        <c:axId val="847897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89718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整理!$E$103:$E$106</c:f>
              <c:strCache>
                <c:ptCount val="4"/>
                <c:pt idx="0">
                  <c:v>非常关注</c:v>
                </c:pt>
                <c:pt idx="1">
                  <c:v>关注</c:v>
                </c:pt>
                <c:pt idx="2">
                  <c:v>比较关注</c:v>
                </c:pt>
                <c:pt idx="3">
                  <c:v>不太关注</c:v>
                </c:pt>
              </c:strCache>
            </c:strRef>
          </c:cat>
          <c:val>
            <c:numRef>
              <c:f>整理!$G$103:$G$106</c:f>
              <c:numCache>
                <c:formatCode>0.00%</c:formatCode>
                <c:ptCount val="4"/>
                <c:pt idx="0">
                  <c:v>0.17647058823529413</c:v>
                </c:pt>
                <c:pt idx="1">
                  <c:v>0.11764705882352941</c:v>
                </c:pt>
                <c:pt idx="2">
                  <c:v>0.38235294117647056</c:v>
                </c:pt>
                <c:pt idx="3">
                  <c:v>0.3235294117647059</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33333333333334E-2"/>
          <c:y val="0.15277777777777779"/>
          <c:w val="0.88333333333333341"/>
          <c:h val="0.8472222222222222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manualLayout>
                  <c:x val="5.5555555555555558E-3"/>
                  <c:y val="-9.2592592592592587E-3"/>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3.0555555555555555E-2"/>
                  <c:y val="-2.6437736949547975E-2"/>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6.6666666666666666E-2"/>
                  <c:y val="-8.7962962962963132E-2"/>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整理!$E$113:$E$116</c:f>
              <c:strCache>
                <c:ptCount val="4"/>
                <c:pt idx="0">
                  <c:v>非常大</c:v>
                </c:pt>
                <c:pt idx="1">
                  <c:v>比较大</c:v>
                </c:pt>
                <c:pt idx="2">
                  <c:v>比较少</c:v>
                </c:pt>
                <c:pt idx="3">
                  <c:v>几乎没有</c:v>
                </c:pt>
              </c:strCache>
            </c:strRef>
          </c:cat>
          <c:val>
            <c:numRef>
              <c:f>整理!$G$113:$G$116</c:f>
              <c:numCache>
                <c:formatCode>0.00%</c:formatCode>
                <c:ptCount val="4"/>
                <c:pt idx="0">
                  <c:v>2.9411764705882353E-2</c:v>
                </c:pt>
                <c:pt idx="1">
                  <c:v>0.14705882352941177</c:v>
                </c:pt>
                <c:pt idx="2">
                  <c:v>0.79411764705882348</c:v>
                </c:pt>
                <c:pt idx="3">
                  <c:v>2.9411764705882353E-2</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整理!$B$124:$B$125</c:f>
              <c:strCache>
                <c:ptCount val="2"/>
                <c:pt idx="0">
                  <c:v>否</c:v>
                </c:pt>
                <c:pt idx="1">
                  <c:v>是</c:v>
                </c:pt>
              </c:strCache>
            </c:strRef>
          </c:cat>
          <c:val>
            <c:numRef>
              <c:f>整理!$D$124:$D$125</c:f>
              <c:numCache>
                <c:formatCode>0.00%</c:formatCode>
                <c:ptCount val="2"/>
                <c:pt idx="0">
                  <c:v>0.10294117647058823</c:v>
                </c:pt>
                <c:pt idx="1">
                  <c:v>0.8970588235294118</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33333333333334E-2"/>
          <c:y val="0.15277777777777779"/>
          <c:w val="0.88333333333333341"/>
          <c:h val="0.8472222222222222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manualLayout>
                  <c:x val="-2.777777777777788E-2"/>
                  <c:y val="-9.2592592592592813E-3"/>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1.388888888888894E-2"/>
                  <c:y val="-0.26254884806065909"/>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4.7222222222222221E-2"/>
                  <c:y val="-2.3148148148148147E-2"/>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整理!$E$132:$E$135</c:f>
              <c:strCache>
                <c:ptCount val="4"/>
                <c:pt idx="0">
                  <c:v>非常愿意</c:v>
                </c:pt>
                <c:pt idx="1">
                  <c:v>愿意</c:v>
                </c:pt>
                <c:pt idx="2">
                  <c:v>比较愿意</c:v>
                </c:pt>
                <c:pt idx="3">
                  <c:v>不太愿意</c:v>
                </c:pt>
              </c:strCache>
            </c:strRef>
          </c:cat>
          <c:val>
            <c:numRef>
              <c:f>整理!$G$132:$G$135</c:f>
              <c:numCache>
                <c:formatCode>0.00%</c:formatCode>
                <c:ptCount val="4"/>
                <c:pt idx="0">
                  <c:v>0.27941176470588236</c:v>
                </c:pt>
                <c:pt idx="1">
                  <c:v>0.4264705882352941</c:v>
                </c:pt>
                <c:pt idx="2">
                  <c:v>0.27941176470588236</c:v>
                </c:pt>
                <c:pt idx="3">
                  <c:v>1.4705882352941176E-2</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整理!$E$142:$E$144</c:f>
              <c:strCache>
                <c:ptCount val="3"/>
                <c:pt idx="0">
                  <c:v>非常认可</c:v>
                </c:pt>
                <c:pt idx="1">
                  <c:v>认可</c:v>
                </c:pt>
                <c:pt idx="2">
                  <c:v>比较认可</c:v>
                </c:pt>
              </c:strCache>
            </c:strRef>
          </c:cat>
          <c:val>
            <c:numRef>
              <c:f>整理!$G$142:$G$144</c:f>
              <c:numCache>
                <c:formatCode>0.00%</c:formatCode>
                <c:ptCount val="3"/>
                <c:pt idx="0">
                  <c:v>0.11764705882352941</c:v>
                </c:pt>
                <c:pt idx="1">
                  <c:v>0.4264705882352941</c:v>
                </c:pt>
                <c:pt idx="2">
                  <c:v>0.45588235294117646</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33333333333334E-2"/>
          <c:y val="0.15277777777777779"/>
          <c:w val="0.88333333333333341"/>
          <c:h val="0.8472222222222222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manualLayout>
                  <c:x val="5.5555555555555552E-2"/>
                  <c:y val="9.2592592592592587E-3"/>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1.388888888888894E-2"/>
                  <c:y val="-0.26254884806065909"/>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1.1111111111111112E-2"/>
                  <c:y val="3.7037037037037035E-2"/>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整理!$B$148:$B$151</c:f>
              <c:strCache>
                <c:ptCount val="4"/>
                <c:pt idx="0">
                  <c:v>不满足</c:v>
                </c:pt>
                <c:pt idx="1">
                  <c:v>基本满足</c:v>
                </c:pt>
                <c:pt idx="2">
                  <c:v>满足</c:v>
                </c:pt>
                <c:pt idx="3">
                  <c:v>说不清</c:v>
                </c:pt>
              </c:strCache>
            </c:strRef>
          </c:cat>
          <c:val>
            <c:numRef>
              <c:f>整理!$D$148:$D$151</c:f>
              <c:numCache>
                <c:formatCode>0.00%</c:formatCode>
                <c:ptCount val="4"/>
                <c:pt idx="0">
                  <c:v>1.4705882352941176E-2</c:v>
                </c:pt>
                <c:pt idx="1">
                  <c:v>0.83823529411764708</c:v>
                </c:pt>
                <c:pt idx="2">
                  <c:v>0.11764705882352941</c:v>
                </c:pt>
                <c:pt idx="3">
                  <c:v>2.9411764705882353E-2</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整理学生!$B$2:$B$7</c:f>
              <c:strCache>
                <c:ptCount val="6"/>
                <c:pt idx="0">
                  <c:v>自己直接联系应聘</c:v>
                </c:pt>
                <c:pt idx="1">
                  <c:v>亲友推荐</c:v>
                </c:pt>
                <c:pt idx="2">
                  <c:v>母校推荐</c:v>
                </c:pt>
                <c:pt idx="3">
                  <c:v>政府人才招聘会</c:v>
                </c:pt>
                <c:pt idx="4">
                  <c:v>其他</c:v>
                </c:pt>
                <c:pt idx="5">
                  <c:v>社会中介推荐</c:v>
                </c:pt>
              </c:strCache>
            </c:strRef>
          </c:cat>
          <c:val>
            <c:numRef>
              <c:f>整理学生!$D$2:$D$7</c:f>
              <c:numCache>
                <c:formatCode>0.00%</c:formatCode>
                <c:ptCount val="6"/>
                <c:pt idx="0">
                  <c:v>0.33692722371967654</c:v>
                </c:pt>
                <c:pt idx="1">
                  <c:v>0.27762803234501349</c:v>
                </c:pt>
                <c:pt idx="2">
                  <c:v>0.24707996406109614</c:v>
                </c:pt>
                <c:pt idx="3">
                  <c:v>7.4573225516621738E-2</c:v>
                </c:pt>
                <c:pt idx="4">
                  <c:v>3.2345013477088951E-2</c:v>
                </c:pt>
                <c:pt idx="5">
                  <c:v>3.1446540880503145E-2</c:v>
                </c:pt>
              </c:numCache>
            </c:numRef>
          </c:val>
        </c:ser>
        <c:dLbls>
          <c:showLegendKey val="0"/>
          <c:showVal val="1"/>
          <c:showCatName val="0"/>
          <c:showSerName val="0"/>
          <c:showPercent val="0"/>
          <c:showBubbleSize val="0"/>
        </c:dLbls>
        <c:gapWidth val="150"/>
        <c:shape val="box"/>
        <c:axId val="850507656"/>
        <c:axId val="850508048"/>
        <c:axId val="0"/>
      </c:bar3DChart>
      <c:catAx>
        <c:axId val="850507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08048"/>
        <c:crosses val="autoZero"/>
        <c:auto val="1"/>
        <c:lblAlgn val="ctr"/>
        <c:lblOffset val="100"/>
        <c:noMultiLvlLbl val="0"/>
      </c:catAx>
      <c:valAx>
        <c:axId val="850508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0765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整理!$O$159:$O$166</c:f>
              <c:strCache>
                <c:ptCount val="8"/>
                <c:pt idx="0">
                  <c:v>观察能力</c:v>
                </c:pt>
                <c:pt idx="1">
                  <c:v>想象能力</c:v>
                </c:pt>
                <c:pt idx="2">
                  <c:v>新知识接受能力</c:v>
                </c:pt>
                <c:pt idx="3">
                  <c:v>知识融会贯通能力</c:v>
                </c:pt>
                <c:pt idx="4">
                  <c:v>逻辑思维能力</c:v>
                </c:pt>
                <c:pt idx="5">
                  <c:v>勇于挑战的精神</c:v>
                </c:pt>
                <c:pt idx="6">
                  <c:v>组织协调能力</c:v>
                </c:pt>
                <c:pt idx="7">
                  <c:v>抗压抗挫能力</c:v>
                </c:pt>
              </c:strCache>
            </c:strRef>
          </c:cat>
          <c:val>
            <c:numRef>
              <c:f>整理!$P$159:$P$166</c:f>
              <c:numCache>
                <c:formatCode>0.00%</c:formatCode>
                <c:ptCount val="8"/>
                <c:pt idx="0">
                  <c:v>1</c:v>
                </c:pt>
                <c:pt idx="1">
                  <c:v>1</c:v>
                </c:pt>
                <c:pt idx="2">
                  <c:v>1</c:v>
                </c:pt>
                <c:pt idx="3">
                  <c:v>1</c:v>
                </c:pt>
                <c:pt idx="4">
                  <c:v>0.99277978339350181</c:v>
                </c:pt>
                <c:pt idx="5">
                  <c:v>0.99141630901287559</c:v>
                </c:pt>
                <c:pt idx="6">
                  <c:v>0.96330275229357798</c:v>
                </c:pt>
                <c:pt idx="7">
                  <c:v>0.90452261306532666</c:v>
                </c:pt>
              </c:numCache>
            </c:numRef>
          </c:val>
        </c:ser>
        <c:dLbls>
          <c:dLblPos val="outEnd"/>
          <c:showLegendKey val="0"/>
          <c:showVal val="1"/>
          <c:showCatName val="0"/>
          <c:showSerName val="0"/>
          <c:showPercent val="0"/>
          <c:showBubbleSize val="0"/>
        </c:dLbls>
        <c:gapWidth val="182"/>
        <c:axId val="847900712"/>
        <c:axId val="847901104"/>
      </c:barChart>
      <c:catAx>
        <c:axId val="8479007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901104"/>
        <c:crosses val="autoZero"/>
        <c:auto val="1"/>
        <c:lblAlgn val="ctr"/>
        <c:lblOffset val="100"/>
        <c:noMultiLvlLbl val="0"/>
      </c:catAx>
      <c:valAx>
        <c:axId val="847901104"/>
        <c:scaling>
          <c:orientation val="minMax"/>
          <c:max val="1.1000000000000001"/>
          <c:min val="0"/>
        </c:scaling>
        <c:delete val="1"/>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84790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整理!$M$177:$M$181</c:f>
              <c:strCache>
                <c:ptCount val="5"/>
                <c:pt idx="0">
                  <c:v>招聘信息发布</c:v>
                </c:pt>
                <c:pt idx="1">
                  <c:v>招聘活动组织</c:v>
                </c:pt>
                <c:pt idx="2">
                  <c:v>就业手续办理</c:v>
                </c:pt>
                <c:pt idx="3">
                  <c:v>毕业生鉴定与推荐</c:v>
                </c:pt>
                <c:pt idx="4">
                  <c:v>对毕业生职业教育和就业指导</c:v>
                </c:pt>
              </c:strCache>
            </c:strRef>
          </c:cat>
          <c:val>
            <c:numRef>
              <c:f>整理!$N$177:$N$181</c:f>
              <c:numCache>
                <c:formatCode>0.00%</c:formatCode>
                <c:ptCount val="5"/>
                <c:pt idx="0">
                  <c:v>1</c:v>
                </c:pt>
                <c:pt idx="1">
                  <c:v>1</c:v>
                </c:pt>
                <c:pt idx="2">
                  <c:v>0.99236641221374045</c:v>
                </c:pt>
                <c:pt idx="3">
                  <c:v>0.99137931034482762</c:v>
                </c:pt>
                <c:pt idx="4">
                  <c:v>0.98237885462555063</c:v>
                </c:pt>
              </c:numCache>
            </c:numRef>
          </c:val>
        </c:ser>
        <c:dLbls>
          <c:dLblPos val="outEnd"/>
          <c:showLegendKey val="0"/>
          <c:showVal val="1"/>
          <c:showCatName val="0"/>
          <c:showSerName val="0"/>
          <c:showPercent val="0"/>
          <c:showBubbleSize val="0"/>
        </c:dLbls>
        <c:gapWidth val="227"/>
        <c:overlap val="-48"/>
        <c:axId val="847901888"/>
        <c:axId val="847902280"/>
      </c:barChart>
      <c:catAx>
        <c:axId val="847901888"/>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902280"/>
        <c:crosses val="autoZero"/>
        <c:auto val="1"/>
        <c:lblAlgn val="ctr"/>
        <c:lblOffset val="100"/>
        <c:noMultiLvlLbl val="0"/>
      </c:catAx>
      <c:valAx>
        <c:axId val="847902280"/>
        <c:scaling>
          <c:orientation val="minMax"/>
          <c:max val="1.02"/>
          <c:min val="0.9"/>
        </c:scaling>
        <c:delete val="1"/>
        <c:axPos val="t"/>
        <c:numFmt formatCode="0.00%" sourceLinked="1"/>
        <c:majorTickMark val="out"/>
        <c:minorTickMark val="none"/>
        <c:tickLblPos val="nextTo"/>
        <c:crossAx val="84790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blipFill>
              <a:blip xmlns:r="http://schemas.openxmlformats.org/officeDocument/2006/relationships" r:embed="rId4"/>
              <a:stretch>
                <a:fillRect/>
              </a:stretch>
            </a:blipFill>
            <a:ln>
              <a:noFill/>
            </a:ln>
            <a:effectLst/>
          </c:spPr>
          <c:invertIfNegative val="0"/>
          <c:pictureOptions>
            <c:pictureFormat val="stack"/>
          </c:pictureOptions>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整理!$G$192:$G$199</c:f>
              <c:strCache>
                <c:ptCount val="8"/>
                <c:pt idx="0">
                  <c:v>接受网络招聘的新型模式</c:v>
                </c:pt>
                <c:pt idx="1">
                  <c:v>加强应届毕业生就业指导</c:v>
                </c:pt>
                <c:pt idx="2">
                  <c:v>提高就业指导教师的专业水平</c:v>
                </c:pt>
                <c:pt idx="3">
                  <c:v>加大对应届毕业生的推荐力度</c:v>
                </c:pt>
                <c:pt idx="4">
                  <c:v>及时办理毕业生就业手续</c:v>
                </c:pt>
                <c:pt idx="5">
                  <c:v>及时更新发布招聘信息</c:v>
                </c:pt>
                <c:pt idx="6">
                  <c:v>增加校园招聘会场次</c:v>
                </c:pt>
                <c:pt idx="7">
                  <c:v>其他</c:v>
                </c:pt>
              </c:strCache>
            </c:strRef>
          </c:cat>
          <c:val>
            <c:numRef>
              <c:f>整理!$H$192:$H$199</c:f>
              <c:numCache>
                <c:formatCode>0.00%</c:formatCode>
                <c:ptCount val="8"/>
                <c:pt idx="0">
                  <c:v>0.21105527638190955</c:v>
                </c:pt>
                <c:pt idx="1">
                  <c:v>0.16582914572864321</c:v>
                </c:pt>
                <c:pt idx="2">
                  <c:v>0.15075376884422109</c:v>
                </c:pt>
                <c:pt idx="3">
                  <c:v>0.1407035175879397</c:v>
                </c:pt>
                <c:pt idx="4">
                  <c:v>0.135678391959799</c:v>
                </c:pt>
                <c:pt idx="5">
                  <c:v>0.12060301507537688</c:v>
                </c:pt>
                <c:pt idx="6">
                  <c:v>6.5326633165829151E-2</c:v>
                </c:pt>
                <c:pt idx="7">
                  <c:v>1.0050251256281407E-2</c:v>
                </c:pt>
              </c:numCache>
            </c:numRef>
          </c:val>
        </c:ser>
        <c:dLbls>
          <c:showLegendKey val="0"/>
          <c:showVal val="0"/>
          <c:showCatName val="0"/>
          <c:showSerName val="0"/>
          <c:showPercent val="0"/>
          <c:showBubbleSize val="0"/>
        </c:dLbls>
        <c:gapWidth val="182"/>
        <c:axId val="847903064"/>
        <c:axId val="847903456"/>
      </c:barChart>
      <c:catAx>
        <c:axId val="8479030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903456"/>
        <c:crosses val="autoZero"/>
        <c:auto val="1"/>
        <c:lblAlgn val="ctr"/>
        <c:lblOffset val="100"/>
        <c:noMultiLvlLbl val="0"/>
      </c:catAx>
      <c:valAx>
        <c:axId val="847903456"/>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47903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5">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整理!$F$203:$F$206</c:f>
              <c:strCache>
                <c:ptCount val="4"/>
                <c:pt idx="0">
                  <c:v>职业素质的培养</c:v>
                </c:pt>
                <c:pt idx="1">
                  <c:v>学习人际交往能力</c:v>
                </c:pt>
                <c:pt idx="2">
                  <c:v>专业知识的学习</c:v>
                </c:pt>
                <c:pt idx="3">
                  <c:v>其他</c:v>
                </c:pt>
              </c:strCache>
            </c:strRef>
          </c:cat>
          <c:val>
            <c:numRef>
              <c:f>整理!$G$203:$G$206</c:f>
              <c:numCache>
                <c:formatCode>0.00%</c:formatCode>
                <c:ptCount val="4"/>
                <c:pt idx="0">
                  <c:v>0.61764705882352944</c:v>
                </c:pt>
                <c:pt idx="1">
                  <c:v>0.25</c:v>
                </c:pt>
                <c:pt idx="2">
                  <c:v>0.11764705882352941</c:v>
                </c:pt>
                <c:pt idx="3">
                  <c:v>1.4705882352941176E-2</c:v>
                </c:pt>
              </c:numCache>
            </c:numRef>
          </c:val>
          <c:shape val="pyramid"/>
        </c:ser>
        <c:dLbls>
          <c:showLegendKey val="0"/>
          <c:showVal val="0"/>
          <c:showCatName val="0"/>
          <c:showSerName val="0"/>
          <c:showPercent val="0"/>
          <c:showBubbleSize val="0"/>
        </c:dLbls>
        <c:gapWidth val="150"/>
        <c:shape val="box"/>
        <c:axId val="847904240"/>
        <c:axId val="847904632"/>
        <c:axId val="0"/>
      </c:bar3DChart>
      <c:catAx>
        <c:axId val="847904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904632"/>
        <c:crosses val="autoZero"/>
        <c:auto val="1"/>
        <c:lblAlgn val="ctr"/>
        <c:lblOffset val="100"/>
        <c:noMultiLvlLbl val="0"/>
      </c:catAx>
      <c:valAx>
        <c:axId val="847904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4790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0"/>
                  <c:y val="1.060944534001666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整理学生!$F$18:$F$25</c:f>
              <c:strCache>
                <c:ptCount val="8"/>
                <c:pt idx="0">
                  <c:v>实践/工作经验</c:v>
                </c:pt>
                <c:pt idx="1">
                  <c:v>学历</c:v>
                </c:pt>
                <c:pt idx="2">
                  <c:v>职业资格证书</c:v>
                </c:pt>
                <c:pt idx="3">
                  <c:v>个人素质</c:v>
                </c:pt>
                <c:pt idx="4">
                  <c:v>社会关系</c:v>
                </c:pt>
                <c:pt idx="5">
                  <c:v>专业背景或课程成绩</c:v>
                </c:pt>
                <c:pt idx="6">
                  <c:v>其他</c:v>
                </c:pt>
                <c:pt idx="7">
                  <c:v>母校声誉</c:v>
                </c:pt>
              </c:strCache>
            </c:strRef>
          </c:cat>
          <c:val>
            <c:numRef>
              <c:f>整理学生!$G$18:$G$25</c:f>
              <c:numCache>
                <c:formatCode>0.00%</c:formatCode>
                <c:ptCount val="8"/>
                <c:pt idx="0">
                  <c:v>0.23091387739751787</c:v>
                </c:pt>
                <c:pt idx="1">
                  <c:v>0.18728845430613011</c:v>
                </c:pt>
                <c:pt idx="2">
                  <c:v>0.14817600601729974</c:v>
                </c:pt>
                <c:pt idx="3">
                  <c:v>0.14779992478375328</c:v>
                </c:pt>
                <c:pt idx="4">
                  <c:v>0.10492666415945845</c:v>
                </c:pt>
                <c:pt idx="5">
                  <c:v>0.10379842045881911</c:v>
                </c:pt>
                <c:pt idx="6">
                  <c:v>6.318164723580294E-2</c:v>
                </c:pt>
                <c:pt idx="7">
                  <c:v>1.3915005641218503E-2</c:v>
                </c:pt>
              </c:numCache>
            </c:numRef>
          </c:val>
        </c:ser>
        <c:dLbls>
          <c:dLblPos val="outEnd"/>
          <c:showLegendKey val="0"/>
          <c:showVal val="1"/>
          <c:showCatName val="0"/>
          <c:showSerName val="0"/>
          <c:showPercent val="0"/>
          <c:showBubbleSize val="0"/>
        </c:dLbls>
        <c:gapWidth val="227"/>
        <c:overlap val="-48"/>
        <c:axId val="850508832"/>
        <c:axId val="850509224"/>
      </c:barChart>
      <c:catAx>
        <c:axId val="850508832"/>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09224"/>
        <c:crosses val="autoZero"/>
        <c:auto val="1"/>
        <c:lblAlgn val="ctr"/>
        <c:lblOffset val="100"/>
        <c:noMultiLvlLbl val="0"/>
      </c:catAx>
      <c:valAx>
        <c:axId val="850509224"/>
        <c:scaling>
          <c:orientation val="minMax"/>
        </c:scaling>
        <c:delete val="1"/>
        <c:axPos val="t"/>
        <c:numFmt formatCode="0.00%" sourceLinked="1"/>
        <c:majorTickMark val="none"/>
        <c:minorTickMark val="none"/>
        <c:tickLblPos val="nextTo"/>
        <c:crossAx val="85050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27777777777778"/>
          <c:y val="0.14120370370370369"/>
          <c:w val="0.46388888888888891"/>
          <c:h val="0.77314814814814814"/>
        </c:manualLayout>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Lbls>
            <c:dLbl>
              <c:idx val="4"/>
              <c:layout>
                <c:manualLayout>
                  <c:x val="-5.0925337632079971E-17"/>
                  <c:y val="-0.10648148148148148"/>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整理学生!$F$30:$F$34</c:f>
              <c:strCache>
                <c:ptCount val="5"/>
                <c:pt idx="0">
                  <c:v>非常满意</c:v>
                </c:pt>
                <c:pt idx="1">
                  <c:v>满意</c:v>
                </c:pt>
                <c:pt idx="2">
                  <c:v>比较满意</c:v>
                </c:pt>
                <c:pt idx="3">
                  <c:v>不太满意</c:v>
                </c:pt>
                <c:pt idx="4">
                  <c:v>很不满意</c:v>
                </c:pt>
              </c:strCache>
            </c:strRef>
          </c:cat>
          <c:val>
            <c:numRef>
              <c:f>整理学生!$G$30:$G$34</c:f>
              <c:numCache>
                <c:formatCode>0.00%</c:formatCode>
                <c:ptCount val="5"/>
                <c:pt idx="0">
                  <c:v>0.1210762331838565</c:v>
                </c:pt>
                <c:pt idx="1">
                  <c:v>0.30582959641255603</c:v>
                </c:pt>
                <c:pt idx="2">
                  <c:v>0.43946188340807174</c:v>
                </c:pt>
                <c:pt idx="3">
                  <c:v>7.2645739910313895E-2</c:v>
                </c:pt>
                <c:pt idx="4">
                  <c:v>6.0986547085201792E-2</c:v>
                </c:pt>
              </c:numCache>
            </c:numRef>
          </c:val>
        </c:ser>
        <c:dLbls>
          <c:showLegendKey val="0"/>
          <c:showVal val="1"/>
          <c:showCatName val="0"/>
          <c:showSerName val="0"/>
          <c:showPercent val="0"/>
          <c:showBubbleSize val="0"/>
          <c:showLeaderLines val="1"/>
        </c:dLbls>
        <c:firstSliceAng val="0"/>
        <c:holeSize val="7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整理学生!$X$39</c:f>
              <c:strCache>
                <c:ptCount val="1"/>
                <c:pt idx="0">
                  <c:v>工科经管类毕业生</c:v>
                </c:pt>
              </c:strCache>
            </c:strRef>
          </c:tx>
          <c:spPr>
            <a:ln w="28575" cap="rnd">
              <a:solidFill>
                <a:schemeClr val="accent1"/>
              </a:solidFill>
              <a:round/>
            </a:ln>
            <a:effectLst/>
          </c:spPr>
          <c:marker>
            <c:symbol val="square"/>
            <c:size val="6"/>
            <c:spPr>
              <a:solidFill>
                <a:schemeClr val="accent1"/>
              </a:solidFill>
              <a:ln w="9525">
                <a:solidFill>
                  <a:schemeClr val="accent1"/>
                </a:solidFill>
              </a:ln>
              <a:effectLst/>
            </c:spPr>
          </c:marker>
          <c:cat>
            <c:strRef>
              <c:f>整理学生!$W$40:$W$46</c:f>
              <c:strCache>
                <c:ptCount val="7"/>
                <c:pt idx="0">
                  <c:v>2000元以下</c:v>
                </c:pt>
                <c:pt idx="1">
                  <c:v>2001-3000元</c:v>
                </c:pt>
                <c:pt idx="2">
                  <c:v>3001-4000元</c:v>
                </c:pt>
                <c:pt idx="3">
                  <c:v>4001-5000元</c:v>
                </c:pt>
                <c:pt idx="4">
                  <c:v>5001-6000元</c:v>
                </c:pt>
                <c:pt idx="5">
                  <c:v>6001-8000元</c:v>
                </c:pt>
                <c:pt idx="6">
                  <c:v>8000元以上</c:v>
                </c:pt>
              </c:strCache>
            </c:strRef>
          </c:cat>
          <c:val>
            <c:numRef>
              <c:f>整理学生!$X$40:$X$46</c:f>
              <c:numCache>
                <c:formatCode>0.00%</c:formatCode>
                <c:ptCount val="7"/>
                <c:pt idx="0">
                  <c:v>0.16493055555555555</c:v>
                </c:pt>
                <c:pt idx="1">
                  <c:v>0.33506944444444442</c:v>
                </c:pt>
                <c:pt idx="2">
                  <c:v>0.21875</c:v>
                </c:pt>
                <c:pt idx="3">
                  <c:v>5.7291666666666664E-2</c:v>
                </c:pt>
                <c:pt idx="4">
                  <c:v>8.3333333333333329E-2</c:v>
                </c:pt>
                <c:pt idx="5">
                  <c:v>0.11458333333333333</c:v>
                </c:pt>
                <c:pt idx="6">
                  <c:v>2.6041666666666668E-2</c:v>
                </c:pt>
              </c:numCache>
            </c:numRef>
          </c:val>
          <c:smooth val="0"/>
        </c:ser>
        <c:ser>
          <c:idx val="1"/>
          <c:order val="1"/>
          <c:tx>
            <c:strRef>
              <c:f>整理学生!$Y$39</c:f>
              <c:strCache>
                <c:ptCount val="1"/>
                <c:pt idx="0">
                  <c:v>医学类毕业生</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cat>
            <c:strRef>
              <c:f>整理学生!$W$40:$W$46</c:f>
              <c:strCache>
                <c:ptCount val="7"/>
                <c:pt idx="0">
                  <c:v>2000元以下</c:v>
                </c:pt>
                <c:pt idx="1">
                  <c:v>2001-3000元</c:v>
                </c:pt>
                <c:pt idx="2">
                  <c:v>3001-4000元</c:v>
                </c:pt>
                <c:pt idx="3">
                  <c:v>4001-5000元</c:v>
                </c:pt>
                <c:pt idx="4">
                  <c:v>5001-6000元</c:v>
                </c:pt>
                <c:pt idx="5">
                  <c:v>6001-8000元</c:v>
                </c:pt>
                <c:pt idx="6">
                  <c:v>8000元以上</c:v>
                </c:pt>
              </c:strCache>
            </c:strRef>
          </c:cat>
          <c:val>
            <c:numRef>
              <c:f>整理学生!$Y$40:$Y$46</c:f>
              <c:numCache>
                <c:formatCode>0.00%</c:formatCode>
                <c:ptCount val="7"/>
                <c:pt idx="0">
                  <c:v>0.21415270018621974</c:v>
                </c:pt>
                <c:pt idx="1">
                  <c:v>0.4059590316573557</c:v>
                </c:pt>
                <c:pt idx="2">
                  <c:v>0.22532588454376165</c:v>
                </c:pt>
                <c:pt idx="3">
                  <c:v>6.7039106145251395E-2</c:v>
                </c:pt>
                <c:pt idx="4">
                  <c:v>6.5176908752327747E-2</c:v>
                </c:pt>
                <c:pt idx="5">
                  <c:v>1.6759776536312849E-2</c:v>
                </c:pt>
                <c:pt idx="6">
                  <c:v>5.5865921787709499E-3</c:v>
                </c:pt>
              </c:numCache>
            </c:numRef>
          </c:val>
          <c:smooth val="0"/>
        </c:ser>
        <c:dLbls>
          <c:showLegendKey val="0"/>
          <c:showVal val="0"/>
          <c:showCatName val="0"/>
          <c:showSerName val="0"/>
          <c:showPercent val="0"/>
          <c:showBubbleSize val="0"/>
        </c:dLbls>
        <c:marker val="1"/>
        <c:smooth val="0"/>
        <c:axId val="850510400"/>
        <c:axId val="850510792"/>
      </c:lineChart>
      <c:catAx>
        <c:axId val="85051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0792"/>
        <c:crosses val="autoZero"/>
        <c:auto val="1"/>
        <c:lblAlgn val="ctr"/>
        <c:lblOffset val="100"/>
        <c:noMultiLvlLbl val="0"/>
      </c:catAx>
      <c:valAx>
        <c:axId val="850510792"/>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0400"/>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07004348337055"/>
          <c:y val="8.2755304441906596E-2"/>
          <c:w val="0.85334951881014875"/>
          <c:h val="0.79224482356372117"/>
        </c:manualLayout>
      </c:layout>
      <c:barChart>
        <c:barDir val="col"/>
        <c:grouping val="clustered"/>
        <c:varyColors val="0"/>
        <c:ser>
          <c:idx val="0"/>
          <c:order val="0"/>
          <c:tx>
            <c:strRef>
              <c:f>整理学生!$F$135</c:f>
              <c:strCache>
                <c:ptCount val="1"/>
                <c:pt idx="0">
                  <c:v>非常满意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整理学生!$H$135</c:f>
              <c:numCache>
                <c:formatCode>0.00%</c:formatCode>
                <c:ptCount val="1"/>
                <c:pt idx="0">
                  <c:v>4.0431266846361183E-2</c:v>
                </c:pt>
              </c:numCache>
            </c:numRef>
          </c:val>
        </c:ser>
        <c:ser>
          <c:idx val="1"/>
          <c:order val="1"/>
          <c:tx>
            <c:strRef>
              <c:f>整理学生!$F$136</c:f>
              <c:strCache>
                <c:ptCount val="1"/>
                <c:pt idx="0">
                  <c:v>满意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整理学生!$H$136</c:f>
              <c:numCache>
                <c:formatCode>0.00%</c:formatCode>
                <c:ptCount val="1"/>
                <c:pt idx="0">
                  <c:v>0.28751123090745734</c:v>
                </c:pt>
              </c:numCache>
            </c:numRef>
          </c:val>
        </c:ser>
        <c:ser>
          <c:idx val="2"/>
          <c:order val="2"/>
          <c:tx>
            <c:strRef>
              <c:f>整理学生!$F$137</c:f>
              <c:strCache>
                <c:ptCount val="1"/>
                <c:pt idx="0">
                  <c:v>比较满意</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整理学生!$H$137</c:f>
              <c:numCache>
                <c:formatCode>0.00%</c:formatCode>
                <c:ptCount val="1"/>
                <c:pt idx="0">
                  <c:v>0.47708894878706198</c:v>
                </c:pt>
              </c:numCache>
            </c:numRef>
          </c:val>
        </c:ser>
        <c:ser>
          <c:idx val="3"/>
          <c:order val="3"/>
          <c:tx>
            <c:strRef>
              <c:f>整理学生!$F$138</c:f>
              <c:strCache>
                <c:ptCount val="1"/>
                <c:pt idx="0">
                  <c:v>不太满意</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整理学生!$H$138</c:f>
              <c:numCache>
                <c:formatCode>0.00%</c:formatCode>
                <c:ptCount val="1"/>
                <c:pt idx="0">
                  <c:v>0.13387241689128482</c:v>
                </c:pt>
              </c:numCache>
            </c:numRef>
          </c:val>
        </c:ser>
        <c:ser>
          <c:idx val="4"/>
          <c:order val="4"/>
          <c:tx>
            <c:strRef>
              <c:f>整理学生!$F$139</c:f>
              <c:strCache>
                <c:ptCount val="1"/>
                <c:pt idx="0">
                  <c:v>很不满意</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整理学生!$H$139</c:f>
              <c:numCache>
                <c:formatCode>0.00%</c:formatCode>
                <c:ptCount val="1"/>
                <c:pt idx="0">
                  <c:v>6.1096136567834684E-2</c:v>
                </c:pt>
              </c:numCache>
            </c:numRef>
          </c:val>
        </c:ser>
        <c:dLbls>
          <c:dLblPos val="outEnd"/>
          <c:showLegendKey val="0"/>
          <c:showVal val="1"/>
          <c:showCatName val="0"/>
          <c:showSerName val="0"/>
          <c:showPercent val="0"/>
          <c:showBubbleSize val="0"/>
        </c:dLbls>
        <c:gapWidth val="204"/>
        <c:overlap val="-21"/>
        <c:axId val="850511968"/>
        <c:axId val="850512360"/>
      </c:barChart>
      <c:catAx>
        <c:axId val="850511968"/>
        <c:scaling>
          <c:orientation val="minMax"/>
        </c:scaling>
        <c:delete val="1"/>
        <c:axPos val="b"/>
        <c:numFmt formatCode="General" sourceLinked="1"/>
        <c:majorTickMark val="none"/>
        <c:minorTickMark val="none"/>
        <c:tickLblPos val="nextTo"/>
        <c:crossAx val="850512360"/>
        <c:crosses val="autoZero"/>
        <c:auto val="1"/>
        <c:lblAlgn val="ctr"/>
        <c:lblOffset val="100"/>
        <c:noMultiLvlLbl val="0"/>
      </c:catAx>
      <c:valAx>
        <c:axId val="85051236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0511968"/>
        <c:crosses val="autoZero"/>
        <c:crossBetween val="between"/>
      </c:valAx>
      <c:spPr>
        <a:noFill/>
        <a:ln>
          <a:noFill/>
        </a:ln>
        <a:effectLst/>
      </c:spPr>
    </c:plotArea>
    <c:legend>
      <c:legendPos val="b"/>
      <c:layout>
        <c:manualLayout>
          <c:xMode val="edge"/>
          <c:yMode val="edge"/>
          <c:x val="0.21079621577153607"/>
          <c:y val="0.8940966921119593"/>
          <c:w val="0.67591843929956519"/>
          <c:h val="8.5878463665324284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withinLinear" id="18">
  <a:schemeClr val="accent5"/>
</cs:colorStyle>
</file>

<file path=word/charts/colors24.xml><?xml version="1.0" encoding="utf-8"?>
<cs:colorStyle xmlns:cs="http://schemas.microsoft.com/office/drawing/2012/chartStyle" xmlns:a="http://schemas.openxmlformats.org/drawingml/2006/main" meth="withinLinear" id="18">
  <a:schemeClr val="accent5"/>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877C2-4B28-47A9-96C7-9A689903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64</Pages>
  <Words>5398</Words>
  <Characters>30769</Characters>
  <Application>Microsoft Office Word</Application>
  <DocSecurity>0</DocSecurity>
  <Lines>256</Lines>
  <Paragraphs>72</Paragraphs>
  <ScaleCrop>false</ScaleCrop>
  <Company/>
  <LinksUpToDate>false</LinksUpToDate>
  <CharactersWithSpaces>36095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2017-12-13T06:22:00Z</cp:lastPrinted>
  <dcterms:created xsi:type="dcterms:W3CDTF">2017-12-20T02:33:00Z</dcterms:created>
  <dcterms:modified xsi:type="dcterms:W3CDTF">2017-12-20T03:11:00Z</dcterms:modified>
</cp:coreProperties>
</file>